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92513A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07207">
        <w:rPr>
          <w:rFonts w:ascii="Tahoma" w:hAnsi="Tahoma" w:cs="Tahoma"/>
          <w:b/>
          <w:sz w:val="32"/>
          <w:szCs w:val="32"/>
          <w:u w:val="single"/>
        </w:rPr>
        <w:t>050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07207">
        <w:rPr>
          <w:rFonts w:ascii="Tahoma" w:hAnsi="Tahoma" w:cs="Tahoma"/>
          <w:b/>
          <w:sz w:val="32"/>
          <w:szCs w:val="32"/>
          <w:u w:val="single"/>
        </w:rPr>
        <w:t>059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92513A" w:rsidRDefault="005A56CA" w:rsidP="00D47EAB">
      <w:pPr>
        <w:jc w:val="both"/>
        <w:rPr>
          <w:rFonts w:ascii="Calibri" w:hAnsi="Calibri" w:cs="Calibri"/>
          <w:sz w:val="21"/>
          <w:szCs w:val="21"/>
        </w:rPr>
      </w:pPr>
    </w:p>
    <w:p w:rsidR="005A56CA" w:rsidRPr="0092513A" w:rsidRDefault="005A56CA" w:rsidP="00D47EAB">
      <w:pPr>
        <w:jc w:val="both"/>
        <w:rPr>
          <w:rFonts w:ascii="Calibri" w:hAnsi="Calibri" w:cs="Calibri"/>
          <w:sz w:val="21"/>
          <w:szCs w:val="21"/>
        </w:rPr>
      </w:pPr>
    </w:p>
    <w:p w:rsidR="003A3A7C" w:rsidRPr="003A3A7C" w:rsidRDefault="00D07207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Dispõe sobre a abertura de c</w:t>
      </w:r>
      <w:r w:rsidRPr="00D07207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D07207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D07207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Pr="0092513A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1C6D7E" w:rsidRPr="0092513A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D07207" w:rsidRPr="00D07207" w:rsidRDefault="00D07207" w:rsidP="00D0720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07207">
        <w:rPr>
          <w:rFonts w:ascii="Calibri" w:hAnsi="Calibri" w:cs="Calibri"/>
          <w:sz w:val="24"/>
          <w:szCs w:val="22"/>
        </w:rPr>
        <w:t>Art. 1</w:t>
      </w:r>
      <w:proofErr w:type="gramStart"/>
      <w:r w:rsidRPr="00D07207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D07207">
        <w:rPr>
          <w:rFonts w:ascii="Calibri" w:hAnsi="Calibri" w:cs="Calibri"/>
          <w:sz w:val="24"/>
          <w:szCs w:val="22"/>
        </w:rPr>
        <w:t>Fica</w:t>
      </w:r>
      <w:proofErr w:type="gramEnd"/>
      <w:r w:rsidRPr="00D07207">
        <w:rPr>
          <w:rFonts w:ascii="Calibri" w:hAnsi="Calibri" w:cs="Calibri"/>
          <w:sz w:val="24"/>
          <w:szCs w:val="22"/>
        </w:rPr>
        <w:t xml:space="preserve"> o Poder Executivo autorizado a abrir um </w:t>
      </w:r>
      <w:r>
        <w:rPr>
          <w:rFonts w:ascii="Calibri" w:hAnsi="Calibri" w:cs="Calibri"/>
          <w:sz w:val="24"/>
          <w:szCs w:val="22"/>
        </w:rPr>
        <w:t>c</w:t>
      </w:r>
      <w:r w:rsidRPr="00D07207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D07207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D07207">
        <w:rPr>
          <w:rFonts w:ascii="Calibri" w:hAnsi="Calibri" w:cs="Calibri"/>
          <w:sz w:val="24"/>
          <w:szCs w:val="22"/>
        </w:rPr>
        <w:t>uplementar</w:t>
      </w:r>
      <w:r>
        <w:rPr>
          <w:rFonts w:ascii="Calibri" w:hAnsi="Calibri" w:cs="Calibri"/>
          <w:sz w:val="24"/>
          <w:szCs w:val="22"/>
        </w:rPr>
        <w:t>,</w:t>
      </w:r>
      <w:r w:rsidRPr="00D07207">
        <w:rPr>
          <w:rFonts w:ascii="Calibri" w:hAnsi="Calibri" w:cs="Calibri"/>
          <w:sz w:val="24"/>
          <w:szCs w:val="22"/>
        </w:rPr>
        <w:t xml:space="preserve"> até o limite de R$ 1.045.000,00 (um milhão e quarenta e cinco mil reais), para atender despesas com a contratação de empresa especializada para prestação de serviço eventual de fretamento por meio de ônibus, micro-ônibus e vans, para viagens municipais, intermunicipais e interestaduais, conforme demonstrativo abaixo:</w:t>
      </w:r>
    </w:p>
    <w:p w:rsidR="00D07207" w:rsidRPr="0092513A" w:rsidRDefault="00D07207" w:rsidP="00D0720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tbl>
      <w:tblPr>
        <w:tblW w:w="85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442"/>
        <w:gridCol w:w="1920"/>
      </w:tblGrid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13A" w:rsidRPr="0092513A" w:rsidRDefault="0092513A" w:rsidP="00E57E6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13A" w:rsidRPr="0092513A" w:rsidRDefault="0092513A" w:rsidP="00E57E6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bCs/>
                <w:color w:val="000000"/>
                <w:sz w:val="24"/>
                <w:szCs w:val="24"/>
              </w:rPr>
              <w:t>02.06.06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13A" w:rsidRPr="0092513A" w:rsidRDefault="0092513A" w:rsidP="00E57E6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SUPRIMENTOS E LOGÍSTICA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92513A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26.782.0052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MANUTENÇÃO DA FROTA DO MUNICÍPIO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26.782.0052.2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26.782.0052.2.017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 xml:space="preserve"> R$      500.000,00 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92513A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 xml:space="preserve"> R$      500.000,00 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2513A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1 – Tesouro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bCs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13A" w:rsidRPr="0092513A" w:rsidRDefault="0092513A" w:rsidP="00E57E6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bCs/>
                <w:color w:val="000000"/>
                <w:sz w:val="24"/>
                <w:szCs w:val="24"/>
              </w:rPr>
              <w:t>02.13.01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13A" w:rsidRPr="0092513A" w:rsidRDefault="0092513A" w:rsidP="00E57E6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ESPORTE E LAZER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92513A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27.122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27.122.0034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27.122.0034.2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27.122.0034.2.017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 xml:space="preserve"> R$      545.000,00 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92513A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 xml:space="preserve"> R$      545.000,00 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2513A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1 – Tesouro</w:t>
            </w:r>
          </w:p>
        </w:tc>
      </w:tr>
    </w:tbl>
    <w:p w:rsidR="00D07207" w:rsidRPr="0092513A" w:rsidRDefault="00D07207" w:rsidP="00D0720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D07207" w:rsidRPr="00D07207" w:rsidRDefault="00D07207" w:rsidP="00D0720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D07207">
        <w:rPr>
          <w:rFonts w:ascii="Calibri" w:hAnsi="Calibri" w:cs="Calibri"/>
          <w:sz w:val="24"/>
          <w:szCs w:val="22"/>
        </w:rPr>
        <w:tab/>
        <w:t>Art. 2</w:t>
      </w:r>
      <w:proofErr w:type="gramStart"/>
      <w:r w:rsidRPr="00D07207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D07207">
        <w:rPr>
          <w:rFonts w:ascii="Calibri" w:hAnsi="Calibri" w:cs="Calibri"/>
          <w:sz w:val="24"/>
          <w:szCs w:val="22"/>
        </w:rPr>
        <w:t>O</w:t>
      </w:r>
      <w:proofErr w:type="gramEnd"/>
      <w:r w:rsidRPr="00D07207">
        <w:rPr>
          <w:rFonts w:ascii="Calibri" w:hAnsi="Calibri" w:cs="Calibri"/>
          <w:sz w:val="24"/>
          <w:szCs w:val="22"/>
        </w:rPr>
        <w:t xml:space="preserve"> crédito autorizado no art. 1º desta </w:t>
      </w:r>
      <w:r>
        <w:rPr>
          <w:rFonts w:ascii="Calibri" w:hAnsi="Calibri" w:cs="Calibri"/>
          <w:sz w:val="24"/>
          <w:szCs w:val="22"/>
        </w:rPr>
        <w:t>l</w:t>
      </w:r>
      <w:r w:rsidRPr="00D07207">
        <w:rPr>
          <w:rFonts w:ascii="Calibri" w:hAnsi="Calibri" w:cs="Calibri"/>
          <w:sz w:val="24"/>
          <w:szCs w:val="22"/>
        </w:rPr>
        <w:t xml:space="preserve">ei será coberto com anulação parcial da dotação orçamentária vigente e abaixo especificada: </w:t>
      </w:r>
    </w:p>
    <w:p w:rsidR="00D07207" w:rsidRPr="0092513A" w:rsidRDefault="00D07207" w:rsidP="00D0720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tbl>
      <w:tblPr>
        <w:tblW w:w="85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442"/>
        <w:gridCol w:w="1920"/>
      </w:tblGrid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bCs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bCs/>
                <w:color w:val="000000"/>
                <w:sz w:val="24"/>
                <w:szCs w:val="24"/>
              </w:rPr>
              <w:t>GABINETE DO PREFEITO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bCs/>
                <w:color w:val="000000"/>
                <w:sz w:val="24"/>
                <w:szCs w:val="24"/>
              </w:rPr>
              <w:t>02.02.03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bCs/>
                <w:color w:val="000000"/>
                <w:sz w:val="24"/>
                <w:szCs w:val="24"/>
              </w:rPr>
              <w:t>CONTROLADORIA GERAL DO MUNICÍPIO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92513A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04.124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CONTROLE INTERNO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04.124.0044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CONTROLE INTERNO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04.124.0044.2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04.124.0044.2.017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92513A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2513A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1 – Tesouro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bCs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bCs/>
                <w:color w:val="000000"/>
                <w:sz w:val="24"/>
                <w:szCs w:val="24"/>
              </w:rPr>
              <w:t>GABINETE DO PREFEITO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bCs/>
                <w:color w:val="000000"/>
                <w:sz w:val="24"/>
                <w:szCs w:val="24"/>
              </w:rPr>
              <w:t>02.02.03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bCs/>
                <w:color w:val="000000"/>
                <w:sz w:val="24"/>
                <w:szCs w:val="24"/>
              </w:rPr>
              <w:t>CONTROLADORIA GERAL DO MUNICÍPIO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92513A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04.124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CONTROLE INTERNO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04.124.0044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CONTROLE INTERNO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04.124.0044.2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04.124.0044.2.017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92513A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2513A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1 – Tesouro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bCs/>
                <w:color w:val="000000"/>
                <w:sz w:val="24"/>
                <w:szCs w:val="24"/>
              </w:rPr>
              <w:t>02.06.06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SUPRIMENTOS E LOGÍSTICA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92513A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26.782.0052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MANUTENÇÃO DA FROTA DO MUNICÍPIO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26.782.0052.2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26.782.0052.2.017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 xml:space="preserve"> R$      700.000,00 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92513A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 xml:space="preserve"> R$      700.000,00 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2513A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1 – Tesouro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bCs/>
                <w:color w:val="000000"/>
                <w:sz w:val="24"/>
                <w:szCs w:val="24"/>
              </w:rPr>
              <w:t>02.06.08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TECNOLOGIA DA INFORMAÇÃO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92513A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 xml:space="preserve">Modernização da Área de Tecnologia da </w:t>
            </w: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Informação e Internet Gratuita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04.126.0053.2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04.126.0053.2.124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Expansão da Rede de Interconexão dos Próprios em Fibra-Óptica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92513A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2513A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1 – Tesouro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92513A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26.782.0065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26.782.0065.1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26.782.0065.1.073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DESAPROPRIAÇÃO DE ÁREAS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 xml:space="preserve"> R$      165.000,00 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92513A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4.4.90.61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Aquisição de Imóveis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 xml:space="preserve"> R$      165.000,00 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2513A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1 – Tesouro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bCs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bCs/>
                <w:color w:val="000000"/>
                <w:sz w:val="24"/>
                <w:szCs w:val="24"/>
              </w:rPr>
              <w:t>02.13.01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ESPORTE E LAZER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92513A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27.122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27.122.0034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27.122.0034.2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27.122.0034.2.017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92513A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3A" w:rsidRPr="0092513A" w:rsidRDefault="0092513A" w:rsidP="00E57E6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2513A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1 – Tesouro</w:t>
            </w:r>
          </w:p>
        </w:tc>
      </w:tr>
      <w:tr w:rsidR="0092513A" w:rsidRPr="0092513A" w:rsidTr="0092513A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3A" w:rsidRPr="0092513A" w:rsidRDefault="0092513A" w:rsidP="00E57E6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2513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</w:tbl>
    <w:p w:rsidR="00D07207" w:rsidRPr="0092513A" w:rsidRDefault="00D07207" w:rsidP="00D0720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D07207" w:rsidRPr="00D07207" w:rsidRDefault="00D07207" w:rsidP="00D0720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07207">
        <w:rPr>
          <w:rFonts w:ascii="Calibri" w:hAnsi="Calibri" w:cs="Calibri"/>
          <w:sz w:val="24"/>
          <w:szCs w:val="22"/>
        </w:rPr>
        <w:t>Art. 3</w:t>
      </w:r>
      <w:proofErr w:type="gramStart"/>
      <w:r w:rsidRPr="00D07207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D07207">
        <w:rPr>
          <w:rFonts w:ascii="Calibri" w:hAnsi="Calibri" w:cs="Calibri"/>
          <w:sz w:val="24"/>
          <w:szCs w:val="22"/>
        </w:rPr>
        <w:t>Fica</w:t>
      </w:r>
      <w:proofErr w:type="gramEnd"/>
      <w:r w:rsidRPr="00D07207">
        <w:rPr>
          <w:rFonts w:ascii="Calibri" w:hAnsi="Calibri" w:cs="Calibri"/>
          <w:sz w:val="24"/>
          <w:szCs w:val="22"/>
        </w:rPr>
        <w:t xml:space="preserve"> incluso o presente </w:t>
      </w:r>
      <w:r>
        <w:rPr>
          <w:rFonts w:ascii="Calibri" w:hAnsi="Calibri" w:cs="Calibri"/>
          <w:sz w:val="24"/>
          <w:szCs w:val="22"/>
        </w:rPr>
        <w:t>c</w:t>
      </w:r>
      <w:r w:rsidRPr="00D07207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D07207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D07207">
        <w:rPr>
          <w:rFonts w:ascii="Calibri" w:hAnsi="Calibri" w:cs="Calibri"/>
          <w:sz w:val="24"/>
          <w:szCs w:val="22"/>
        </w:rPr>
        <w:t xml:space="preserve">uplementar na Lei nº 9.138, de 29 de novembro de 2017 (Plano Plurianual - PPA), </w:t>
      </w:r>
      <w:r>
        <w:rPr>
          <w:rFonts w:ascii="Calibri" w:hAnsi="Calibri" w:cs="Calibri"/>
          <w:sz w:val="24"/>
          <w:szCs w:val="22"/>
        </w:rPr>
        <w:t xml:space="preserve">na </w:t>
      </w:r>
      <w:r w:rsidRPr="00D07207">
        <w:rPr>
          <w:rFonts w:ascii="Calibri" w:hAnsi="Calibri" w:cs="Calibri"/>
          <w:sz w:val="24"/>
          <w:szCs w:val="22"/>
        </w:rPr>
        <w:t>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D07207">
        <w:rPr>
          <w:rFonts w:ascii="Calibri" w:hAnsi="Calibri" w:cs="Calibri"/>
          <w:sz w:val="24"/>
          <w:szCs w:val="22"/>
        </w:rPr>
        <w:t xml:space="preserve"> e na Lei nº 9.443, de </w:t>
      </w:r>
      <w:bookmarkStart w:id="0" w:name="_GoBack"/>
      <w:bookmarkEnd w:id="0"/>
      <w:r w:rsidRPr="00D07207">
        <w:rPr>
          <w:rFonts w:ascii="Calibri" w:hAnsi="Calibri" w:cs="Calibri"/>
          <w:sz w:val="24"/>
          <w:szCs w:val="22"/>
        </w:rPr>
        <w:t>21 de dezembro de 2018 (Lei Orçamentária Anual - LOA).</w:t>
      </w:r>
    </w:p>
    <w:p w:rsidR="00D07207" w:rsidRPr="0092513A" w:rsidRDefault="00D07207" w:rsidP="00D0720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6D45F8" w:rsidRDefault="00D07207" w:rsidP="00D0720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D07207">
        <w:rPr>
          <w:rFonts w:ascii="Calibri" w:hAnsi="Calibri" w:cs="Calibri"/>
          <w:sz w:val="24"/>
          <w:szCs w:val="22"/>
        </w:rPr>
        <w:tab/>
        <w:t>Art. 4</w:t>
      </w:r>
      <w:proofErr w:type="gramStart"/>
      <w:r w:rsidRPr="00D07207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D07207">
        <w:rPr>
          <w:rFonts w:ascii="Calibri" w:hAnsi="Calibri" w:cs="Calibri"/>
          <w:sz w:val="24"/>
          <w:szCs w:val="22"/>
        </w:rPr>
        <w:t xml:space="preserve"> Esta</w:t>
      </w:r>
      <w:proofErr w:type="gramEnd"/>
      <w:r w:rsidRPr="00D07207">
        <w:rPr>
          <w:rFonts w:ascii="Calibri" w:hAnsi="Calibri" w:cs="Calibri"/>
          <w:sz w:val="24"/>
          <w:szCs w:val="22"/>
        </w:rPr>
        <w:t xml:space="preserve"> </w:t>
      </w:r>
      <w:r>
        <w:rPr>
          <w:rFonts w:ascii="Calibri" w:hAnsi="Calibri" w:cs="Calibri"/>
          <w:sz w:val="24"/>
          <w:szCs w:val="22"/>
        </w:rPr>
        <w:t>l</w:t>
      </w:r>
      <w:r w:rsidRPr="00D07207">
        <w:rPr>
          <w:rFonts w:ascii="Calibri" w:hAnsi="Calibri" w:cs="Calibri"/>
          <w:sz w:val="24"/>
          <w:szCs w:val="22"/>
        </w:rPr>
        <w:t>ei entra em vigor na data de sua publicação.</w:t>
      </w:r>
    </w:p>
    <w:p w:rsidR="00D07207" w:rsidRPr="0092513A" w:rsidRDefault="00D07207" w:rsidP="00D0720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9336F">
        <w:rPr>
          <w:rFonts w:ascii="Calibri" w:hAnsi="Calibri" w:cs="Calibri"/>
          <w:sz w:val="24"/>
          <w:szCs w:val="24"/>
        </w:rPr>
        <w:t>2</w:t>
      </w:r>
      <w:r w:rsidR="00886CAF">
        <w:rPr>
          <w:rFonts w:ascii="Calibri" w:hAnsi="Calibri" w:cs="Calibri"/>
          <w:sz w:val="24"/>
          <w:szCs w:val="24"/>
        </w:rPr>
        <w:t>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59336F">
        <w:rPr>
          <w:rFonts w:ascii="Calibri" w:hAnsi="Calibri" w:cs="Calibri"/>
          <w:sz w:val="24"/>
          <w:szCs w:val="24"/>
        </w:rPr>
        <w:t>vinte</w:t>
      </w:r>
      <w:r w:rsidR="00886CAF">
        <w:rPr>
          <w:rFonts w:ascii="Calibri" w:hAnsi="Calibri" w:cs="Calibri"/>
          <w:sz w:val="24"/>
          <w:szCs w:val="24"/>
        </w:rPr>
        <w:t xml:space="preserve"> e sete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0B1D44">
        <w:rPr>
          <w:rFonts w:ascii="Calibri" w:hAnsi="Calibri" w:cs="Calibri"/>
          <w:sz w:val="24"/>
          <w:szCs w:val="24"/>
        </w:rPr>
        <w:t>fever</w:t>
      </w:r>
      <w:r w:rsidR="0089471C">
        <w:rPr>
          <w:rFonts w:ascii="Calibri" w:hAnsi="Calibri" w:cs="Calibri"/>
          <w:sz w:val="24"/>
          <w:szCs w:val="24"/>
        </w:rPr>
        <w:t>ei</w:t>
      </w:r>
      <w:r w:rsidR="004D560E">
        <w:rPr>
          <w:rFonts w:ascii="Calibri" w:hAnsi="Calibri" w:cs="Calibri"/>
          <w:sz w:val="24"/>
          <w:szCs w:val="24"/>
        </w:rPr>
        <w:t>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92513A" w:rsidRDefault="005A56CA" w:rsidP="00D47EAB">
      <w:pPr>
        <w:rPr>
          <w:rFonts w:ascii="Calibri" w:hAnsi="Calibri" w:cs="Calibri"/>
          <w:sz w:val="21"/>
          <w:szCs w:val="21"/>
        </w:rPr>
      </w:pPr>
    </w:p>
    <w:p w:rsidR="001C6D7E" w:rsidRPr="0092513A" w:rsidRDefault="001C6D7E" w:rsidP="00D47EAB">
      <w:pPr>
        <w:rPr>
          <w:rFonts w:ascii="Calibri" w:hAnsi="Calibri" w:cs="Calibri"/>
          <w:sz w:val="21"/>
          <w:szCs w:val="21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92513A">
      <w:rPr>
        <w:noProof/>
        <w:sz w:val="20"/>
      </w:rPr>
      <w:t>3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2513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2513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513A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07207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753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154</cp:revision>
  <cp:lastPrinted>2018-06-26T22:41:00Z</cp:lastPrinted>
  <dcterms:created xsi:type="dcterms:W3CDTF">2016-08-16T19:55:00Z</dcterms:created>
  <dcterms:modified xsi:type="dcterms:W3CDTF">2019-02-25T18:39:00Z</dcterms:modified>
</cp:coreProperties>
</file>