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39/2019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55/2019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B532BE">
        <w:rPr>
          <w:rFonts w:ascii="Arial" w:eastAsia="Times New Roman" w:hAnsi="Arial" w:cs="Arial"/>
          <w:bCs/>
          <w:szCs w:val="24"/>
          <w:lang w:eastAsia="pt-BR"/>
        </w:rPr>
        <w:t xml:space="preserve">VEREADORA </w:t>
      </w:r>
      <w:r>
        <w:rPr>
          <w:rFonts w:ascii="Arial" w:eastAsia="Times New Roman" w:hAnsi="Arial" w:cs="Arial"/>
          <w:szCs w:val="24"/>
          <w:lang w:eastAsia="pt-BR"/>
        </w:rPr>
        <w:t xml:space="preserve">JULIANA </w:t>
      </w:r>
      <w:bookmarkStart w:id="0" w:name="_GoBack"/>
      <w:bookmarkEnd w:id="0"/>
      <w:r>
        <w:rPr>
          <w:rFonts w:ascii="Arial" w:eastAsia="Times New Roman" w:hAnsi="Arial" w:cs="Arial"/>
          <w:szCs w:val="24"/>
          <w:lang w:eastAsia="pt-BR"/>
        </w:rPr>
        <w:t>DAMUS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Denomina Avenida Cristiane Andreza Astorino Destefano, a via pública da sede do Município, conhecida como Avenida “02” do loteamento denominado Parque Residencial Jardim Ipanema, com início na Avenida Marginal e término na Rua “05”, no mesmo loteamento.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993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Presidente da COSSBP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Pr="00B42D4D">
        <w:rPr>
          <w:rFonts w:ascii="Arial" w:hAnsi="Arial" w:cs="Arial"/>
          <w:b/>
          <w:bCs/>
          <w:szCs w:val="24"/>
        </w:rPr>
        <w:t>Pastor Raimundo Bezerra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001" w:rsidRDefault="001A1001" w:rsidP="00126850">
      <w:pPr>
        <w:spacing w:line="240" w:lineRule="auto"/>
      </w:pPr>
      <w:r>
        <w:separator/>
      </w:r>
    </w:p>
  </w:endnote>
  <w:endnote w:type="continuationSeparator" w:id="0">
    <w:p w:rsidR="001A1001" w:rsidRDefault="001A1001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1A1001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1A1001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001" w:rsidRDefault="001A1001" w:rsidP="00126850">
      <w:pPr>
        <w:spacing w:line="240" w:lineRule="auto"/>
      </w:pPr>
      <w:r>
        <w:separator/>
      </w:r>
    </w:p>
  </w:footnote>
  <w:footnote w:type="continuationSeparator" w:id="0">
    <w:p w:rsidR="001A1001" w:rsidRDefault="001A1001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B42D4D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Obras, Segurança, Serviços </w:t>
    </w:r>
  </w:p>
  <w:p w:rsidR="002F5765" w:rsidRPr="001E186C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>e Bens Públicos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B7B6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1001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32BE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C9CE9-01A3-4997-9405-881AE9D28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2019-02-12T20:47:00Z</cp:lastPrinted>
  <dcterms:created xsi:type="dcterms:W3CDTF">2019-01-29T18:11:00Z</dcterms:created>
  <dcterms:modified xsi:type="dcterms:W3CDTF">2019-02-12T20:47:00Z</dcterms:modified>
</cp:coreProperties>
</file>