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F25CFC" w:rsidTr="00A95ADE">
        <w:tc>
          <w:tcPr>
            <w:tcW w:w="2552" w:type="dxa"/>
            <w:shd w:val="clear" w:color="auto" w:fill="auto"/>
          </w:tcPr>
          <w:p w:rsidR="00A939CC" w:rsidRPr="00F25CF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F25CF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F25CF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F25CF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F25CF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F25CFC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A939CC" w:rsidRPr="00F25CF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Theme="minorHAnsi" w:eastAsia="Times New Roman" w:hAnsiTheme="minorHAnsi" w:cs="Arial"/>
          <w:szCs w:val="24"/>
          <w:lang w:eastAsia="pt-BR"/>
        </w:rPr>
      </w:pPr>
      <w:r w:rsidRPr="00F25CFC">
        <w:rPr>
          <w:rFonts w:asciiTheme="minorHAnsi" w:eastAsia="Times New Roman" w:hAnsiTheme="minorHAnsi" w:cs="Arial"/>
          <w:bCs/>
          <w:szCs w:val="24"/>
          <w:lang w:eastAsia="pt-BR"/>
        </w:rPr>
        <w:t>Projeto de Lei nº 40/2019</w:t>
      </w:r>
    </w:p>
    <w:p w:rsidR="00A939CC" w:rsidRPr="00F25CFC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F25CF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F25CFC">
        <w:rPr>
          <w:rFonts w:asciiTheme="minorHAnsi" w:eastAsia="Times New Roman" w:hAnsiTheme="minorHAnsi" w:cs="Arial"/>
          <w:bCs/>
          <w:szCs w:val="24"/>
          <w:lang w:eastAsia="pt-BR"/>
        </w:rPr>
        <w:t>Processo nº 56/2019</w:t>
      </w:r>
    </w:p>
    <w:p w:rsidR="00A939CC" w:rsidRPr="00F25CFC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F25CFC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F25CFC">
        <w:rPr>
          <w:rFonts w:asciiTheme="minorHAnsi" w:eastAsia="Times New Roman" w:hAnsiTheme="minorHAnsi" w:cs="Arial"/>
          <w:bCs/>
          <w:szCs w:val="24"/>
          <w:lang w:eastAsia="pt-BR"/>
        </w:rPr>
        <w:t xml:space="preserve">Iniciativa: </w:t>
      </w:r>
      <w:r w:rsidR="00F25CFC" w:rsidRPr="00F25CFC">
        <w:rPr>
          <w:rFonts w:asciiTheme="minorHAnsi" w:eastAsia="Times New Roman" w:hAnsiTheme="minorHAnsi" w:cs="Arial"/>
          <w:szCs w:val="24"/>
          <w:lang w:eastAsia="pt-BR"/>
        </w:rPr>
        <w:t>Prefeitura Do Município De Araraquara</w:t>
      </w:r>
    </w:p>
    <w:p w:rsidR="00A939CC" w:rsidRPr="00F25CFC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A939CC" w:rsidRPr="00F25CFC" w:rsidRDefault="00A939CC" w:rsidP="00A939CC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F25CFC">
        <w:rPr>
          <w:rFonts w:asciiTheme="minorHAnsi" w:eastAsia="Times New Roman" w:hAnsiTheme="minorHAnsi" w:cs="Arial"/>
          <w:bCs/>
          <w:szCs w:val="24"/>
          <w:lang w:eastAsia="pt-BR"/>
        </w:rPr>
        <w:t xml:space="preserve">Assunto: </w:t>
      </w:r>
      <w:r w:rsidRPr="00F25CFC">
        <w:rPr>
          <w:rFonts w:asciiTheme="minorHAnsi" w:eastAsia="Times New Roman" w:hAnsiTheme="minorHAnsi" w:cs="Arial"/>
          <w:szCs w:val="24"/>
          <w:lang w:eastAsia="pt-BR"/>
        </w:rPr>
        <w:t>Dispõe sobre o Fundo Municipal de Trânsito (</w:t>
      </w:r>
      <w:proofErr w:type="spellStart"/>
      <w:r w:rsidRPr="00F25CFC">
        <w:rPr>
          <w:rFonts w:asciiTheme="minorHAnsi" w:eastAsia="Times New Roman" w:hAnsiTheme="minorHAnsi" w:cs="Arial"/>
          <w:szCs w:val="24"/>
          <w:lang w:eastAsia="pt-BR"/>
        </w:rPr>
        <w:t>Fumtran</w:t>
      </w:r>
      <w:proofErr w:type="spellEnd"/>
      <w:r w:rsidRPr="00F25CFC">
        <w:rPr>
          <w:rFonts w:asciiTheme="minorHAnsi" w:eastAsia="Times New Roman" w:hAnsiTheme="minorHAnsi" w:cs="Arial"/>
          <w:szCs w:val="24"/>
          <w:lang w:eastAsia="pt-BR"/>
        </w:rPr>
        <w:t>) no âmbito do Município de Araraquara e dá outras providências.</w:t>
      </w:r>
    </w:p>
    <w:p w:rsidR="00A939CC" w:rsidRPr="00F25CFC" w:rsidRDefault="00A939CC" w:rsidP="00B42D4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635C11" w:rsidRPr="00F25CFC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F25CFC">
        <w:rPr>
          <w:rFonts w:asciiTheme="minorHAnsi" w:eastAsia="Times New Roman" w:hAnsiTheme="minorHAnsi" w:cs="Arial"/>
          <w:szCs w:val="24"/>
          <w:lang w:eastAsia="pt-BR"/>
        </w:rPr>
        <w:tab/>
      </w:r>
      <w:r w:rsidRPr="00F25CFC">
        <w:rPr>
          <w:rFonts w:asciiTheme="minorHAnsi" w:eastAsia="Times New Roman" w:hAnsiTheme="minorHAnsi" w:cs="Arial"/>
          <w:szCs w:val="24"/>
          <w:lang w:eastAsia="pt-BR"/>
        </w:rPr>
        <w:tab/>
      </w:r>
      <w:r w:rsidR="00635C11" w:rsidRPr="00F25CFC">
        <w:rPr>
          <w:rFonts w:asciiTheme="minorHAnsi" w:eastAsia="Times New Roman" w:hAnsiTheme="minorHAnsi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F25CFC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35C11" w:rsidRPr="00F25CFC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F25CFC">
        <w:rPr>
          <w:rFonts w:asciiTheme="minorHAnsi" w:eastAsia="Times New Roman" w:hAnsiTheme="minorHAnsi" w:cs="Arial"/>
          <w:szCs w:val="24"/>
          <w:lang w:eastAsia="pt-BR"/>
        </w:rPr>
        <w:tab/>
      </w:r>
      <w:r w:rsidRPr="00F25CFC">
        <w:rPr>
          <w:rFonts w:asciiTheme="minorHAnsi" w:eastAsia="Times New Roman" w:hAnsiTheme="minorHAnsi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F25CFC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35C11" w:rsidRPr="00F25CFC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F25CFC">
        <w:rPr>
          <w:rFonts w:asciiTheme="minorHAnsi" w:eastAsia="Times New Roman" w:hAnsiTheme="minorHAnsi" w:cs="Arial"/>
          <w:szCs w:val="24"/>
          <w:lang w:eastAsia="pt-BR"/>
        </w:rPr>
        <w:tab/>
      </w:r>
      <w:r w:rsidRPr="00F25CFC">
        <w:rPr>
          <w:rFonts w:asciiTheme="minorHAnsi" w:eastAsia="Times New Roman" w:hAnsiTheme="minorHAnsi" w:cs="Arial"/>
          <w:szCs w:val="24"/>
          <w:lang w:eastAsia="pt-BR"/>
        </w:rPr>
        <w:tab/>
        <w:t>Cabe ao plenário decidir.</w:t>
      </w:r>
    </w:p>
    <w:p w:rsidR="00635C11" w:rsidRPr="00F25CFC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35C11" w:rsidRPr="00F25CFC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F25CFC">
        <w:rPr>
          <w:rFonts w:asciiTheme="minorHAnsi" w:eastAsia="Times New Roman" w:hAnsiTheme="minorHAnsi" w:cs="Arial"/>
          <w:szCs w:val="24"/>
          <w:lang w:eastAsia="pt-BR"/>
        </w:rPr>
        <w:tab/>
      </w:r>
      <w:r w:rsidRPr="00F25CFC">
        <w:rPr>
          <w:rFonts w:asciiTheme="minorHAnsi" w:eastAsia="Times New Roman" w:hAnsiTheme="minorHAnsi" w:cs="Arial"/>
          <w:szCs w:val="24"/>
          <w:lang w:eastAsia="pt-BR"/>
        </w:rPr>
        <w:tab/>
        <w:t>É o parecer.</w:t>
      </w:r>
    </w:p>
    <w:p w:rsidR="00635C11" w:rsidRPr="00F25CFC" w:rsidRDefault="00635C11" w:rsidP="00635C11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635C11" w:rsidRPr="00F25CFC" w:rsidRDefault="00635C11" w:rsidP="00F25CFC">
      <w:pPr>
        <w:autoSpaceDE w:val="0"/>
        <w:autoSpaceDN w:val="0"/>
        <w:spacing w:line="240" w:lineRule="auto"/>
        <w:ind w:left="708" w:firstLine="708"/>
        <w:rPr>
          <w:rFonts w:asciiTheme="minorHAnsi" w:eastAsia="Times New Roman" w:hAnsiTheme="minorHAnsi" w:cs="Arial"/>
          <w:bCs/>
          <w:szCs w:val="24"/>
          <w:lang w:eastAsia="pt-BR"/>
        </w:rPr>
      </w:pPr>
      <w:bookmarkStart w:id="0" w:name="_GoBack"/>
      <w:bookmarkEnd w:id="0"/>
      <w:r w:rsidRPr="00F25CFC">
        <w:rPr>
          <w:rFonts w:asciiTheme="minorHAnsi" w:eastAsia="Times New Roman" w:hAnsiTheme="minorHAnsi" w:cs="Arial"/>
          <w:bCs/>
          <w:szCs w:val="24"/>
          <w:lang w:eastAsia="pt-BR"/>
        </w:rPr>
        <w:t>Sala de reuniões das comissões, ______________________</w:t>
      </w:r>
    </w:p>
    <w:p w:rsidR="00635C11" w:rsidRPr="00F25CFC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F25CFC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F25CFC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F25CFC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F25CFC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</w:t>
      </w:r>
    </w:p>
    <w:p w:rsidR="006F47C1" w:rsidRPr="00F25CFC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F25CFC">
        <w:rPr>
          <w:rFonts w:asciiTheme="minorHAnsi" w:eastAsia="Times New Roman" w:hAnsiTheme="minorHAnsi" w:cs="Arial"/>
          <w:b/>
          <w:bCs/>
          <w:szCs w:val="24"/>
          <w:lang w:eastAsia="pt-BR"/>
        </w:rPr>
        <w:t>Rafael de Angeli</w:t>
      </w:r>
    </w:p>
    <w:p w:rsidR="006F47C1" w:rsidRPr="00F25CFC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F25CFC">
        <w:rPr>
          <w:rFonts w:asciiTheme="minorHAnsi" w:eastAsia="Times New Roman" w:hAnsiTheme="minorHAnsi" w:cs="Arial"/>
          <w:b/>
          <w:bCs/>
          <w:szCs w:val="24"/>
          <w:lang w:eastAsia="pt-BR"/>
        </w:rPr>
        <w:t>Presidente da CTHS</w:t>
      </w:r>
    </w:p>
    <w:p w:rsidR="00635C11" w:rsidRPr="00F25CFC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F25CFC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F25CFC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635C11" w:rsidRPr="00F25CFC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F25CFC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              ____________________________</w:t>
      </w:r>
    </w:p>
    <w:p w:rsidR="00635C11" w:rsidRPr="00F25CFC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F25CFC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</w:t>
      </w:r>
      <w:r w:rsidR="0042172D" w:rsidRPr="00F25CFC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</w:t>
      </w:r>
      <w:r w:rsidR="006F47C1" w:rsidRPr="00F25CFC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</w:t>
      </w:r>
      <w:r w:rsidR="00F25CFC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  </w:t>
      </w:r>
      <w:r w:rsidR="006F47C1" w:rsidRPr="00F25CFC">
        <w:rPr>
          <w:rFonts w:asciiTheme="minorHAnsi" w:hAnsiTheme="minorHAnsi" w:cs="Arial"/>
          <w:b/>
          <w:bCs/>
          <w:szCs w:val="24"/>
        </w:rPr>
        <w:t>Lucas Grecco</w:t>
      </w:r>
      <w:r w:rsidR="00635C11" w:rsidRPr="00F25CFC">
        <w:rPr>
          <w:rFonts w:asciiTheme="minorHAnsi" w:eastAsia="Times New Roman" w:hAnsiTheme="minorHAnsi" w:cs="Arial"/>
          <w:b/>
          <w:bCs/>
          <w:szCs w:val="24"/>
          <w:lang w:eastAsia="pt-BR"/>
        </w:rPr>
        <w:tab/>
      </w:r>
      <w:r w:rsidR="00635C11" w:rsidRPr="00F25CFC">
        <w:rPr>
          <w:rFonts w:asciiTheme="minorHAnsi" w:eastAsia="Times New Roman" w:hAnsiTheme="minorHAnsi" w:cs="Arial"/>
          <w:b/>
          <w:bCs/>
          <w:szCs w:val="24"/>
          <w:lang w:eastAsia="pt-BR"/>
        </w:rPr>
        <w:tab/>
      </w:r>
      <w:r w:rsidR="00635C11" w:rsidRPr="00F25CFC">
        <w:rPr>
          <w:rFonts w:asciiTheme="minorHAnsi" w:eastAsia="Times New Roman" w:hAnsiTheme="minorHAnsi" w:cs="Arial"/>
          <w:b/>
          <w:bCs/>
          <w:szCs w:val="24"/>
          <w:lang w:eastAsia="pt-BR"/>
        </w:rPr>
        <w:tab/>
      </w:r>
      <w:r w:rsidR="0042172D" w:rsidRPr="00F25CFC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</w:t>
      </w:r>
      <w:r w:rsidR="00F25CFC">
        <w:rPr>
          <w:rFonts w:asciiTheme="minorHAnsi" w:hAnsiTheme="minorHAnsi" w:cs="Arial"/>
          <w:b/>
          <w:bCs/>
          <w:szCs w:val="24"/>
        </w:rPr>
        <w:t xml:space="preserve">       </w:t>
      </w:r>
      <w:r w:rsidR="006F47C1" w:rsidRPr="00F25CFC">
        <w:rPr>
          <w:rFonts w:asciiTheme="minorHAnsi" w:hAnsiTheme="minorHAnsi" w:cs="Arial"/>
          <w:b/>
          <w:bCs/>
          <w:szCs w:val="24"/>
        </w:rPr>
        <w:t xml:space="preserve">Edson </w:t>
      </w:r>
      <w:proofErr w:type="spellStart"/>
      <w:r w:rsidR="006F47C1" w:rsidRPr="00F25CFC">
        <w:rPr>
          <w:rFonts w:asciiTheme="minorHAnsi" w:hAnsiTheme="minorHAnsi" w:cs="Arial"/>
          <w:b/>
          <w:bCs/>
          <w:szCs w:val="24"/>
        </w:rPr>
        <w:t>Hel</w:t>
      </w:r>
      <w:proofErr w:type="spellEnd"/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5C" w:rsidRDefault="00A83A5C" w:rsidP="00126850">
      <w:pPr>
        <w:spacing w:line="240" w:lineRule="auto"/>
      </w:pPr>
      <w:r>
        <w:separator/>
      </w:r>
    </w:p>
  </w:endnote>
  <w:endnote w:type="continuationSeparator" w:id="0">
    <w:p w:rsidR="00A83A5C" w:rsidRDefault="00A83A5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25CF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25CF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5C" w:rsidRDefault="00A83A5C" w:rsidP="00126850">
      <w:pPr>
        <w:spacing w:line="240" w:lineRule="auto"/>
      </w:pPr>
      <w:r>
        <w:separator/>
      </w:r>
    </w:p>
  </w:footnote>
  <w:footnote w:type="continuationSeparator" w:id="0">
    <w:p w:rsidR="00A83A5C" w:rsidRDefault="00A83A5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42D4D" w:rsidP="006F47C1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1FF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47C1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3A5C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5CFC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9D97-3B60-4269-8901-D250D430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2019-02-08T10:40:00Z</cp:lastPrinted>
  <dcterms:created xsi:type="dcterms:W3CDTF">2019-01-29T18:14:00Z</dcterms:created>
  <dcterms:modified xsi:type="dcterms:W3CDTF">2019-02-08T10:41:00Z</dcterms:modified>
</cp:coreProperties>
</file>