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EA09DA" w:rsidRPr="00EA09DA" w:rsidTr="00EA09DA">
        <w:tc>
          <w:tcPr>
            <w:tcW w:w="2552" w:type="dxa"/>
            <w:hideMark/>
          </w:tcPr>
          <w:p w:rsidR="00EA09DA" w:rsidRPr="00EA09DA" w:rsidRDefault="00EA09DA" w:rsidP="00EA09DA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EA09DA" w:rsidRPr="00EA09DA" w:rsidRDefault="00EA09DA" w:rsidP="00EA09DA">
            <w:pPr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hideMark/>
          </w:tcPr>
          <w:p w:rsidR="00EA09DA" w:rsidRPr="00EA09DA" w:rsidRDefault="00EA09DA" w:rsidP="005017FC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ascii="Cambria" w:eastAsia="Times New Roman" w:hAnsi="Cambria" w:cs="Times New Roman"/>
                <w:sz w:val="32"/>
                <w:szCs w:val="32"/>
                <w:u w:val="words"/>
                <w:lang w:eastAsia="pt-BR"/>
              </w:rPr>
            </w:pPr>
            <w:r w:rsidRPr="00EA09DA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C022E6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5017FC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keepNext/>
        <w:autoSpaceDE w:val="0"/>
        <w:autoSpaceDN w:val="0"/>
        <w:jc w:val="both"/>
        <w:outlineLvl w:val="0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>$DOCUMENTOTRAMITEDOCUMENTO$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keepNext/>
        <w:autoSpaceDE w:val="0"/>
        <w:autoSpaceDN w:val="0"/>
        <w:jc w:val="both"/>
        <w:outlineLvl w:val="0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>Processo nº $DOCUMENTOTRAMITEPROCESSO$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Iniciativa: </w:t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>$DOCUMENTOTRAMITEAUTORIA$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Assunto: </w:t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>$DOCUMENTOTRAMITEASSUNTO$</w:t>
      </w:r>
    </w:p>
    <w:p w:rsidR="00EA09DA" w:rsidRPr="00EA09DA" w:rsidRDefault="00EA09DA" w:rsidP="00EA09DA">
      <w:pPr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Propositura formalmente em ordem, atendendo às normas regimentais vigentes.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Compete à Câmara Municipal legislar acerca da denominação de próprios, vias e logradouros públicos (art. 21, XIII, da Lei Orgânica).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Os projetos de lei denominando bens municipais são espécies de elaboração legislativa especial, tendo suas especificidades previstas no artigo 312 do Regimento Interno da Câmara Municipal de Araraquara.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O presente projeto contém, em sua justificativa, a biografia do homenageado, demonstrando que ele se destacou pelo seu trabalho, conduta pessoal e espírito público, tendo contribuído para o progresso e engrandecimento do município.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Restou demonstrado nos autos, também, que se trata de homenagem póstuma.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bCs/>
          <w:sz w:val="23"/>
          <w:szCs w:val="23"/>
          <w:lang w:eastAsia="pt-BR"/>
        </w:rPr>
        <w:tab/>
        <w:t>Esta propositura encontra-se dentro do limite regimentalmente estabelecido de 10 (dez) proposições por vereador a cada sessão legislativa.</w:t>
      </w:r>
    </w:p>
    <w:p w:rsidR="00EA09DA" w:rsidRPr="00EA09DA" w:rsidRDefault="00EA09DA" w:rsidP="00EA09DA">
      <w:pPr>
        <w:tabs>
          <w:tab w:val="left" w:pos="709"/>
          <w:tab w:val="left" w:pos="1276"/>
          <w:tab w:val="left" w:pos="2127"/>
          <w:tab w:val="left" w:pos="2835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  <w:t>Assim sendo, esta Comissão manifesta-se pela legalidade da propositura.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  <w:t>Quanto ao mérito, cabe ao plenário decidir.</w:t>
      </w: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="00E63DAE" w:rsidRPr="00E63DAE">
        <w:rPr>
          <w:rFonts w:ascii="Cambria" w:eastAsia="Times New Roman" w:hAnsi="Cambria" w:cs="Arial"/>
          <w:sz w:val="23"/>
          <w:szCs w:val="23"/>
          <w:lang w:eastAsia="pt-BR"/>
        </w:rPr>
        <w:t>À Comissão de Segurança, Obras e Bens Públicos para manifestação</w:t>
      </w:r>
      <w:r w:rsidR="00E63DAE">
        <w:rPr>
          <w:rFonts w:ascii="Cambria" w:eastAsia="Times New Roman" w:hAnsi="Cambria" w:cs="Arial"/>
          <w:sz w:val="23"/>
          <w:szCs w:val="23"/>
          <w:lang w:eastAsia="pt-BR"/>
        </w:rPr>
        <w:t>.</w:t>
      </w:r>
      <w:bookmarkStart w:id="0" w:name="_GoBack"/>
      <w:bookmarkEnd w:id="0"/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</w:p>
    <w:p w:rsidR="00EA09DA" w:rsidRPr="00EA09DA" w:rsidRDefault="00EA09DA" w:rsidP="00EA09DA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jc w:val="both"/>
        <w:rPr>
          <w:rFonts w:ascii="Cambria" w:eastAsia="Times New Roman" w:hAnsi="Cambria" w:cs="Arial"/>
          <w:sz w:val="23"/>
          <w:szCs w:val="23"/>
          <w:lang w:eastAsia="pt-BR"/>
        </w:rPr>
      </w:pP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</w:r>
      <w:r w:rsidRPr="00EA09DA">
        <w:rPr>
          <w:rFonts w:ascii="Cambria" w:eastAsia="Times New Roman" w:hAnsi="Cambria" w:cs="Arial"/>
          <w:sz w:val="23"/>
          <w:szCs w:val="23"/>
          <w:lang w:eastAsia="pt-BR"/>
        </w:rPr>
        <w:tab/>
        <w:t>É o parecer.</w:t>
      </w:r>
    </w:p>
    <w:p w:rsidR="005B5040" w:rsidRDefault="00EA09DA" w:rsidP="005B5040">
      <w:pPr>
        <w:autoSpaceDE w:val="0"/>
        <w:autoSpaceDN w:val="0"/>
        <w:ind w:left="708" w:firstLine="708"/>
        <w:rPr>
          <w:rFonts w:ascii="Cambria" w:eastAsia="Times New Roman" w:hAnsi="Cambria" w:cs="Arial"/>
          <w:bCs/>
          <w:sz w:val="23"/>
          <w:szCs w:val="23"/>
          <w:lang w:eastAsia="pt-BR"/>
        </w:rPr>
      </w:pPr>
      <w:r w:rsidRPr="005B5040">
        <w:rPr>
          <w:rFonts w:ascii="Cambria" w:eastAsia="Times New Roman" w:hAnsi="Cambria" w:cs="Arial"/>
          <w:bCs/>
          <w:lang w:eastAsia="pt-BR"/>
        </w:rPr>
        <w:t xml:space="preserve">                           </w:t>
      </w:r>
      <w:r w:rsidR="005B5040"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 xml:space="preserve">Sala de reuniões das comissões, </w:t>
      </w:r>
      <w:r w:rsidR="00C86E47" w:rsidRPr="00C86E47">
        <w:rPr>
          <w:rFonts w:ascii="Cambria" w:eastAsia="Times New Roman" w:hAnsi="Cambria" w:cs="Arial"/>
          <w:bCs/>
          <w:sz w:val="23"/>
          <w:szCs w:val="23"/>
          <w:lang w:eastAsia="pt-BR"/>
        </w:rPr>
        <w:t>$DATAEXTENSO$</w:t>
      </w:r>
      <w:r w:rsidR="005B5040" w:rsidRPr="005B5040">
        <w:rPr>
          <w:rFonts w:ascii="Cambria" w:eastAsia="Times New Roman" w:hAnsi="Cambria" w:cs="Arial"/>
          <w:bCs/>
          <w:sz w:val="23"/>
          <w:szCs w:val="23"/>
          <w:lang w:eastAsia="pt-BR"/>
        </w:rPr>
        <w:t>.</w:t>
      </w:r>
    </w:p>
    <w:p w:rsidR="005B5040" w:rsidRPr="005B5040" w:rsidRDefault="005B5040" w:rsidP="005B5040">
      <w:pPr>
        <w:autoSpaceDE w:val="0"/>
        <w:autoSpaceDN w:val="0"/>
        <w:ind w:left="708" w:firstLine="708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5B5040" w:rsidRPr="005B5040" w:rsidRDefault="005B5040" w:rsidP="005B5040">
      <w:pPr>
        <w:autoSpaceDE w:val="0"/>
        <w:autoSpaceDN w:val="0"/>
        <w:jc w:val="center"/>
        <w:rPr>
          <w:rFonts w:ascii="Cambria" w:eastAsia="Times New Roman" w:hAnsi="Cambria" w:cs="Arial"/>
          <w:bCs/>
          <w:sz w:val="23"/>
          <w:szCs w:val="23"/>
          <w:lang w:eastAsia="pt-BR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F33306" w:rsidRDefault="00F33306" w:rsidP="00F33306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</w:p>
    <w:p w:rsidR="00F33306" w:rsidRDefault="00F33306" w:rsidP="00F33306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4F0B73" w:rsidRPr="005B5040" w:rsidRDefault="00F33306" w:rsidP="00F33306">
      <w:pPr>
        <w:autoSpaceDE w:val="0"/>
        <w:autoSpaceDN w:val="0"/>
        <w:jc w:val="both"/>
        <w:rPr>
          <w:rFonts w:ascii="Cambria" w:eastAsia="Times New Roman" w:hAnsi="Cambria" w:cs="Arial"/>
          <w:b/>
          <w:bCs/>
          <w:sz w:val="23"/>
          <w:szCs w:val="23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Maria Paula</w:t>
      </w:r>
    </w:p>
    <w:sectPr w:rsidR="004F0B73" w:rsidRPr="005B5040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9D" w:rsidRDefault="00FA029D" w:rsidP="00EA09DA">
      <w:r>
        <w:separator/>
      </w:r>
    </w:p>
  </w:endnote>
  <w:endnote w:type="continuationSeparator" w:id="0">
    <w:p w:rsidR="00FA029D" w:rsidRDefault="00FA029D" w:rsidP="00EA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9D" w:rsidRDefault="00FA029D" w:rsidP="00EA09DA">
      <w:r>
        <w:separator/>
      </w:r>
    </w:p>
  </w:footnote>
  <w:footnote w:type="continuationSeparator" w:id="0">
    <w:p w:rsidR="00FA029D" w:rsidRDefault="00FA029D" w:rsidP="00EA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DA" w:rsidRDefault="00EA09DA" w:rsidP="00EA09DA">
    <w:pPr>
      <w:spacing w:after="120"/>
      <w:jc w:val="center"/>
      <w:rPr>
        <w:rFonts w:ascii="Cambria" w:hAnsi="Cambria"/>
        <w:smallCaps/>
        <w:color w:val="5B9BD5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-365760</wp:posOffset>
          </wp:positionH>
          <wp:positionV relativeFrom="paragraph">
            <wp:posOffset>-195580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smallCaps/>
        <w:color w:val="5B9BD5"/>
        <w:sz w:val="50"/>
      </w:rPr>
      <w:t>Câmara Municipal de Araraquara</w:t>
    </w:r>
  </w:p>
  <w:p w:rsidR="00EA09DA" w:rsidRDefault="00EA09DA" w:rsidP="00EA09DA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EA09DA" w:rsidRDefault="00EA09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44E5D"/>
    <w:rsid w:val="00114682"/>
    <w:rsid w:val="001915A3"/>
    <w:rsid w:val="00197B2F"/>
    <w:rsid w:val="00217F62"/>
    <w:rsid w:val="00226E14"/>
    <w:rsid w:val="002E4683"/>
    <w:rsid w:val="003C24E6"/>
    <w:rsid w:val="00445A90"/>
    <w:rsid w:val="004E6543"/>
    <w:rsid w:val="004F0B73"/>
    <w:rsid w:val="005017FC"/>
    <w:rsid w:val="005B5040"/>
    <w:rsid w:val="006F7608"/>
    <w:rsid w:val="007F6A81"/>
    <w:rsid w:val="009F258A"/>
    <w:rsid w:val="00A906D8"/>
    <w:rsid w:val="00AB5A74"/>
    <w:rsid w:val="00B5706F"/>
    <w:rsid w:val="00C022E6"/>
    <w:rsid w:val="00C86E47"/>
    <w:rsid w:val="00DA55FB"/>
    <w:rsid w:val="00DA6F43"/>
    <w:rsid w:val="00E63DAE"/>
    <w:rsid w:val="00EA09DA"/>
    <w:rsid w:val="00F071AE"/>
    <w:rsid w:val="00F33306"/>
    <w:rsid w:val="00F4255A"/>
    <w:rsid w:val="00FA029D"/>
    <w:rsid w:val="00FD2F05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88C1BF-C50E-4170-87FC-FDE9DAB7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A09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9DA"/>
  </w:style>
  <w:style w:type="paragraph" w:styleId="Rodap">
    <w:name w:val="footer"/>
    <w:basedOn w:val="Normal"/>
    <w:link w:val="RodapChar"/>
    <w:uiPriority w:val="99"/>
    <w:unhideWhenUsed/>
    <w:rsid w:val="00EA09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25</cp:revision>
  <dcterms:created xsi:type="dcterms:W3CDTF">2020-08-07T15:55:00Z</dcterms:created>
  <dcterms:modified xsi:type="dcterms:W3CDTF">2025-09-02T22:16:00Z</dcterms:modified>
</cp:coreProperties>
</file>