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C190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C190A">
        <w:rPr>
          <w:rFonts w:ascii="Tahoma" w:hAnsi="Tahoma" w:cs="Tahoma"/>
          <w:b/>
          <w:sz w:val="32"/>
          <w:szCs w:val="32"/>
          <w:u w:val="single"/>
        </w:rPr>
        <w:t>257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C190A">
        <w:rPr>
          <w:rFonts w:ascii="Tahoma" w:hAnsi="Tahoma" w:cs="Tahoma"/>
          <w:b/>
          <w:sz w:val="32"/>
          <w:szCs w:val="32"/>
          <w:u w:val="single"/>
        </w:rPr>
        <w:t>268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C190A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C190A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6C190A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6C190A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6C190A">
        <w:rPr>
          <w:rFonts w:ascii="Calibri" w:hAnsi="Calibri" w:cs="Calibri"/>
          <w:sz w:val="22"/>
          <w:szCs w:val="22"/>
        </w:rPr>
        <w:t>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C190A" w:rsidRPr="006C190A" w:rsidRDefault="006C190A" w:rsidP="006C1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C190A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6C190A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6C190A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6C190A">
        <w:rPr>
          <w:rFonts w:ascii="Calibri" w:hAnsi="Calibri" w:cs="Calibri"/>
          <w:sz w:val="24"/>
          <w:szCs w:val="22"/>
        </w:rPr>
        <w:t>uplementar, até o limite de R$ 1.000.000,00 (</w:t>
      </w:r>
      <w:r>
        <w:rPr>
          <w:rFonts w:ascii="Calibri" w:hAnsi="Calibri" w:cs="Calibri"/>
          <w:sz w:val="24"/>
          <w:szCs w:val="22"/>
        </w:rPr>
        <w:t>u</w:t>
      </w:r>
      <w:r w:rsidRPr="006C190A">
        <w:rPr>
          <w:rFonts w:ascii="Calibri" w:hAnsi="Calibri" w:cs="Calibri"/>
          <w:sz w:val="24"/>
          <w:szCs w:val="22"/>
        </w:rPr>
        <w:t>m milhão de reais), para atender às despesas com a manutenção de serviços hospitalares e ambulatoriais, conforme demonstrativo abaixo:</w:t>
      </w:r>
    </w:p>
    <w:p w:rsidR="006C190A" w:rsidRPr="006C190A" w:rsidRDefault="006C190A" w:rsidP="006C1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969"/>
        <w:gridCol w:w="567"/>
        <w:gridCol w:w="1701"/>
      </w:tblGrid>
      <w:tr w:rsidR="006C190A" w:rsidRPr="006C190A" w:rsidTr="00547F4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C190A" w:rsidRPr="006C190A" w:rsidTr="00547F4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6C190A" w:rsidRPr="006C190A" w:rsidTr="00547F4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6C190A" w:rsidRPr="006C190A" w:rsidTr="00547F4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C190A" w:rsidRPr="006C190A" w:rsidTr="00547F4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C190A" w:rsidRPr="006C190A" w:rsidTr="00547F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C190A" w:rsidRPr="006C190A" w:rsidTr="00547F4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Cuidando das Pessoas – Assi</w:t>
            </w:r>
            <w:r>
              <w:rPr>
                <w:rFonts w:ascii="Calibri" w:hAnsi="Calibri"/>
                <w:sz w:val="24"/>
                <w:szCs w:val="24"/>
              </w:rPr>
              <w:t>s</w:t>
            </w:r>
            <w:r w:rsidRPr="006C190A">
              <w:rPr>
                <w:rFonts w:ascii="Calibri" w:hAnsi="Calibri"/>
                <w:sz w:val="24"/>
                <w:szCs w:val="24"/>
              </w:rPr>
              <w:t>tência de Média e Alta Complexidade com Qualidade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C190A" w:rsidRPr="006C190A" w:rsidTr="00547F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C190A" w:rsidRPr="006C190A" w:rsidTr="00547F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Manutenção e Desenvolvimento das Unid</w:t>
            </w:r>
            <w:r>
              <w:rPr>
                <w:rFonts w:ascii="Calibri" w:hAnsi="Calibri"/>
                <w:sz w:val="24"/>
                <w:szCs w:val="24"/>
              </w:rPr>
              <w:t>ades de Saúde de Atenção Especi</w:t>
            </w:r>
            <w:r w:rsidRPr="006C190A">
              <w:rPr>
                <w:rFonts w:ascii="Calibri" w:hAnsi="Calibri"/>
                <w:sz w:val="24"/>
                <w:szCs w:val="24"/>
              </w:rPr>
              <w:t>a</w:t>
            </w:r>
            <w:r>
              <w:rPr>
                <w:rFonts w:ascii="Calibri" w:hAnsi="Calibri"/>
                <w:sz w:val="24"/>
                <w:szCs w:val="24"/>
              </w:rPr>
              <w:t>l</w:t>
            </w:r>
            <w:r w:rsidRPr="006C190A">
              <w:rPr>
                <w:rFonts w:ascii="Calibri" w:hAnsi="Calibri"/>
                <w:sz w:val="24"/>
                <w:szCs w:val="24"/>
              </w:rPr>
              <w:t>izada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6C190A" w:rsidRPr="006C190A" w:rsidTr="00547F4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C190A" w:rsidRPr="006C190A" w:rsidTr="00547F4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6C190A" w:rsidRPr="006C190A" w:rsidTr="00547F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6C190A" w:rsidRDefault="006C190A" w:rsidP="006C1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C190A" w:rsidRPr="006C190A" w:rsidRDefault="006C190A" w:rsidP="006C1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C190A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6C190A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6C190A">
        <w:rPr>
          <w:rFonts w:ascii="Calibri" w:hAnsi="Calibri" w:cs="Calibri"/>
          <w:sz w:val="24"/>
          <w:szCs w:val="22"/>
        </w:rPr>
        <w:t>ei será coberto com recursos financeiros provenientes de anulação total da dotação abaixo e especificada:</w:t>
      </w:r>
    </w:p>
    <w:p w:rsidR="006C190A" w:rsidRDefault="006C190A" w:rsidP="006C1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969"/>
        <w:gridCol w:w="567"/>
        <w:gridCol w:w="1701"/>
      </w:tblGrid>
      <w:tr w:rsidR="006C190A" w:rsidRPr="006C190A" w:rsidTr="00547F4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C190A" w:rsidRPr="006C190A" w:rsidTr="00547F4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6C190A" w:rsidRPr="006C190A" w:rsidTr="00547F4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6C190A" w:rsidRPr="006C190A" w:rsidTr="00547F4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C190A" w:rsidRPr="006C190A" w:rsidTr="00547F4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C190A" w:rsidRPr="006C190A" w:rsidTr="00547F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C190A" w:rsidRPr="006C190A" w:rsidTr="00547F4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Cuidando das Pessoas – Assi</w:t>
            </w:r>
            <w:r>
              <w:rPr>
                <w:rFonts w:ascii="Calibri" w:hAnsi="Calibri"/>
                <w:sz w:val="24"/>
                <w:szCs w:val="24"/>
              </w:rPr>
              <w:t>s</w:t>
            </w:r>
            <w:r w:rsidRPr="006C190A">
              <w:rPr>
                <w:rFonts w:ascii="Calibri" w:hAnsi="Calibri"/>
                <w:sz w:val="24"/>
                <w:szCs w:val="24"/>
              </w:rPr>
              <w:t>tência de Média e Alta Complexidade com Qualidade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C190A" w:rsidRPr="006C190A" w:rsidTr="00547F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C190A" w:rsidRPr="006C190A" w:rsidTr="00547F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lastRenderedPageBreak/>
              <w:t>10.302.0080.2.177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6C19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Manutenção e Desenvolvimento das Unidades de Saúde de Atenção Especi</w:t>
            </w:r>
            <w:r>
              <w:rPr>
                <w:rFonts w:ascii="Calibri" w:hAnsi="Calibri"/>
                <w:sz w:val="24"/>
                <w:szCs w:val="24"/>
              </w:rPr>
              <w:t>a</w:t>
            </w:r>
            <w:bookmarkStart w:id="0" w:name="_GoBack"/>
            <w:bookmarkEnd w:id="0"/>
            <w:r w:rsidRPr="006C190A">
              <w:rPr>
                <w:rFonts w:ascii="Calibri" w:hAnsi="Calibri"/>
                <w:sz w:val="24"/>
                <w:szCs w:val="24"/>
              </w:rPr>
              <w:t>lizada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6C190A" w:rsidRPr="006C190A" w:rsidTr="00547F4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C190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C190A" w:rsidRPr="006C190A" w:rsidTr="00547F4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6C190A" w:rsidRPr="006C190A" w:rsidTr="00547F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0A" w:rsidRPr="006C190A" w:rsidRDefault="006C190A" w:rsidP="00547F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190A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6C190A" w:rsidRPr="006C190A" w:rsidRDefault="006C190A" w:rsidP="006C1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C190A" w:rsidRPr="006C190A" w:rsidRDefault="006C190A" w:rsidP="006C1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C190A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6C190A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6C190A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6C190A" w:rsidRDefault="006C190A" w:rsidP="006C1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C190A" w:rsidP="006C1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C190A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6C190A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C190A" w:rsidRPr="00646520" w:rsidRDefault="006C190A" w:rsidP="006C1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50B0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50B0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C190A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190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190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190A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140</cp:revision>
  <cp:lastPrinted>2018-06-26T22:41:00Z</cp:lastPrinted>
  <dcterms:created xsi:type="dcterms:W3CDTF">2016-08-16T19:55:00Z</dcterms:created>
  <dcterms:modified xsi:type="dcterms:W3CDTF">2018-10-23T20:28:00Z</dcterms:modified>
</cp:coreProperties>
</file>