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1B" w:rsidRDefault="004F251B" w:rsidP="00756229"/>
    <w:p w:rsidR="00097EFB" w:rsidRP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 xml:space="preserve">PROJETO DE LEI Nº </w:t>
      </w:r>
      <w:r w:rsidR="00872FF6">
        <w:rPr>
          <w:rFonts w:asciiTheme="majorHAnsi" w:hAnsiTheme="majorHAnsi"/>
          <w:b/>
          <w:sz w:val="28"/>
          <w:szCs w:val="28"/>
        </w:rPr>
        <w:t>21</w:t>
      </w:r>
      <w:r w:rsidR="00DB5376">
        <w:rPr>
          <w:rFonts w:asciiTheme="majorHAnsi" w:hAnsiTheme="majorHAnsi"/>
          <w:b/>
          <w:sz w:val="28"/>
          <w:szCs w:val="28"/>
        </w:rPr>
        <w:t>7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EF17F5" w:rsidP="00097EFB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ao</w:t>
      </w:r>
      <w:r w:rsidR="00AF06AB">
        <w:rPr>
          <w:rFonts w:asciiTheme="majorHAnsi" w:hAnsiTheme="majorHAnsi"/>
          <w:szCs w:val="24"/>
        </w:rPr>
        <w:t xml:space="preserve"> inciso III do </w:t>
      </w:r>
      <w:r>
        <w:rPr>
          <w:rFonts w:asciiTheme="majorHAnsi" w:hAnsiTheme="majorHAnsi"/>
          <w:szCs w:val="24"/>
        </w:rPr>
        <w:t xml:space="preserve">artigo </w:t>
      </w:r>
      <w:r w:rsidR="00AF06AB">
        <w:rPr>
          <w:rFonts w:asciiTheme="majorHAnsi" w:hAnsiTheme="majorHAnsi"/>
          <w:szCs w:val="24"/>
        </w:rPr>
        <w:t xml:space="preserve">2º </w:t>
      </w:r>
      <w:r>
        <w:rPr>
          <w:rFonts w:asciiTheme="majorHAnsi" w:hAnsiTheme="majorHAnsi"/>
          <w:szCs w:val="24"/>
        </w:rPr>
        <w:t xml:space="preserve">do Projeto de Lei nº </w:t>
      </w:r>
      <w:r w:rsidR="00AF06AB">
        <w:rPr>
          <w:rFonts w:asciiTheme="majorHAnsi" w:hAnsiTheme="majorHAnsi"/>
          <w:szCs w:val="24"/>
        </w:rPr>
        <w:t>217</w:t>
      </w:r>
      <w:r>
        <w:rPr>
          <w:rFonts w:asciiTheme="majorHAnsi" w:hAnsiTheme="majorHAnsi"/>
          <w:szCs w:val="24"/>
        </w:rPr>
        <w:t>/2018 a seguinte redação:</w:t>
      </w:r>
    </w:p>
    <w:p w:rsidR="00EF17F5" w:rsidRDefault="00EF17F5" w:rsidP="00EF17F5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AF06AB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“Art. </w:t>
      </w:r>
      <w:r w:rsidR="00AF06AB">
        <w:rPr>
          <w:rFonts w:asciiTheme="majorHAnsi" w:hAnsiTheme="majorHAnsi"/>
          <w:szCs w:val="24"/>
        </w:rPr>
        <w:t>2º [...]</w:t>
      </w:r>
    </w:p>
    <w:p w:rsidR="00AF06AB" w:rsidRDefault="00AF06AB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 e II [...]</w:t>
      </w:r>
    </w:p>
    <w:p w:rsidR="00AF06AB" w:rsidRDefault="00AF06AB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III </w:t>
      </w:r>
      <w:r w:rsidRPr="00AF06AB">
        <w:rPr>
          <w:rFonts w:asciiTheme="majorHAnsi" w:hAnsiTheme="majorHAnsi"/>
          <w:szCs w:val="24"/>
        </w:rPr>
        <w:t xml:space="preserve">– Empregado Público: pessoa legalmente investida em </w:t>
      </w:r>
      <w:r>
        <w:rPr>
          <w:rFonts w:asciiTheme="majorHAnsi" w:hAnsiTheme="majorHAnsi"/>
          <w:szCs w:val="24"/>
        </w:rPr>
        <w:t xml:space="preserve">emprego ou </w:t>
      </w:r>
      <w:r w:rsidRPr="00AF06AB">
        <w:rPr>
          <w:rFonts w:asciiTheme="majorHAnsi" w:hAnsiTheme="majorHAnsi"/>
          <w:szCs w:val="24"/>
        </w:rPr>
        <w:t>cargo público e que mantenha vínculo direto, seja ele empregatício ou jurídico- administrativo com o Poder Executivo Municipal, compreendendo-se no conceito o servidor efetivo e o servidor ocupante de cargo de provimento em comissão;</w:t>
      </w:r>
    </w:p>
    <w:p w:rsidR="00AF06AB" w:rsidRDefault="00AF06AB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IV a X [...].”</w:t>
      </w:r>
    </w:p>
    <w:p w:rsidR="00AF06AB" w:rsidRDefault="00AF06AB" w:rsidP="00AF06AB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A56CA" w:rsidRDefault="00AF06AB" w:rsidP="00BA56CA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Araraquara</w:t>
      </w:r>
      <w:r w:rsidR="00BA56CA">
        <w:rPr>
          <w:rFonts w:asciiTheme="majorHAnsi" w:hAnsiTheme="majorHAnsi"/>
          <w:szCs w:val="24"/>
        </w:rPr>
        <w:t>, _______________________</w:t>
      </w: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BA56CA" w:rsidRPr="00BA56CA" w:rsidRDefault="00AF06AB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Jéferson Yashuda Farmacêutico</w:t>
      </w:r>
    </w:p>
    <w:p w:rsidR="00BA19EA" w:rsidRPr="00097EFB" w:rsidRDefault="00AF06AB" w:rsidP="006E1FD5">
      <w:pPr>
        <w:spacing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Cs w:val="24"/>
        </w:rPr>
        <w:t xml:space="preserve">Vereador e </w:t>
      </w:r>
      <w:r w:rsidR="00BA56CA" w:rsidRPr="00BA56CA">
        <w:rPr>
          <w:rFonts w:asciiTheme="majorHAnsi" w:hAnsiTheme="majorHAnsi"/>
          <w:b/>
          <w:szCs w:val="24"/>
        </w:rPr>
        <w:t xml:space="preserve">Presidente </w:t>
      </w:r>
    </w:p>
    <w:p w:rsidR="00097EFB" w:rsidRPr="00097EFB" w:rsidRDefault="00097EFB" w:rsidP="00097EFB">
      <w:pPr>
        <w:jc w:val="center"/>
        <w:rPr>
          <w:rFonts w:asciiTheme="majorHAnsi" w:hAnsiTheme="majorHAnsi"/>
          <w:b/>
          <w:sz w:val="36"/>
        </w:rPr>
      </w:pPr>
    </w:p>
    <w:sectPr w:rsidR="00097EFB" w:rsidRPr="00097EFB" w:rsidSect="005E6C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AD8" w:rsidRDefault="00554AD8" w:rsidP="00126850">
      <w:pPr>
        <w:spacing w:line="240" w:lineRule="auto"/>
      </w:pPr>
      <w:r>
        <w:separator/>
      </w:r>
    </w:p>
  </w:endnote>
  <w:endnote w:type="continuationSeparator" w:id="0">
    <w:p w:rsidR="00554AD8" w:rsidRDefault="00554AD8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EE" w:rsidRDefault="005D2AE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EE" w:rsidRDefault="005D2AE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AD8" w:rsidRDefault="00554AD8" w:rsidP="00126850">
      <w:pPr>
        <w:spacing w:line="240" w:lineRule="auto"/>
      </w:pPr>
      <w:r>
        <w:separator/>
      </w:r>
    </w:p>
  </w:footnote>
  <w:footnote w:type="continuationSeparator" w:id="0">
    <w:p w:rsidR="00554AD8" w:rsidRDefault="00554AD8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EE" w:rsidRDefault="005D2AE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Default="002F5765">
    <w:pPr>
      <w:pStyle w:val="Cabealh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EE" w:rsidRDefault="005D2AE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4AD8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2AEE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1FD5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06AB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19EA"/>
    <w:rsid w:val="00BA56CA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B085F"/>
    <w:rsid w:val="00DB3ADC"/>
    <w:rsid w:val="00DB50EC"/>
    <w:rsid w:val="00DB5376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AF4B6-34AA-4681-A04C-15DBDB52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2018-08-28T23:04:00Z</dcterms:created>
  <dcterms:modified xsi:type="dcterms:W3CDTF">2018-08-28T23:17:00Z</dcterms:modified>
</cp:coreProperties>
</file>