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45439D" w:rsidRDefault="0083462A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5439D"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74DDD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+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Z7/8v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BA4481" w:rsidRPr="0045439D">
        <w:rPr>
          <w:rFonts w:ascii="Calibri" w:hAnsi="Calibri" w:cs="Calibri"/>
          <w:b/>
          <w:sz w:val="24"/>
          <w:szCs w:val="24"/>
        </w:rPr>
        <w:t xml:space="preserve"> OFÍCIO/SJC Nº </w:t>
      </w:r>
      <w:r w:rsidR="003F54C5" w:rsidRPr="0045439D">
        <w:rPr>
          <w:rFonts w:ascii="Calibri" w:hAnsi="Calibri" w:cs="Calibri"/>
          <w:b/>
          <w:sz w:val="24"/>
          <w:szCs w:val="24"/>
        </w:rPr>
        <w:t>00186/2018</w:t>
      </w:r>
      <w:r w:rsidR="00BA4481" w:rsidRPr="0045439D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3F54C5" w:rsidRPr="0045439D">
        <w:rPr>
          <w:rFonts w:ascii="Calibri" w:hAnsi="Calibri" w:cs="Calibri"/>
          <w:sz w:val="24"/>
          <w:szCs w:val="24"/>
        </w:rPr>
        <w:t xml:space="preserve">     </w:t>
      </w:r>
      <w:r w:rsidR="00BA4481" w:rsidRPr="0045439D">
        <w:rPr>
          <w:rFonts w:ascii="Calibri" w:hAnsi="Calibri" w:cs="Calibri"/>
          <w:sz w:val="24"/>
          <w:szCs w:val="24"/>
        </w:rPr>
        <w:t xml:space="preserve">Em </w:t>
      </w:r>
      <w:r w:rsidR="003F54C5" w:rsidRPr="0045439D">
        <w:rPr>
          <w:rFonts w:ascii="Calibri" w:hAnsi="Calibri" w:cs="Calibri"/>
          <w:sz w:val="24"/>
          <w:szCs w:val="24"/>
        </w:rPr>
        <w:t>06</w:t>
      </w:r>
      <w:r w:rsidR="00BA4481" w:rsidRPr="0045439D">
        <w:rPr>
          <w:rFonts w:ascii="Calibri" w:hAnsi="Calibri" w:cs="Calibri"/>
          <w:sz w:val="24"/>
          <w:szCs w:val="24"/>
        </w:rPr>
        <w:t xml:space="preserve"> de </w:t>
      </w:r>
      <w:r w:rsidR="003F54C5" w:rsidRPr="0045439D">
        <w:rPr>
          <w:rFonts w:ascii="Calibri" w:hAnsi="Calibri" w:cs="Calibri"/>
          <w:sz w:val="24"/>
          <w:szCs w:val="24"/>
        </w:rPr>
        <w:t>junho</w:t>
      </w:r>
      <w:r w:rsidR="00BA4481" w:rsidRPr="0045439D">
        <w:rPr>
          <w:rFonts w:ascii="Calibri" w:hAnsi="Calibri" w:cs="Calibri"/>
          <w:sz w:val="24"/>
          <w:szCs w:val="24"/>
        </w:rPr>
        <w:t xml:space="preserve"> de </w:t>
      </w:r>
      <w:r w:rsidR="003F54C5" w:rsidRPr="0045439D">
        <w:rPr>
          <w:rFonts w:ascii="Calibri" w:hAnsi="Calibri" w:cs="Calibri"/>
          <w:sz w:val="24"/>
          <w:szCs w:val="24"/>
        </w:rPr>
        <w:t>2018</w:t>
      </w:r>
    </w:p>
    <w:p w:rsidR="00BA4481" w:rsidRPr="0045439D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45439D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BA4481" w:rsidRPr="0045439D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>Ao</w:t>
      </w:r>
    </w:p>
    <w:p w:rsidR="00BA4481" w:rsidRPr="0045439D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>Excelentíssimo Senhor</w:t>
      </w:r>
    </w:p>
    <w:p w:rsidR="00A01A81" w:rsidRPr="0045439D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45439D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45439D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45439D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45439D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45439D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45439D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45439D">
        <w:rPr>
          <w:rFonts w:ascii="Calibri" w:hAnsi="Calibri" w:cs="Arial"/>
          <w:sz w:val="24"/>
          <w:szCs w:val="24"/>
        </w:rPr>
        <w:t>Senhor Presidente:</w:t>
      </w:r>
    </w:p>
    <w:p w:rsidR="00BA4481" w:rsidRPr="0045439D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45439D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Institui o </w:t>
      </w:r>
      <w:r w:rsidR="00AB2314" w:rsidRPr="0045439D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45439D">
        <w:rPr>
          <w:rFonts w:ascii="Calibri" w:hAnsi="Calibri" w:cs="Arial"/>
          <w:color w:val="000000"/>
          <w:sz w:val="24"/>
          <w:szCs w:val="24"/>
        </w:rPr>
        <w:t xml:space="preserve">, composto por </w:t>
      </w:r>
      <w:r w:rsidR="0060515C" w:rsidRPr="0045439D">
        <w:rPr>
          <w:rFonts w:ascii="Calibri" w:hAnsi="Calibri" w:cs="Arial"/>
          <w:color w:val="000000"/>
          <w:sz w:val="24"/>
          <w:szCs w:val="24"/>
        </w:rPr>
        <w:t>2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6</w:t>
      </w:r>
      <w:r w:rsidR="009C10FE" w:rsidRPr="0045439D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60515C" w:rsidRPr="0045439D">
        <w:rPr>
          <w:rFonts w:ascii="Calibri" w:hAnsi="Calibri" w:cs="Arial"/>
          <w:color w:val="000000"/>
          <w:sz w:val="24"/>
          <w:szCs w:val="24"/>
        </w:rPr>
        <w:t xml:space="preserve">vinte e 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seis</w:t>
      </w:r>
      <w:r w:rsidR="009C10FE" w:rsidRPr="0045439D">
        <w:rPr>
          <w:rFonts w:ascii="Calibri" w:hAnsi="Calibri" w:cs="Arial"/>
          <w:color w:val="000000"/>
          <w:sz w:val="24"/>
          <w:szCs w:val="24"/>
        </w:rPr>
        <w:t>)</w:t>
      </w:r>
      <w:r w:rsidRPr="0045439D">
        <w:rPr>
          <w:rFonts w:ascii="Calibri" w:hAnsi="Calibri" w:cs="Arial"/>
          <w:color w:val="000000"/>
          <w:sz w:val="24"/>
          <w:szCs w:val="24"/>
        </w:rPr>
        <w:t xml:space="preserve"> diretrizes, para o período compreendido entre os anos de 2018 e 2021, a partir dos encaminhamentos propostos pela 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Conferência Municipal da Pessoa com Deficiência</w:t>
      </w:r>
      <w:r w:rsidRPr="0045439D">
        <w:rPr>
          <w:rFonts w:ascii="Calibri" w:hAnsi="Calibri" w:cs="Arial"/>
          <w:color w:val="000000"/>
          <w:sz w:val="24"/>
          <w:szCs w:val="24"/>
        </w:rPr>
        <w:t>.</w:t>
      </w:r>
    </w:p>
    <w:p w:rsidR="00BA4481" w:rsidRPr="0045439D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5439D">
        <w:rPr>
          <w:rFonts w:ascii="Calibri" w:hAnsi="Calibri" w:cs="Arial"/>
          <w:color w:val="000000"/>
          <w:sz w:val="24"/>
          <w:szCs w:val="24"/>
        </w:rPr>
        <w:t xml:space="preserve">O documento foi elaborado como relatório final da 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Conferência Municipal da Pessoa com Deficiência</w:t>
      </w:r>
      <w:r w:rsidRPr="0045439D">
        <w:rPr>
          <w:rFonts w:ascii="Calibri" w:hAnsi="Calibri" w:cs="Arial"/>
          <w:color w:val="000000"/>
          <w:sz w:val="24"/>
          <w:szCs w:val="24"/>
        </w:rPr>
        <w:t xml:space="preserve">, realizada </w:t>
      </w:r>
      <w:r w:rsidR="007F729E" w:rsidRPr="0045439D">
        <w:rPr>
          <w:rFonts w:ascii="Calibri" w:hAnsi="Calibri" w:cs="Arial"/>
          <w:color w:val="000000"/>
          <w:sz w:val="24"/>
          <w:szCs w:val="24"/>
        </w:rPr>
        <w:t xml:space="preserve">no dia 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24</w:t>
      </w:r>
      <w:r w:rsidR="00DA25AE" w:rsidRPr="0045439D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F729E" w:rsidRPr="0045439D">
        <w:rPr>
          <w:rFonts w:ascii="Calibri" w:hAnsi="Calibri" w:cs="Arial"/>
          <w:color w:val="000000"/>
          <w:sz w:val="24"/>
          <w:szCs w:val="24"/>
        </w:rPr>
        <w:t xml:space="preserve">de 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novembro</w:t>
      </w:r>
      <w:r w:rsidR="007F729E" w:rsidRPr="0045439D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31C4E" w:rsidRPr="0045439D">
        <w:rPr>
          <w:rFonts w:ascii="Calibri" w:hAnsi="Calibri" w:cs="Arial"/>
          <w:color w:val="000000"/>
          <w:sz w:val="24"/>
          <w:szCs w:val="24"/>
        </w:rPr>
        <w:t>de 201</w:t>
      </w:r>
      <w:r w:rsidR="007F729E" w:rsidRPr="0045439D">
        <w:rPr>
          <w:rFonts w:ascii="Calibri" w:hAnsi="Calibri" w:cs="Arial"/>
          <w:color w:val="000000"/>
          <w:sz w:val="24"/>
          <w:szCs w:val="24"/>
        </w:rPr>
        <w:t>7</w:t>
      </w:r>
      <w:r w:rsidRPr="0045439D">
        <w:rPr>
          <w:rFonts w:ascii="Calibri" w:hAnsi="Calibri" w:cs="Arial"/>
          <w:color w:val="000000"/>
          <w:sz w:val="24"/>
          <w:szCs w:val="24"/>
        </w:rPr>
        <w:t xml:space="preserve">, no </w:t>
      </w:r>
      <w:r w:rsidR="00AB2314" w:rsidRPr="0045439D">
        <w:rPr>
          <w:rFonts w:ascii="Calibri" w:hAnsi="Calibri" w:cs="Arial"/>
          <w:color w:val="000000"/>
          <w:sz w:val="24"/>
          <w:szCs w:val="24"/>
        </w:rPr>
        <w:t>Centro Internacional de Convenção</w:t>
      </w:r>
      <w:r w:rsidRPr="0045439D">
        <w:rPr>
          <w:rFonts w:ascii="Calibri" w:hAnsi="Calibri" w:cs="Arial"/>
          <w:color w:val="000000"/>
          <w:sz w:val="24"/>
          <w:szCs w:val="24"/>
        </w:rPr>
        <w:t xml:space="preserve">, desta cidade, e servirá como referência para o </w:t>
      </w:r>
      <w:r w:rsidR="00AB2314" w:rsidRPr="0045439D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45439D">
        <w:rPr>
          <w:rFonts w:ascii="Calibri" w:hAnsi="Calibri" w:cs="Arial"/>
          <w:color w:val="000000"/>
          <w:sz w:val="24"/>
          <w:szCs w:val="24"/>
        </w:rPr>
        <w:t>, para o quadriênio 2018/2021.</w:t>
      </w:r>
    </w:p>
    <w:p w:rsidR="00BA4481" w:rsidRPr="0045439D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45439D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A4481" w:rsidRPr="0045439D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45439D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45439D" w:rsidRDefault="00BA4481" w:rsidP="00A01A81">
      <w:pPr>
        <w:spacing w:before="120" w:after="120" w:line="276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45439D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45439D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5439D">
        <w:rPr>
          <w:rFonts w:ascii="Calibri" w:hAnsi="Calibri" w:cs="Arial"/>
          <w:sz w:val="24"/>
          <w:szCs w:val="24"/>
        </w:rPr>
        <w:t>Atenciosamente,</w:t>
      </w:r>
    </w:p>
    <w:p w:rsidR="00BA4481" w:rsidRPr="0045439D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</w:p>
    <w:p w:rsidR="00BA4481" w:rsidRPr="0045439D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5439D">
        <w:rPr>
          <w:rFonts w:ascii="Calibri" w:hAnsi="Calibri" w:cs="Arial"/>
          <w:b/>
          <w:sz w:val="24"/>
          <w:szCs w:val="24"/>
        </w:rPr>
        <w:t>EDINHO SILVA</w:t>
      </w:r>
    </w:p>
    <w:p w:rsidR="00BA4481" w:rsidRPr="0045439D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45439D">
        <w:rPr>
          <w:rFonts w:ascii="Calibri" w:hAnsi="Calibri" w:cs="Arial"/>
          <w:sz w:val="24"/>
          <w:szCs w:val="24"/>
        </w:rPr>
        <w:t>- Prefeito Municipal –</w:t>
      </w:r>
    </w:p>
    <w:p w:rsidR="001C6786" w:rsidRPr="0045439D" w:rsidRDefault="00BA4481" w:rsidP="00A01A81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45439D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45439D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45439D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45439D">
        <w:rPr>
          <w:rFonts w:ascii="Calibri" w:hAnsi="Calibri" w:cs="Tahoma"/>
          <w:b/>
          <w:sz w:val="24"/>
          <w:szCs w:val="24"/>
          <w:u w:val="single"/>
        </w:rPr>
        <w:t>N</w:t>
      </w:r>
      <w:r w:rsidRPr="0045439D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A01A81" w:rsidRPr="0045439D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3A3A7C" w:rsidRPr="0045439D" w:rsidRDefault="00F8195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 xml:space="preserve">Institui o </w:t>
      </w:r>
      <w:r w:rsidR="00AB2314" w:rsidRPr="0045439D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45439D">
        <w:rPr>
          <w:rFonts w:ascii="Calibri" w:hAnsi="Calibri" w:cs="Calibri"/>
          <w:sz w:val="24"/>
          <w:szCs w:val="24"/>
        </w:rPr>
        <w:t xml:space="preserve"> dá outras providências.</w:t>
      </w:r>
    </w:p>
    <w:p w:rsidR="00A01A81" w:rsidRPr="0045439D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F8195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Art. 1º</w:t>
      </w:r>
      <w:r w:rsidR="00BA4481" w:rsidRPr="0045439D">
        <w:rPr>
          <w:rFonts w:ascii="Calibri" w:hAnsi="Calibri" w:cs="Calibri"/>
          <w:b/>
          <w:sz w:val="24"/>
          <w:szCs w:val="24"/>
        </w:rPr>
        <w:t>.</w:t>
      </w:r>
      <w:r w:rsidRPr="0045439D">
        <w:rPr>
          <w:rFonts w:ascii="Calibri" w:hAnsi="Calibri" w:cs="Calibri"/>
          <w:sz w:val="24"/>
          <w:szCs w:val="24"/>
        </w:rPr>
        <w:t xml:space="preserve"> Fica instituído o </w:t>
      </w:r>
      <w:r w:rsidR="00AB2314" w:rsidRPr="0045439D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45439D">
        <w:rPr>
          <w:rFonts w:ascii="Calibri" w:hAnsi="Calibri" w:cs="Calibri"/>
          <w:sz w:val="24"/>
          <w:szCs w:val="24"/>
        </w:rPr>
        <w:t xml:space="preserve">, composto por </w:t>
      </w:r>
      <w:r w:rsidR="0060515C" w:rsidRPr="0045439D">
        <w:rPr>
          <w:rFonts w:ascii="Calibri" w:hAnsi="Calibri" w:cs="Calibri"/>
          <w:sz w:val="24"/>
          <w:szCs w:val="24"/>
        </w:rPr>
        <w:t>2</w:t>
      </w:r>
      <w:r w:rsidR="00AB2314" w:rsidRPr="0045439D">
        <w:rPr>
          <w:rFonts w:ascii="Calibri" w:hAnsi="Calibri" w:cs="Calibri"/>
          <w:sz w:val="24"/>
          <w:szCs w:val="24"/>
        </w:rPr>
        <w:t>6</w:t>
      </w:r>
      <w:r w:rsidR="0060515C" w:rsidRPr="0045439D">
        <w:rPr>
          <w:rFonts w:ascii="Calibri" w:hAnsi="Calibri" w:cs="Calibri"/>
          <w:sz w:val="24"/>
          <w:szCs w:val="24"/>
        </w:rPr>
        <w:t xml:space="preserve"> </w:t>
      </w:r>
      <w:r w:rsidR="009C10FE" w:rsidRPr="0045439D">
        <w:rPr>
          <w:rFonts w:ascii="Calibri" w:hAnsi="Calibri" w:cs="Calibri"/>
          <w:sz w:val="24"/>
          <w:szCs w:val="24"/>
        </w:rPr>
        <w:t>(</w:t>
      </w:r>
      <w:r w:rsidR="0060515C" w:rsidRPr="0045439D">
        <w:rPr>
          <w:rFonts w:ascii="Calibri" w:hAnsi="Calibri" w:cs="Calibri"/>
          <w:sz w:val="24"/>
          <w:szCs w:val="24"/>
        </w:rPr>
        <w:t xml:space="preserve">vinte e </w:t>
      </w:r>
      <w:r w:rsidR="00AB2314" w:rsidRPr="0045439D">
        <w:rPr>
          <w:rFonts w:ascii="Calibri" w:hAnsi="Calibri" w:cs="Calibri"/>
          <w:sz w:val="24"/>
          <w:szCs w:val="24"/>
        </w:rPr>
        <w:t>seis</w:t>
      </w:r>
      <w:r w:rsidR="009C10FE" w:rsidRPr="0045439D">
        <w:rPr>
          <w:rFonts w:ascii="Calibri" w:hAnsi="Calibri" w:cs="Calibri"/>
          <w:sz w:val="24"/>
          <w:szCs w:val="24"/>
        </w:rPr>
        <w:t>)</w:t>
      </w:r>
      <w:r w:rsidRPr="0045439D">
        <w:rPr>
          <w:rFonts w:ascii="Calibri" w:hAnsi="Calibri" w:cs="Calibri"/>
          <w:sz w:val="24"/>
          <w:szCs w:val="24"/>
        </w:rPr>
        <w:t xml:space="preserve"> diretrizes, para o período compreendido entre os anos de 2018 e 2021, a partir dos encaminhamentos propostos pela </w:t>
      </w:r>
      <w:r w:rsidR="00AB2314" w:rsidRPr="0045439D">
        <w:rPr>
          <w:rFonts w:ascii="Calibri" w:hAnsi="Calibri" w:cs="Calibri"/>
          <w:sz w:val="24"/>
          <w:szCs w:val="24"/>
        </w:rPr>
        <w:t>Conferência Municipal da Pessoa com Deficiência</w:t>
      </w:r>
      <w:r w:rsidRPr="0045439D">
        <w:rPr>
          <w:rFonts w:ascii="Calibri" w:hAnsi="Calibri" w:cs="Calibri"/>
          <w:sz w:val="24"/>
          <w:szCs w:val="24"/>
        </w:rPr>
        <w:t>, conforme Anexo I que é parte integrante da presente lei.</w:t>
      </w:r>
    </w:p>
    <w:p w:rsidR="00F8195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Parágrafo único.</w:t>
      </w:r>
      <w:r w:rsidRPr="0045439D">
        <w:rPr>
          <w:rFonts w:ascii="Calibri" w:hAnsi="Calibri" w:cs="Calibri"/>
          <w:sz w:val="24"/>
          <w:szCs w:val="24"/>
        </w:rPr>
        <w:t xml:space="preserve"> O </w:t>
      </w:r>
      <w:r w:rsidR="00AB2314" w:rsidRPr="0045439D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45439D">
        <w:rPr>
          <w:rFonts w:ascii="Calibri" w:hAnsi="Calibri" w:cs="Calibri"/>
          <w:sz w:val="24"/>
          <w:szCs w:val="24"/>
        </w:rPr>
        <w:t xml:space="preserve"> poderá ser atualizado ou alterado mediante nova </w:t>
      </w:r>
      <w:r w:rsidR="00AB2314" w:rsidRPr="0045439D">
        <w:rPr>
          <w:rFonts w:ascii="Calibri" w:hAnsi="Calibri" w:cs="Calibri"/>
          <w:sz w:val="24"/>
          <w:szCs w:val="24"/>
        </w:rPr>
        <w:t>Conferência Municipal da Pessoa com Deficiência</w:t>
      </w:r>
      <w:r w:rsidRPr="0045439D">
        <w:rPr>
          <w:rFonts w:ascii="Calibri" w:hAnsi="Calibri" w:cs="Calibri"/>
          <w:sz w:val="24"/>
          <w:szCs w:val="24"/>
        </w:rPr>
        <w:t>.</w:t>
      </w:r>
    </w:p>
    <w:p w:rsidR="00F8195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Art. 2º</w:t>
      </w:r>
      <w:r w:rsidR="00BA4481" w:rsidRPr="0045439D">
        <w:rPr>
          <w:rFonts w:ascii="Calibri" w:hAnsi="Calibri" w:cs="Calibri"/>
          <w:b/>
          <w:sz w:val="24"/>
          <w:szCs w:val="24"/>
        </w:rPr>
        <w:t>.</w:t>
      </w:r>
      <w:r w:rsidRPr="0045439D">
        <w:rPr>
          <w:rFonts w:ascii="Calibri" w:hAnsi="Calibri" w:cs="Calibri"/>
          <w:sz w:val="24"/>
          <w:szCs w:val="24"/>
        </w:rPr>
        <w:t xml:space="preserve"> As diretrizes e resoluções da </w:t>
      </w:r>
      <w:r w:rsidR="00AB2314" w:rsidRPr="0045439D">
        <w:rPr>
          <w:rFonts w:ascii="Calibri" w:hAnsi="Calibri" w:cs="Calibri"/>
          <w:sz w:val="24"/>
          <w:szCs w:val="24"/>
        </w:rPr>
        <w:t>Conferência Municipal da Pessoa com Deficiência</w:t>
      </w:r>
      <w:r w:rsidRPr="0045439D">
        <w:rPr>
          <w:rFonts w:ascii="Calibri" w:hAnsi="Calibri" w:cs="Calibri"/>
          <w:sz w:val="24"/>
          <w:szCs w:val="24"/>
        </w:rPr>
        <w:t xml:space="preserve">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8195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Art. 3º</w:t>
      </w:r>
      <w:r w:rsidRPr="0045439D">
        <w:rPr>
          <w:rFonts w:ascii="Calibri" w:hAnsi="Calibri" w:cs="Calibri"/>
          <w:sz w:val="24"/>
          <w:szCs w:val="24"/>
        </w:rPr>
        <w:t xml:space="preserve"> A execução do </w:t>
      </w:r>
      <w:r w:rsidR="00AB2314" w:rsidRPr="0045439D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45439D">
        <w:rPr>
          <w:rFonts w:ascii="Calibri" w:hAnsi="Calibri" w:cs="Calibri"/>
          <w:sz w:val="24"/>
          <w:szCs w:val="24"/>
        </w:rPr>
        <w:t xml:space="preserve"> será realizada de forma gradativa, contínua e transversal, sob a articulação da </w:t>
      </w:r>
      <w:r w:rsidR="00BA4481" w:rsidRPr="0045439D">
        <w:rPr>
          <w:rFonts w:ascii="Calibri" w:hAnsi="Calibri" w:cs="Calibri"/>
          <w:sz w:val="24"/>
          <w:szCs w:val="24"/>
        </w:rPr>
        <w:t>S</w:t>
      </w:r>
      <w:r w:rsidR="00831C4E" w:rsidRPr="0045439D">
        <w:rPr>
          <w:rFonts w:ascii="Calibri" w:hAnsi="Calibri" w:cs="Calibri"/>
          <w:sz w:val="24"/>
          <w:szCs w:val="24"/>
        </w:rPr>
        <w:t xml:space="preserve">ecretaria Municipal de </w:t>
      </w:r>
      <w:r w:rsidR="007F729E" w:rsidRPr="0045439D">
        <w:rPr>
          <w:rFonts w:ascii="Calibri" w:hAnsi="Calibri" w:cs="Calibri"/>
          <w:sz w:val="24"/>
          <w:szCs w:val="24"/>
        </w:rPr>
        <w:t>Planejamento e Participação Popular</w:t>
      </w:r>
      <w:r w:rsidRPr="0045439D">
        <w:rPr>
          <w:rFonts w:ascii="Calibri" w:hAnsi="Calibri" w:cs="Calibri"/>
          <w:sz w:val="24"/>
          <w:szCs w:val="24"/>
        </w:rPr>
        <w:t>, e as despesas com a sua execução ocorrerão por conta das dotações orçamentárias das secretarias afins, suplementadas, se necessário, e conforme a legislação em vigor.</w:t>
      </w:r>
    </w:p>
    <w:p w:rsidR="00F8195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lastRenderedPageBreak/>
        <w:t>Art. 4º</w:t>
      </w:r>
      <w:r w:rsidR="00BA4481" w:rsidRPr="0045439D">
        <w:rPr>
          <w:rFonts w:ascii="Calibri" w:hAnsi="Calibri" w:cs="Calibri"/>
          <w:sz w:val="24"/>
          <w:szCs w:val="24"/>
        </w:rPr>
        <w:t>.</w:t>
      </w:r>
      <w:r w:rsidRPr="0045439D">
        <w:rPr>
          <w:rFonts w:ascii="Calibri" w:hAnsi="Calibri" w:cs="Calibri"/>
          <w:sz w:val="24"/>
          <w:szCs w:val="24"/>
        </w:rPr>
        <w:t xml:space="preserve"> A execução de despesas de investimentos, relacionadas às diretrizes ora propostas, será objeto de discussão nas plenárias anuais do Orçamento Participativo.</w:t>
      </w:r>
    </w:p>
    <w:p w:rsidR="00F8195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Art. 5º</w:t>
      </w:r>
      <w:r w:rsidR="00BA4481" w:rsidRPr="0045439D">
        <w:rPr>
          <w:rFonts w:ascii="Calibri" w:hAnsi="Calibri" w:cs="Calibri"/>
          <w:b/>
          <w:sz w:val="24"/>
          <w:szCs w:val="24"/>
        </w:rPr>
        <w:t>.</w:t>
      </w:r>
      <w:r w:rsidRPr="0045439D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032DD1" w:rsidRPr="0045439D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Art. 6º</w:t>
      </w:r>
      <w:r w:rsidR="00BA4481" w:rsidRPr="0045439D">
        <w:rPr>
          <w:rFonts w:ascii="Calibri" w:hAnsi="Calibri" w:cs="Calibri"/>
          <w:b/>
          <w:sz w:val="24"/>
          <w:szCs w:val="24"/>
        </w:rPr>
        <w:t>.</w:t>
      </w:r>
      <w:r w:rsidRPr="0045439D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BA4481" w:rsidRPr="0045439D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PREFEITUR</w:t>
      </w:r>
      <w:r w:rsidR="00612589" w:rsidRPr="0045439D">
        <w:rPr>
          <w:rFonts w:ascii="Calibri" w:hAnsi="Calibri" w:cs="Calibri"/>
          <w:b/>
          <w:sz w:val="24"/>
          <w:szCs w:val="24"/>
        </w:rPr>
        <w:t>A</w:t>
      </w:r>
      <w:r w:rsidRPr="0045439D">
        <w:rPr>
          <w:rFonts w:ascii="Calibri" w:hAnsi="Calibri" w:cs="Calibri"/>
          <w:b/>
          <w:sz w:val="24"/>
          <w:szCs w:val="24"/>
        </w:rPr>
        <w:t xml:space="preserve"> MUNICIPAL DE ARARAQUARA, aos </w:t>
      </w:r>
      <w:r w:rsidR="003F54C5" w:rsidRPr="0045439D">
        <w:rPr>
          <w:rFonts w:ascii="Calibri" w:hAnsi="Calibri" w:cs="Calibri"/>
          <w:b/>
          <w:sz w:val="24"/>
          <w:szCs w:val="24"/>
        </w:rPr>
        <w:t>06 (seis) dias do mês de junho do ano de 2018 (dois mil e dezoito)</w:t>
      </w:r>
      <w:r w:rsidRPr="0045439D">
        <w:rPr>
          <w:rFonts w:ascii="Calibri" w:hAnsi="Calibri" w:cs="Calibri"/>
          <w:b/>
          <w:sz w:val="24"/>
          <w:szCs w:val="24"/>
        </w:rPr>
        <w:t>.</w:t>
      </w:r>
    </w:p>
    <w:p w:rsidR="00BA4481" w:rsidRPr="0045439D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4481" w:rsidRPr="0045439D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EDINHO SILVA</w:t>
      </w:r>
    </w:p>
    <w:p w:rsidR="00081F7C" w:rsidRPr="0045439D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>- Prefeito Municipal -</w:t>
      </w:r>
    </w:p>
    <w:p w:rsidR="001F685F" w:rsidRPr="0045439D" w:rsidRDefault="00081F7C" w:rsidP="00315751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br w:type="page"/>
      </w:r>
    </w:p>
    <w:p w:rsidR="009E71ED" w:rsidRPr="0045439D" w:rsidRDefault="009E71ED" w:rsidP="00F57531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 xml:space="preserve">DIRETRIZES/RESOLUÇÕES DA </w:t>
      </w:r>
    </w:p>
    <w:p w:rsidR="009E71ED" w:rsidRPr="0045439D" w:rsidRDefault="00AB2314" w:rsidP="00F5753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CONFERÊNCIA MUNICIPAL DA PESSOA COM DEFICIÊNCIA</w:t>
      </w:r>
    </w:p>
    <w:p w:rsidR="009E71ED" w:rsidRPr="0045439D" w:rsidRDefault="009E71ED" w:rsidP="00F57531">
      <w:pPr>
        <w:jc w:val="center"/>
        <w:rPr>
          <w:rFonts w:ascii="Calibri" w:hAnsi="Calibri" w:cs="Calibri"/>
          <w:sz w:val="24"/>
          <w:szCs w:val="24"/>
        </w:rPr>
      </w:pPr>
    </w:p>
    <w:p w:rsidR="009C10FE" w:rsidRPr="0045439D" w:rsidRDefault="009C10FE" w:rsidP="00F57531">
      <w:pPr>
        <w:jc w:val="center"/>
        <w:rPr>
          <w:rFonts w:ascii="Calibri" w:hAnsi="Calibri" w:cs="Calibri"/>
          <w:sz w:val="24"/>
          <w:szCs w:val="24"/>
        </w:rPr>
      </w:pPr>
    </w:p>
    <w:p w:rsidR="00AB2314" w:rsidRPr="0045439D" w:rsidRDefault="00AB2314" w:rsidP="00F57531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45439D">
        <w:rPr>
          <w:rFonts w:ascii="Calibri" w:hAnsi="Calibri"/>
          <w:b/>
          <w:sz w:val="24"/>
          <w:szCs w:val="24"/>
        </w:rPr>
        <w:t>CAPÍTULO I</w:t>
      </w:r>
    </w:p>
    <w:p w:rsidR="00AB2314" w:rsidRPr="0045439D" w:rsidRDefault="00AB2314" w:rsidP="00F57531">
      <w:pPr>
        <w:spacing w:line="360" w:lineRule="auto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45439D">
        <w:rPr>
          <w:rFonts w:ascii="Calibri" w:hAnsi="Calibri" w:cs="Arial"/>
          <w:b/>
          <w:color w:val="000000"/>
          <w:sz w:val="24"/>
          <w:szCs w:val="24"/>
        </w:rPr>
        <w:t>ASSISTÊNCIA SOCIAL</w:t>
      </w:r>
    </w:p>
    <w:p w:rsidR="00AB2314" w:rsidRPr="0045439D" w:rsidRDefault="00AB2314" w:rsidP="00F57531">
      <w:pPr>
        <w:spacing w:line="360" w:lineRule="auto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Dar continuidade do uso do cadastro municipal da pessoa com deficiência para a implementação de políticas públicas municipais, ações de cadastramento nos bairros em órgãos públicos;</w:t>
      </w:r>
    </w:p>
    <w:p w:rsidR="00F57531" w:rsidRPr="0045439D" w:rsidRDefault="00F57531" w:rsidP="00F57531">
      <w:pPr>
        <w:pStyle w:val="PargrafodaLista"/>
        <w:suppressAutoHyphens/>
        <w:autoSpaceDE w:val="0"/>
        <w:spacing w:after="0" w:line="360" w:lineRule="auto"/>
        <w:ind w:left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Investimento do cadastro digital e elaboração de carteirinha única de identificação da pessoa com deficiência de Araraquara;</w:t>
      </w:r>
    </w:p>
    <w:p w:rsidR="00F57531" w:rsidRPr="0045439D" w:rsidRDefault="00F57531" w:rsidP="00F57531">
      <w:pPr>
        <w:pStyle w:val="PargrafodaLista"/>
        <w:spacing w:after="0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Instituir parceria com entidades de atendimento à pessoa com deficiência na implementação do Centro Dia com garantia de transporte para o público alvo;</w:t>
      </w:r>
    </w:p>
    <w:p w:rsidR="00AB2314" w:rsidRPr="0045439D" w:rsidRDefault="00AB2314" w:rsidP="00F57531">
      <w:pPr>
        <w:pStyle w:val="PargrafodaLista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Criação da Coordenadoria Municipal da Pessoa com Deficiência;</w:t>
      </w:r>
    </w:p>
    <w:p w:rsidR="00AB2314" w:rsidRPr="0045439D" w:rsidRDefault="00AB2314" w:rsidP="00F57531">
      <w:pPr>
        <w:pStyle w:val="PargrafodaLista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Criação do Centro de Referência da Pessoa com Deficiência.</w:t>
      </w:r>
    </w:p>
    <w:p w:rsidR="00AB2314" w:rsidRPr="0045439D" w:rsidRDefault="00AB2314" w:rsidP="00F57531">
      <w:pPr>
        <w:spacing w:line="360" w:lineRule="auto"/>
        <w:ind w:left="284" w:hanging="284"/>
        <w:jc w:val="center"/>
        <w:rPr>
          <w:rFonts w:ascii="Calibri" w:hAnsi="Calibri"/>
          <w:b/>
          <w:sz w:val="24"/>
          <w:szCs w:val="24"/>
        </w:rPr>
      </w:pPr>
    </w:p>
    <w:p w:rsidR="00AB2314" w:rsidRPr="0045439D" w:rsidRDefault="00AB2314" w:rsidP="00F57531">
      <w:pPr>
        <w:spacing w:line="360" w:lineRule="auto"/>
        <w:ind w:left="284" w:hanging="284"/>
        <w:jc w:val="center"/>
        <w:rPr>
          <w:rFonts w:ascii="Calibri" w:hAnsi="Calibri"/>
          <w:b/>
          <w:sz w:val="24"/>
          <w:szCs w:val="24"/>
        </w:rPr>
      </w:pPr>
      <w:r w:rsidRPr="0045439D">
        <w:rPr>
          <w:rFonts w:ascii="Calibri" w:hAnsi="Calibri"/>
          <w:b/>
          <w:sz w:val="24"/>
          <w:szCs w:val="24"/>
        </w:rPr>
        <w:t>CAPÍTULO II</w:t>
      </w:r>
    </w:p>
    <w:p w:rsidR="00AB2314" w:rsidRPr="0045439D" w:rsidRDefault="00AB2314" w:rsidP="00F57531">
      <w:pPr>
        <w:spacing w:line="360" w:lineRule="auto"/>
        <w:ind w:left="284" w:hanging="284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45439D">
        <w:rPr>
          <w:rFonts w:ascii="Calibri" w:hAnsi="Calibri" w:cs="Arial"/>
          <w:b/>
          <w:color w:val="000000"/>
          <w:sz w:val="24"/>
          <w:szCs w:val="24"/>
        </w:rPr>
        <w:t>EDUCAÇÃO</w:t>
      </w:r>
    </w:p>
    <w:p w:rsidR="00AB2314" w:rsidRPr="0045439D" w:rsidRDefault="00AB2314" w:rsidP="00F57531">
      <w:pPr>
        <w:spacing w:line="360" w:lineRule="auto"/>
        <w:ind w:left="284" w:hanging="284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 xml:space="preserve">Treinamento para profissionais da saúde, educação, transporte e assistência social para o atendimento humanizado da pessoa com deficiência; </w:t>
      </w:r>
    </w:p>
    <w:p w:rsidR="00AB2314" w:rsidRPr="0045439D" w:rsidRDefault="00AB2314" w:rsidP="00F57531">
      <w:pPr>
        <w:pStyle w:val="PargrafodaLista"/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Manter cursos básicos de LIBRAS, de no mínimo 30 horas para pelo menos 10% dos servidores municipais de cada Setor, para todos os familiares dos surdos e sociedade civil;</w:t>
      </w:r>
    </w:p>
    <w:p w:rsidR="00AB2314" w:rsidRPr="0045439D" w:rsidRDefault="00AB2314" w:rsidP="00F57531">
      <w:pPr>
        <w:pStyle w:val="PargrafodaLista"/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lastRenderedPageBreak/>
        <w:t>Garantia de vaga, ao público alvo da educação especial, em todas as escolas municipais, garantindo o Atendimento Educacional Especializado - AAEE;</w:t>
      </w:r>
    </w:p>
    <w:p w:rsidR="00AB2314" w:rsidRPr="0045439D" w:rsidRDefault="00AB2314" w:rsidP="00F57531">
      <w:pPr>
        <w:pStyle w:val="PargrafodaLista"/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autoSpaceDE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Ações de formação continuada, de no mínimo 30 horas, com temas relacionados a educação do público alvo da educação especial, direcionada a todos os profissionais da educação;</w:t>
      </w:r>
    </w:p>
    <w:p w:rsidR="00F57531" w:rsidRPr="0045439D" w:rsidRDefault="00F57531" w:rsidP="00F57531">
      <w:pPr>
        <w:pStyle w:val="PargrafodaLista"/>
        <w:spacing w:after="0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uppressAutoHyphens/>
        <w:spacing w:after="0" w:line="360" w:lineRule="auto"/>
        <w:ind w:left="284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Ampliar as campanhas de prevenção, conscientização e reflexão das questões que envolvem as pessoas com deficiência e transtorno global do desenvolvimento, criando cartilhas e/ou guias de orientação que norteiem as famílias na busca de seus direitos e traga informação para a sociedade civil.</w:t>
      </w:r>
    </w:p>
    <w:p w:rsidR="00F57531" w:rsidRPr="0045439D" w:rsidRDefault="00F57531" w:rsidP="00F57531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center"/>
        <w:rPr>
          <w:b/>
          <w:bCs/>
          <w:sz w:val="24"/>
          <w:szCs w:val="24"/>
        </w:rPr>
      </w:pP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center"/>
        <w:rPr>
          <w:b/>
          <w:bCs/>
          <w:sz w:val="24"/>
          <w:szCs w:val="24"/>
        </w:rPr>
      </w:pPr>
      <w:r w:rsidRPr="0045439D">
        <w:rPr>
          <w:b/>
          <w:bCs/>
          <w:sz w:val="24"/>
          <w:szCs w:val="24"/>
        </w:rPr>
        <w:t>CAPÍTULO III</w:t>
      </w:r>
    </w:p>
    <w:p w:rsidR="00AB2314" w:rsidRPr="0045439D" w:rsidRDefault="00AB2314" w:rsidP="00F57531">
      <w:pPr>
        <w:spacing w:line="360" w:lineRule="auto"/>
        <w:ind w:left="284" w:hanging="284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45439D">
        <w:rPr>
          <w:rFonts w:ascii="Calibri" w:hAnsi="Calibri" w:cs="Arial"/>
          <w:b/>
          <w:color w:val="000000"/>
          <w:sz w:val="24"/>
          <w:szCs w:val="24"/>
        </w:rPr>
        <w:t>SAÚDE</w:t>
      </w:r>
    </w:p>
    <w:p w:rsidR="00AB2314" w:rsidRPr="0045439D" w:rsidRDefault="00AB2314" w:rsidP="00F57531">
      <w:pPr>
        <w:spacing w:line="360" w:lineRule="auto"/>
        <w:ind w:left="284" w:hanging="284"/>
        <w:jc w:val="center"/>
        <w:rPr>
          <w:rFonts w:ascii="Calibri" w:hAnsi="Calibri" w:cs="Arial"/>
          <w:b/>
          <w:color w:val="000000"/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Efetivação de políticas de apoio ao cuidador parental através da capacitação dos cuidadores formais e informais;</w:t>
      </w:r>
    </w:p>
    <w:p w:rsidR="00AB2314" w:rsidRPr="0045439D" w:rsidRDefault="00AB2314" w:rsidP="00F57531">
      <w:pPr>
        <w:pStyle w:val="PargrafodaLista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Implementação da diretriz do Ministério da Saúde voltada ao rastreamento para o auxílio no diagnóstico das pessoas com Transtorno do Espectro Autista (TEA);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Efetivação do Centro de Referência de Doenças Raras com parcerias entre todos os entes federativos (Município, Estado e União), universidades e outras instituições envolvidas com a temática;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Garantir a continuidade da concessão, manutenção, adequação e adaptação de de Órteses, Próteses e Meios Auxiliares de Locomoção através do Centro Especializado em Reabilitação (CER) “Dr. Eduardo Lauand”, bem como buscar incremento dos recursos financeiros junto aos governos Estadual e Federal;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lastRenderedPageBreak/>
        <w:t>Garantir a continuidade da concessão, manutenção, adequação e adaptação de Aparelhos de Amplificação Sonoro Individual através do Centro Especializado em Reabilitação (CER) “Dr. Eduardo Lauand”, bem como buscar incremento dos recursos financeiros junto aos governos Estadual e Federal;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 xml:space="preserve">Garantir as adaptações de acesso aos espaços de saúde e assistência, com profissionais habilitados e equipamentos adequados como: macas ginecológicas adaptadas para pessoas com deficiência física, tradutor e intérprete de LIBRAS e profissionais e profissionais qualificados para o atendimento de pessoas com deficiência intelectual. </w:t>
      </w: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center"/>
        <w:rPr>
          <w:b/>
          <w:bCs/>
          <w:sz w:val="24"/>
          <w:szCs w:val="24"/>
        </w:rPr>
      </w:pP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center"/>
        <w:rPr>
          <w:b/>
          <w:bCs/>
          <w:sz w:val="24"/>
          <w:szCs w:val="24"/>
        </w:rPr>
      </w:pPr>
      <w:r w:rsidRPr="0045439D">
        <w:rPr>
          <w:b/>
          <w:bCs/>
          <w:sz w:val="24"/>
          <w:szCs w:val="24"/>
        </w:rPr>
        <w:t>CAPÍTULO IV</w:t>
      </w:r>
    </w:p>
    <w:p w:rsidR="00AB2314" w:rsidRPr="0045439D" w:rsidRDefault="00AB2314" w:rsidP="00F57531">
      <w:pPr>
        <w:spacing w:line="360" w:lineRule="auto"/>
        <w:ind w:left="426" w:hanging="426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45439D">
        <w:rPr>
          <w:rFonts w:ascii="Calibri" w:hAnsi="Calibri" w:cs="Arial"/>
          <w:b/>
          <w:color w:val="000000"/>
          <w:sz w:val="24"/>
          <w:szCs w:val="24"/>
        </w:rPr>
        <w:t>ACESSIBILIDADE</w:t>
      </w:r>
    </w:p>
    <w:p w:rsidR="00AB2314" w:rsidRPr="0045439D" w:rsidRDefault="00AB2314" w:rsidP="00F57531">
      <w:pPr>
        <w:spacing w:line="360" w:lineRule="auto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Ampliação e melhoria do sistema de transporte adaptado para pessoa com deficiência, incluindo condições apropriadas nas paradas de ônibus para melhor acessibilidade ao veículo;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Inclusão da pessoa com deficiência no mercado de trabalho através de: 1. Ações de acompanhamento, viabilizando programas e cursos de capacitação profissional e especializada juntamente com as empresas; 2. Disponibilização da relação de vagas existentes no município para as entidades parceiras; 3. Intensificação da fiscalização da aplicação da Lei Federal nº 8213/91 em parceria com o Ministério do Trabalho;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 xml:space="preserve"> </w:t>
      </w: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Ações junto ao trânsito para a revisão da Legislação da Área Azul para utilização do “selo” fora da vaga da pessoa com deficiência;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Promoção de estudos e ações voltadas para a efetivação da garantia de livre mobilidade das pessoas com deficiência e acompanhantes no sistema de transporte coletivo intermunicipal junto aos órgãos estaduais (ARTESP);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Garantir recursos tecnológicos audiovisuais de acessibilidade para pessoas com deficiência nos sites e nos serviços oferecidos pelos órgãos públicos municipais;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Garantir a acessibilidade aos espaços públicos existentes, intensificando a parceria com o setor de fiscalização competente e com o COMDEF para o cumprimento da legislação vigente;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Ampliação e adaptação dos espaços de lazer  e recreação nas praças públicas com criação de projetos pilotos;</w:t>
      </w:r>
    </w:p>
    <w:p w:rsidR="00AB2314" w:rsidRPr="0045439D" w:rsidRDefault="00AB2314" w:rsidP="00F57531">
      <w:pPr>
        <w:pStyle w:val="PargrafodaLista"/>
        <w:spacing w:after="0" w:line="360" w:lineRule="auto"/>
        <w:ind w:left="426" w:hanging="426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45439D">
        <w:rPr>
          <w:sz w:val="24"/>
          <w:szCs w:val="24"/>
        </w:rPr>
        <w:t>Construção de banheiros adaptados em todos os espaços públicos, incluindo o Ginásio da Pista.</w:t>
      </w: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center"/>
        <w:rPr>
          <w:b/>
          <w:bCs/>
          <w:sz w:val="24"/>
          <w:szCs w:val="24"/>
        </w:rPr>
      </w:pP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center"/>
        <w:rPr>
          <w:b/>
          <w:bCs/>
          <w:sz w:val="24"/>
          <w:szCs w:val="24"/>
        </w:rPr>
      </w:pPr>
      <w:r w:rsidRPr="0045439D">
        <w:rPr>
          <w:b/>
          <w:bCs/>
          <w:sz w:val="24"/>
          <w:szCs w:val="24"/>
        </w:rPr>
        <w:t>CAPÍTULO V</w:t>
      </w: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center"/>
        <w:rPr>
          <w:b/>
          <w:bCs/>
          <w:sz w:val="24"/>
          <w:szCs w:val="24"/>
        </w:rPr>
      </w:pPr>
      <w:r w:rsidRPr="0045439D">
        <w:rPr>
          <w:b/>
          <w:bCs/>
          <w:sz w:val="24"/>
          <w:szCs w:val="24"/>
        </w:rPr>
        <w:t>DISPOSIÇÕES FINAIS</w:t>
      </w:r>
    </w:p>
    <w:p w:rsidR="00AB2314" w:rsidRPr="0045439D" w:rsidRDefault="00AB2314" w:rsidP="00F57531">
      <w:pPr>
        <w:pStyle w:val="PargrafodaLista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center"/>
        <w:rPr>
          <w:bCs/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45439D">
        <w:rPr>
          <w:rFonts w:cs="Arial"/>
          <w:sz w:val="24"/>
          <w:szCs w:val="24"/>
        </w:rPr>
        <w:t xml:space="preserve">A execução do </w:t>
      </w:r>
      <w:r w:rsidRPr="0045439D">
        <w:rPr>
          <w:rFonts w:cs="Calibri"/>
          <w:sz w:val="24"/>
          <w:szCs w:val="24"/>
        </w:rPr>
        <w:t>Plano de Municipal de políticas públicas para a Pessoa com Deficiência</w:t>
      </w:r>
      <w:r w:rsidRPr="0045439D">
        <w:rPr>
          <w:rFonts w:cs="Arial"/>
          <w:sz w:val="24"/>
          <w:szCs w:val="24"/>
        </w:rPr>
        <w:t>, será implementado de forma gradativa, continua e transversalmente e as despesas com a sua execução ocorrerão por conta das dotações orçamentárias das secretarias afins, suplementadas, se necessário e conforme a legislação em vigor;</w:t>
      </w:r>
    </w:p>
    <w:p w:rsidR="00F57531" w:rsidRPr="0045439D" w:rsidRDefault="00F57531" w:rsidP="00F57531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AB2314" w:rsidRPr="0045439D" w:rsidRDefault="00AB2314" w:rsidP="00F57531">
      <w:pPr>
        <w:pStyle w:val="Pargrafoda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45439D">
        <w:rPr>
          <w:rFonts w:cs="Arial"/>
          <w:sz w:val="24"/>
          <w:szCs w:val="24"/>
        </w:rPr>
        <w:t>A execução de obras de investimentos serão objeto de sucessão nas Plenárias anuais do Orçamento Participativo.</w:t>
      </w:r>
    </w:p>
    <w:p w:rsidR="009E71ED" w:rsidRPr="0045439D" w:rsidRDefault="009E71ED" w:rsidP="00F57531">
      <w:pPr>
        <w:pStyle w:val="PargrafodaLista"/>
        <w:spacing w:after="0"/>
        <w:ind w:left="426"/>
        <w:jc w:val="both"/>
        <w:rPr>
          <w:sz w:val="24"/>
          <w:szCs w:val="24"/>
        </w:rPr>
      </w:pPr>
    </w:p>
    <w:p w:rsidR="009E71ED" w:rsidRPr="0045439D" w:rsidRDefault="003F54C5" w:rsidP="003F54C5">
      <w:pPr>
        <w:jc w:val="both"/>
        <w:rPr>
          <w:rFonts w:ascii="Calibri" w:hAnsi="Calibri" w:cs="Calibri"/>
          <w:sz w:val="24"/>
          <w:szCs w:val="24"/>
        </w:rPr>
      </w:pPr>
      <w:r w:rsidRPr="003F54C5">
        <w:rPr>
          <w:rFonts w:ascii="Calibri" w:hAnsi="Calibri" w:cs="Calibri"/>
          <w:b/>
          <w:sz w:val="24"/>
          <w:szCs w:val="24"/>
        </w:rPr>
        <w:t>PREFEITURA MUNICIPAL DE ARARAQUARA, aos 06 (seis) dias do mês de junho do ano de 2018 (dois mil e dezoito)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9E71ED" w:rsidRPr="0045439D" w:rsidRDefault="009E71ED" w:rsidP="00F57531">
      <w:pPr>
        <w:jc w:val="center"/>
        <w:rPr>
          <w:rFonts w:ascii="Calibri" w:hAnsi="Calibri" w:cs="Calibri"/>
          <w:b/>
          <w:sz w:val="24"/>
          <w:szCs w:val="24"/>
        </w:rPr>
      </w:pPr>
    </w:p>
    <w:p w:rsidR="003F54C5" w:rsidRPr="0045439D" w:rsidRDefault="003F54C5" w:rsidP="00F57531">
      <w:pPr>
        <w:jc w:val="center"/>
        <w:rPr>
          <w:rFonts w:ascii="Calibri" w:hAnsi="Calibri" w:cs="Calibri"/>
          <w:b/>
          <w:sz w:val="24"/>
          <w:szCs w:val="24"/>
        </w:rPr>
      </w:pPr>
    </w:p>
    <w:p w:rsidR="009E71ED" w:rsidRPr="0045439D" w:rsidRDefault="009E71ED" w:rsidP="00F57531">
      <w:pPr>
        <w:jc w:val="center"/>
        <w:rPr>
          <w:rFonts w:ascii="Calibri" w:hAnsi="Calibri" w:cs="Calibri"/>
          <w:b/>
          <w:sz w:val="24"/>
          <w:szCs w:val="24"/>
        </w:rPr>
      </w:pPr>
      <w:r w:rsidRPr="0045439D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45439D" w:rsidRDefault="009E71ED" w:rsidP="00F57531">
      <w:pPr>
        <w:jc w:val="center"/>
        <w:rPr>
          <w:rFonts w:ascii="Calibri" w:hAnsi="Calibri" w:cs="Calibri"/>
          <w:sz w:val="24"/>
          <w:szCs w:val="24"/>
        </w:rPr>
      </w:pPr>
      <w:r w:rsidRPr="0045439D">
        <w:rPr>
          <w:rFonts w:ascii="Calibri" w:hAnsi="Calibri" w:cs="Calibri"/>
          <w:sz w:val="24"/>
          <w:szCs w:val="24"/>
        </w:rPr>
        <w:t>Prefeito Municipal</w:t>
      </w:r>
    </w:p>
    <w:p w:rsidR="009E71ED" w:rsidRPr="0045439D" w:rsidRDefault="009E71ED" w:rsidP="00F57531">
      <w:pPr>
        <w:tabs>
          <w:tab w:val="left" w:pos="5550"/>
        </w:tabs>
        <w:rPr>
          <w:rFonts w:ascii="Calibri" w:hAnsi="Calibri" w:cs="Calibri"/>
          <w:sz w:val="24"/>
          <w:szCs w:val="24"/>
        </w:rPr>
      </w:pPr>
    </w:p>
    <w:sectPr w:rsidR="009E71ED" w:rsidRPr="0045439D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B8" w:rsidRDefault="000B59B8">
      <w:r>
        <w:separator/>
      </w:r>
    </w:p>
  </w:endnote>
  <w:endnote w:type="continuationSeparator" w:id="0">
    <w:p w:rsidR="000B59B8" w:rsidRDefault="000B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3462A">
      <w:rPr>
        <w:noProof/>
        <w:sz w:val="20"/>
      </w:rPr>
      <w:t>7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B8" w:rsidRDefault="000B59B8">
      <w:r>
        <w:separator/>
      </w:r>
    </w:p>
  </w:footnote>
  <w:footnote w:type="continuationSeparator" w:id="0">
    <w:p w:rsidR="000B59B8" w:rsidRDefault="000B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89" w:rsidRPr="00EB011C" w:rsidRDefault="0083462A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-301625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589" w:rsidRPr="00EB011C">
      <w:rPr>
        <w:rFonts w:ascii="Calibri" w:hAnsi="Calibri"/>
        <w:b/>
        <w:sz w:val="24"/>
        <w:szCs w:val="24"/>
      </w:rPr>
      <w:t>MUNICÍPIO DE ARARAQUARA</w:t>
    </w:r>
  </w:p>
  <w:p w:rsidR="00612589" w:rsidRPr="00EB011C" w:rsidRDefault="00612589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612589" w:rsidRPr="00EB011C" w:rsidRDefault="00612589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7498"/>
    <w:multiLevelType w:val="hybridMultilevel"/>
    <w:tmpl w:val="C01ED328"/>
    <w:lvl w:ilvl="0" w:tplc="64824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763F4"/>
    <w:rsid w:val="00081CCA"/>
    <w:rsid w:val="00081F7C"/>
    <w:rsid w:val="00083A6F"/>
    <w:rsid w:val="00087DD8"/>
    <w:rsid w:val="00093B8E"/>
    <w:rsid w:val="00093EA8"/>
    <w:rsid w:val="000B59B8"/>
    <w:rsid w:val="000C27F3"/>
    <w:rsid w:val="000C77FA"/>
    <w:rsid w:val="000C7B0C"/>
    <w:rsid w:val="000C7B3D"/>
    <w:rsid w:val="000D2744"/>
    <w:rsid w:val="000E20FC"/>
    <w:rsid w:val="001007DA"/>
    <w:rsid w:val="00101125"/>
    <w:rsid w:val="00101445"/>
    <w:rsid w:val="00101470"/>
    <w:rsid w:val="0010321A"/>
    <w:rsid w:val="00110847"/>
    <w:rsid w:val="00115796"/>
    <w:rsid w:val="00127FE1"/>
    <w:rsid w:val="001303C4"/>
    <w:rsid w:val="00141687"/>
    <w:rsid w:val="001503A3"/>
    <w:rsid w:val="00152AE1"/>
    <w:rsid w:val="00152CD0"/>
    <w:rsid w:val="00153948"/>
    <w:rsid w:val="00161181"/>
    <w:rsid w:val="00162273"/>
    <w:rsid w:val="00163E27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685F"/>
    <w:rsid w:val="00202219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87E"/>
    <w:rsid w:val="002D397D"/>
    <w:rsid w:val="002D4836"/>
    <w:rsid w:val="002E4C99"/>
    <w:rsid w:val="002E4F17"/>
    <w:rsid w:val="0031308A"/>
    <w:rsid w:val="00315751"/>
    <w:rsid w:val="00316EB3"/>
    <w:rsid w:val="0033307A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E38F6"/>
    <w:rsid w:val="003F1D99"/>
    <w:rsid w:val="003F54C5"/>
    <w:rsid w:val="003F57BD"/>
    <w:rsid w:val="0040194B"/>
    <w:rsid w:val="00406EEF"/>
    <w:rsid w:val="004331AA"/>
    <w:rsid w:val="00440DB9"/>
    <w:rsid w:val="0045439D"/>
    <w:rsid w:val="00456D80"/>
    <w:rsid w:val="00457A0C"/>
    <w:rsid w:val="004641BA"/>
    <w:rsid w:val="004661B5"/>
    <w:rsid w:val="00473B9C"/>
    <w:rsid w:val="004A1B2C"/>
    <w:rsid w:val="004A3B55"/>
    <w:rsid w:val="004A6CFF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0515C"/>
    <w:rsid w:val="00611329"/>
    <w:rsid w:val="0061258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E55"/>
    <w:rsid w:val="006D20B6"/>
    <w:rsid w:val="006D397D"/>
    <w:rsid w:val="006D45F8"/>
    <w:rsid w:val="006D5F08"/>
    <w:rsid w:val="006F3BC8"/>
    <w:rsid w:val="006F6BA4"/>
    <w:rsid w:val="0071258A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307F"/>
    <w:rsid w:val="007B1096"/>
    <w:rsid w:val="007B1E92"/>
    <w:rsid w:val="007C24E3"/>
    <w:rsid w:val="007D1FD7"/>
    <w:rsid w:val="007D47C7"/>
    <w:rsid w:val="007F1B26"/>
    <w:rsid w:val="007F729E"/>
    <w:rsid w:val="00800D6C"/>
    <w:rsid w:val="00806F0F"/>
    <w:rsid w:val="00817076"/>
    <w:rsid w:val="00820EA3"/>
    <w:rsid w:val="00824FBA"/>
    <w:rsid w:val="00831C4E"/>
    <w:rsid w:val="0083462A"/>
    <w:rsid w:val="00864528"/>
    <w:rsid w:val="00864E5E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38CB"/>
    <w:rsid w:val="00A758EF"/>
    <w:rsid w:val="00A766FF"/>
    <w:rsid w:val="00A77C66"/>
    <w:rsid w:val="00A83E46"/>
    <w:rsid w:val="00A87BA4"/>
    <w:rsid w:val="00A90517"/>
    <w:rsid w:val="00A97887"/>
    <w:rsid w:val="00AA64BE"/>
    <w:rsid w:val="00AB0860"/>
    <w:rsid w:val="00AB2314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4481"/>
    <w:rsid w:val="00BB29FF"/>
    <w:rsid w:val="00BB48C7"/>
    <w:rsid w:val="00BB5C3E"/>
    <w:rsid w:val="00BD146A"/>
    <w:rsid w:val="00BF4918"/>
    <w:rsid w:val="00C01D77"/>
    <w:rsid w:val="00C0718A"/>
    <w:rsid w:val="00C15D97"/>
    <w:rsid w:val="00C17732"/>
    <w:rsid w:val="00C22669"/>
    <w:rsid w:val="00C23F9E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25AE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57531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6A9709C-34CF-4BEC-86B2-47813AE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51BA-1D0E-46C3-8E98-CE02CF34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2018-05-02T19:42:00Z</cp:lastPrinted>
  <dcterms:created xsi:type="dcterms:W3CDTF">2018-06-14T21:15:00Z</dcterms:created>
  <dcterms:modified xsi:type="dcterms:W3CDTF">2018-06-14T21:15:00Z</dcterms:modified>
</cp:coreProperties>
</file>