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4F1EBB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A1C6F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4F1EBB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3047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83C4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4E1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BA0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67C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77F7F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687A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E7E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08FF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F644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E08D5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78BD9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230C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20149">
        <w:rPr>
          <w:rFonts w:ascii="Calibri" w:eastAsia="Arial Unicode MS" w:hAnsi="Calibri" w:cs="Arial"/>
          <w:b/>
          <w:sz w:val="24"/>
          <w:szCs w:val="24"/>
        </w:rPr>
        <w:t>1</w:t>
      </w:r>
      <w:r w:rsidR="005415FC">
        <w:rPr>
          <w:rFonts w:ascii="Calibri" w:eastAsia="Arial Unicode MS" w:hAnsi="Calibri" w:cs="Arial"/>
          <w:b/>
          <w:sz w:val="24"/>
          <w:szCs w:val="24"/>
        </w:rPr>
        <w:t>6</w:t>
      </w:r>
      <w:r w:rsidR="00931746">
        <w:rPr>
          <w:rFonts w:ascii="Calibri" w:eastAsia="Arial Unicode MS" w:hAnsi="Calibri" w:cs="Arial"/>
          <w:b/>
          <w:sz w:val="24"/>
          <w:szCs w:val="24"/>
        </w:rPr>
        <w:t>1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5415FC">
        <w:rPr>
          <w:rFonts w:ascii="Calibri" w:eastAsia="Arial Unicode MS" w:hAnsi="Calibri" w:cs="Arial"/>
          <w:sz w:val="24"/>
          <w:szCs w:val="24"/>
        </w:rPr>
        <w:t xml:space="preserve">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C20149">
        <w:rPr>
          <w:rFonts w:ascii="Calibri" w:eastAsia="Arial Unicode MS" w:hAnsi="Calibri" w:cs="Arial"/>
          <w:sz w:val="24"/>
          <w:szCs w:val="24"/>
        </w:rPr>
        <w:t>16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5415FC">
        <w:rPr>
          <w:rFonts w:ascii="Calibri" w:eastAsia="Arial Unicode MS" w:hAnsi="Calibri" w:cs="Arial"/>
          <w:sz w:val="24"/>
          <w:szCs w:val="24"/>
        </w:rPr>
        <w:t>maio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7650EC" w:rsidRDefault="007650EC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B914E2" w:rsidRDefault="00B914E2" w:rsidP="00B914E2">
      <w:pPr>
        <w:spacing w:before="120" w:after="120"/>
        <w:ind w:firstLine="709"/>
        <w:contextualSpacing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931746" w:rsidRPr="00931746">
        <w:rPr>
          <w:rFonts w:ascii="Calibri" w:hAnsi="Calibri" w:cs="Calibri"/>
          <w:bCs/>
          <w:color w:val="000000"/>
          <w:sz w:val="24"/>
          <w:szCs w:val="24"/>
        </w:rPr>
        <w:t>R$ 3.999.916,00</w:t>
      </w:r>
      <w:r w:rsidR="00931746" w:rsidRPr="00931746">
        <w:rPr>
          <w:rFonts w:ascii="Calibri" w:hAnsi="Calibri" w:cs="Calibri"/>
          <w:color w:val="000000"/>
          <w:sz w:val="24"/>
          <w:szCs w:val="24"/>
        </w:rPr>
        <w:t xml:space="preserve"> (Três milhões, novecentos e noventa e nove mil, novecentos e dezesseis reais)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931746" w:rsidRPr="00931746" w:rsidRDefault="00931746" w:rsidP="00931746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31746">
        <w:rPr>
          <w:rFonts w:ascii="Calibri" w:hAnsi="Calibri" w:cs="Calibri"/>
          <w:color w:val="000000"/>
          <w:sz w:val="24"/>
          <w:szCs w:val="24"/>
        </w:rPr>
        <w:t xml:space="preserve">Trata-se de recursos financeiros a serem transferidos pelo Fundo Nacional de Saúde - SUS, ao Fundo Municipal de Saúde, </w:t>
      </w:r>
      <w:r w:rsidRPr="00931746">
        <w:rPr>
          <w:rFonts w:ascii="Calibri" w:hAnsi="Calibri" w:cs="Calibri"/>
          <w:b/>
          <w:bCs/>
          <w:color w:val="000000"/>
          <w:sz w:val="24"/>
          <w:szCs w:val="24"/>
        </w:rPr>
        <w:t>através da proposta de programa cadastrado no Fundo Nacional de Saúde sob nº 13776.613000/1177-06</w:t>
      </w:r>
      <w:r w:rsidRPr="00931746">
        <w:rPr>
          <w:rFonts w:ascii="Calibri" w:hAnsi="Calibri" w:cs="Calibri"/>
          <w:color w:val="000000"/>
          <w:sz w:val="24"/>
          <w:szCs w:val="24"/>
        </w:rPr>
        <w:t>, que tem como objetivo a aquisição de equipamentos e materiais permanentes para equipar o Pronto Socorro do Melhado.</w:t>
      </w:r>
    </w:p>
    <w:p w:rsidR="00931746" w:rsidRDefault="00931746" w:rsidP="0089544F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931746">
        <w:rPr>
          <w:rFonts w:ascii="Calibri" w:hAnsi="Calibri" w:cs="Calibri"/>
          <w:bCs/>
          <w:sz w:val="24"/>
          <w:szCs w:val="24"/>
        </w:rPr>
        <w:t>A proposta de repasse já foi aprovada e empenhada pelo Fundo Nacional de Saúde / Ministério da Saúde, como pode ser observado no extrato FAF – Fundo Nacional de Saúde anexado, brevemente deverá já ser repassada, e, para que já possamos adiantar o processo licitatório para aquisição dos itens previstos (que consta no espelho da proposta cadastrada, anexada para ciência dos/das nobres Vereadores/Vereadoras; cujos valores descritos são os definidos em sistema próprio do Ministério da Saúde), necessário que tenha a dotação orçamentária específica.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lastRenderedPageBreak/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931746" w:rsidRPr="00931746" w:rsidRDefault="00DA085D" w:rsidP="00931746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931746" w:rsidRPr="00931746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931746" w:rsidRPr="00931746" w:rsidRDefault="00931746" w:rsidP="00931746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931746" w:rsidRPr="00931746" w:rsidRDefault="00931746" w:rsidP="009317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931746">
        <w:rPr>
          <w:rFonts w:ascii="Calibri" w:hAnsi="Calibri" w:cs="Calibri"/>
          <w:sz w:val="24"/>
          <w:szCs w:val="24"/>
        </w:rPr>
        <w:t xml:space="preserve">Dispõe sobre a abertura de </w:t>
      </w:r>
      <w:r w:rsidRPr="00931746">
        <w:rPr>
          <w:rFonts w:ascii="Calibri" w:hAnsi="Calibri" w:cs="Calibri"/>
          <w:b/>
          <w:sz w:val="24"/>
          <w:szCs w:val="24"/>
        </w:rPr>
        <w:t>Crédito Adicional Especial</w:t>
      </w:r>
      <w:r w:rsidRPr="00931746">
        <w:rPr>
          <w:rFonts w:ascii="Calibri" w:hAnsi="Calibri" w:cs="Calibri"/>
          <w:sz w:val="24"/>
          <w:szCs w:val="24"/>
        </w:rPr>
        <w:t xml:space="preserve">, e dá outras providências. </w:t>
      </w:r>
    </w:p>
    <w:p w:rsidR="00931746" w:rsidRPr="00931746" w:rsidRDefault="00931746" w:rsidP="009317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31746" w:rsidRPr="00931746" w:rsidRDefault="00931746" w:rsidP="00931746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931746">
        <w:rPr>
          <w:rFonts w:ascii="Calibri" w:hAnsi="Calibri" w:cs="Calibri"/>
          <w:b/>
          <w:bCs/>
          <w:color w:val="000000"/>
          <w:sz w:val="24"/>
          <w:szCs w:val="24"/>
        </w:rPr>
        <w:t>Art. 1º</w:t>
      </w:r>
      <w:r w:rsidRPr="00931746">
        <w:rPr>
          <w:rFonts w:ascii="Calibri" w:hAnsi="Calibri" w:cs="Calibri"/>
          <w:color w:val="000000"/>
          <w:sz w:val="24"/>
          <w:szCs w:val="24"/>
        </w:rPr>
        <w:t xml:space="preserve"> Fica o Poder Executivo autorizado a abrir um Crédito Adicional Especial, até o limite de </w:t>
      </w:r>
      <w:r w:rsidRPr="00931746">
        <w:rPr>
          <w:rFonts w:ascii="Calibri" w:hAnsi="Calibri" w:cs="Calibri"/>
          <w:bCs/>
          <w:color w:val="000000"/>
          <w:sz w:val="24"/>
          <w:szCs w:val="24"/>
        </w:rPr>
        <w:t>R$ 3.999.916,00</w:t>
      </w:r>
      <w:r w:rsidRPr="00931746">
        <w:rPr>
          <w:rFonts w:ascii="Calibri" w:hAnsi="Calibri" w:cs="Calibri"/>
          <w:color w:val="000000"/>
          <w:sz w:val="24"/>
          <w:szCs w:val="24"/>
        </w:rPr>
        <w:t xml:space="preserve"> (Três milhões, novecentos e noventa e nove mil, novecentos e dezesseis reais),</w:t>
      </w:r>
      <w:r w:rsidRPr="00931746">
        <w:rPr>
          <w:rFonts w:ascii="Calibri" w:hAnsi="Calibri" w:cs="Calibri"/>
          <w:bCs/>
          <w:color w:val="000000"/>
          <w:sz w:val="24"/>
          <w:szCs w:val="24"/>
        </w:rPr>
        <w:t xml:space="preserve"> para aquisição de equipamentos destinados ao Pronto Socorro do Melhado, </w:t>
      </w:r>
      <w:r w:rsidRPr="00931746">
        <w:rPr>
          <w:rFonts w:ascii="Calibri" w:hAnsi="Calibri" w:cs="Calibri"/>
          <w:color w:val="000000"/>
          <w:sz w:val="24"/>
          <w:szCs w:val="24"/>
        </w:rPr>
        <w:t>conforme demonstrativo abaixo:</w:t>
      </w:r>
    </w:p>
    <w:tbl>
      <w:tblPr>
        <w:tblW w:w="92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103"/>
        <w:gridCol w:w="568"/>
        <w:gridCol w:w="1416"/>
      </w:tblGrid>
      <w:tr w:rsidR="00931746" w:rsidRPr="00931746" w:rsidTr="00D06FE2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bookmarkStart w:id="1" w:name="table01"/>
            <w:bookmarkEnd w:id="1"/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931746" w:rsidRPr="00931746" w:rsidTr="00D06FE2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931746" w:rsidRPr="00931746" w:rsidTr="00D06FE2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931746" w:rsidRPr="00931746" w:rsidTr="00D06FE2">
        <w:trPr>
          <w:trHeight w:val="195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1746" w:rsidRPr="00931746" w:rsidTr="00D06FE2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931746" w:rsidRPr="00931746" w:rsidTr="00D06FE2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931746" w:rsidRPr="00931746" w:rsidTr="00D06FE2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10.302.0081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SOS: Urgência e Emergência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931746" w:rsidRPr="00931746" w:rsidTr="00D06FE2">
        <w:trPr>
          <w:trHeight w:val="21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10.302.0081.2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931746" w:rsidRPr="00931746" w:rsidTr="00D06FE2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10.302.0081.2.178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3.999.916,00</w:t>
            </w:r>
          </w:p>
        </w:tc>
      </w:tr>
      <w:tr w:rsidR="00931746" w:rsidRPr="00931746" w:rsidTr="00D06FE2">
        <w:trPr>
          <w:trHeight w:val="150"/>
          <w:jc w:val="center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1746" w:rsidRPr="00931746" w:rsidTr="00D06FE2">
        <w:trPr>
          <w:trHeight w:val="16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3.999.916,00</w:t>
            </w:r>
          </w:p>
        </w:tc>
      </w:tr>
      <w:tr w:rsidR="00931746" w:rsidRPr="00931746" w:rsidTr="00D06FE2">
        <w:trPr>
          <w:trHeight w:val="19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1746" w:rsidRPr="00931746" w:rsidRDefault="00931746" w:rsidP="00931746">
            <w:pPr>
              <w:rPr>
                <w:rFonts w:ascii="Calibri" w:hAnsi="Calibri" w:cs="Calibri"/>
                <w:sz w:val="24"/>
                <w:szCs w:val="24"/>
              </w:rPr>
            </w:pPr>
            <w:r w:rsidRPr="00931746">
              <w:rPr>
                <w:rFonts w:ascii="Calibri" w:hAnsi="Calibri" w:cs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931746" w:rsidRPr="00931746" w:rsidRDefault="00931746" w:rsidP="00931746">
      <w:pPr>
        <w:rPr>
          <w:rFonts w:ascii="Calibri" w:hAnsi="Calibri" w:cs="Calibri"/>
          <w:color w:val="000000"/>
          <w:sz w:val="24"/>
          <w:szCs w:val="24"/>
        </w:rPr>
      </w:pPr>
      <w:r w:rsidRPr="00931746">
        <w:rPr>
          <w:rFonts w:ascii="Calibri" w:hAnsi="Calibri" w:cs="Calibri"/>
          <w:color w:val="000000"/>
          <w:sz w:val="24"/>
          <w:szCs w:val="24"/>
        </w:rPr>
        <w:t> </w:t>
      </w:r>
    </w:p>
    <w:p w:rsidR="00931746" w:rsidRPr="00931746" w:rsidRDefault="00931746" w:rsidP="00931746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931746">
        <w:rPr>
          <w:rFonts w:ascii="Calibri" w:hAnsi="Calibri" w:cs="Calibri"/>
          <w:b/>
          <w:bCs/>
          <w:color w:val="000000"/>
          <w:sz w:val="24"/>
          <w:szCs w:val="24"/>
        </w:rPr>
        <w:t>Art. 2º</w:t>
      </w:r>
      <w:r w:rsidRPr="00931746">
        <w:rPr>
          <w:rFonts w:ascii="Calibri" w:hAnsi="Calibri" w:cs="Calibri"/>
          <w:color w:val="000000"/>
          <w:sz w:val="24"/>
          <w:szCs w:val="24"/>
        </w:rPr>
        <w:t xml:space="preserve"> O crédito autorizado no artigo anterior será coberto </w:t>
      </w:r>
      <w:r w:rsidRPr="00931746">
        <w:rPr>
          <w:rFonts w:ascii="Calibri" w:hAnsi="Calibri" w:cs="Calibri"/>
          <w:bCs/>
          <w:color w:val="000000"/>
          <w:sz w:val="24"/>
          <w:szCs w:val="24"/>
        </w:rPr>
        <w:t>através do excesso de arrecadação, de recursos vinculados a saúde</w:t>
      </w:r>
      <w:r w:rsidRPr="00931746">
        <w:rPr>
          <w:rFonts w:ascii="Calibri" w:hAnsi="Calibri" w:cs="Calibri"/>
          <w:color w:val="000000"/>
          <w:sz w:val="24"/>
          <w:szCs w:val="24"/>
        </w:rPr>
        <w:t xml:space="preserve">, transferidos do Fundo Nacional de Saúde ao FMS, </w:t>
      </w:r>
      <w:r w:rsidRPr="00931746">
        <w:rPr>
          <w:rFonts w:ascii="Calibri" w:hAnsi="Calibri" w:cs="Calibri"/>
          <w:bCs/>
          <w:color w:val="000000"/>
          <w:sz w:val="24"/>
          <w:szCs w:val="24"/>
        </w:rPr>
        <w:t>através da proposta cadastrada e provada no Fundo Nacional de Saúde sob nº 13776.613000/1177-06</w:t>
      </w:r>
      <w:r w:rsidRPr="00931746">
        <w:rPr>
          <w:rFonts w:ascii="Calibri" w:hAnsi="Calibri" w:cs="Calibri"/>
          <w:color w:val="000000"/>
          <w:sz w:val="24"/>
          <w:szCs w:val="24"/>
        </w:rPr>
        <w:t>, conforme disposto no inciso I, § 1º, do artigo 43, da Lei Federal 4.320/64, a ser apurado no presente exercício.</w:t>
      </w:r>
    </w:p>
    <w:p w:rsidR="00C20149" w:rsidRPr="005E4213" w:rsidRDefault="00C20149" w:rsidP="005415FC">
      <w:pPr>
        <w:tabs>
          <w:tab w:val="left" w:pos="2694"/>
        </w:tabs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 xml:space="preserve">Art. 3º </w:t>
      </w:r>
      <w:r w:rsidRPr="005E4213">
        <w:rPr>
          <w:rFonts w:ascii="Calibri" w:hAnsi="Calibri" w:cs="Calibri"/>
          <w:color w:val="000000"/>
          <w:sz w:val="24"/>
          <w:szCs w:val="24"/>
        </w:rPr>
        <w:t>Fica inclu</w:t>
      </w:r>
      <w:r>
        <w:rPr>
          <w:rFonts w:ascii="Calibri" w:hAnsi="Calibri" w:cs="Calibri"/>
          <w:color w:val="000000"/>
          <w:sz w:val="24"/>
          <w:szCs w:val="24"/>
        </w:rPr>
        <w:t>ído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o presente </w:t>
      </w: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crédito adicional especial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na Lei nº 9.138, de 29 de novembro de 2017 (Plano Plurianual - PPA)</w:t>
      </w:r>
      <w:r>
        <w:rPr>
          <w:rFonts w:ascii="Calibri" w:hAnsi="Calibri" w:cs="Calibri"/>
          <w:color w:val="000000"/>
          <w:sz w:val="24"/>
          <w:szCs w:val="24"/>
        </w:rPr>
        <w:t>;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Lei nº 9.008, de 22 de junho de 2017 </w:t>
      </w:r>
      <w:r w:rsidRPr="005E4213">
        <w:rPr>
          <w:rFonts w:ascii="Calibri" w:hAnsi="Calibri" w:cs="Calibri"/>
          <w:color w:val="000000"/>
          <w:sz w:val="24"/>
          <w:szCs w:val="24"/>
        </w:rPr>
        <w:lastRenderedPageBreak/>
        <w:t>(Lei de Diretrizes Orçamentárias - LDO) e na Lei nº 9.145, de 06 de dezembro de 2017 (Lei Orçamentária Anual - LOA).</w:t>
      </w:r>
    </w:p>
    <w:p w:rsidR="00C20149" w:rsidRPr="005E4213" w:rsidRDefault="00C20149" w:rsidP="00C20149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color w:val="000000"/>
          <w:sz w:val="24"/>
          <w:szCs w:val="24"/>
        </w:rPr>
        <w:t> </w:t>
      </w: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Art. 4º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:rsidR="00C20149" w:rsidRDefault="00C20149" w:rsidP="00C20149">
      <w:pPr>
        <w:spacing w:before="120" w:after="12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E4213">
        <w:rPr>
          <w:rFonts w:ascii="Calibri" w:hAnsi="Calibri" w:cs="Calibri"/>
          <w:b/>
          <w:bCs/>
          <w:color w:val="000000"/>
          <w:sz w:val="24"/>
          <w:szCs w:val="24"/>
        </w:rPr>
        <w:t>PREFEITURA DO MUNICÍPIO DE ARARAQUARA</w:t>
      </w:r>
      <w:r w:rsidRPr="005E4213">
        <w:rPr>
          <w:rFonts w:ascii="Calibri" w:hAnsi="Calibri" w:cs="Calibri"/>
          <w:color w:val="000000"/>
          <w:sz w:val="24"/>
          <w:szCs w:val="24"/>
        </w:rPr>
        <w:t xml:space="preserve">, aos </w:t>
      </w:r>
      <w:r>
        <w:rPr>
          <w:rFonts w:ascii="Calibri" w:hAnsi="Calibri" w:cs="Calibri"/>
          <w:color w:val="000000"/>
          <w:sz w:val="24"/>
          <w:szCs w:val="24"/>
        </w:rPr>
        <w:t>16 (dezesseis) dias do mês de maio do ano de 2018 (dois mil e dezoito).</w:t>
      </w:r>
    </w:p>
    <w:p w:rsidR="00C20149" w:rsidRDefault="00C20149" w:rsidP="00C20149">
      <w:pPr>
        <w:spacing w:before="120" w:after="120" w:line="360" w:lineRule="auto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20149" w:rsidRDefault="00C20149" w:rsidP="00C20149">
      <w:pPr>
        <w:spacing w:before="120" w:after="120" w:line="360" w:lineRule="auto"/>
        <w:contextualSpacing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EDINHO SILVA</w:t>
      </w:r>
    </w:p>
    <w:p w:rsidR="00C20149" w:rsidRPr="004D06C7" w:rsidRDefault="00C20149" w:rsidP="00C20149">
      <w:pPr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Prefeito Municipal -</w:t>
      </w:r>
    </w:p>
    <w:p w:rsidR="009A20B2" w:rsidRPr="00DA085D" w:rsidRDefault="009A20B2" w:rsidP="00C20149">
      <w:pPr>
        <w:spacing w:before="120" w:after="120"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E8" w:rsidRDefault="00D569E8">
      <w:r>
        <w:separator/>
      </w:r>
    </w:p>
  </w:endnote>
  <w:endnote w:type="continuationSeparator" w:id="0">
    <w:p w:rsidR="00D569E8" w:rsidRDefault="00D5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F1EBB">
      <w:rPr>
        <w:noProof/>
      </w:rPr>
      <w:t>4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E8" w:rsidRDefault="00D569E8">
      <w:r>
        <w:separator/>
      </w:r>
    </w:p>
  </w:footnote>
  <w:footnote w:type="continuationSeparator" w:id="0">
    <w:p w:rsidR="00D569E8" w:rsidRDefault="00D56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4F1EBB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A2649"/>
    <w:multiLevelType w:val="hybridMultilevel"/>
    <w:tmpl w:val="1252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727"/>
    <w:rsid w:val="004C7CB3"/>
    <w:rsid w:val="004D0236"/>
    <w:rsid w:val="004D04ED"/>
    <w:rsid w:val="004D4CB7"/>
    <w:rsid w:val="004E03CF"/>
    <w:rsid w:val="004E5161"/>
    <w:rsid w:val="004F1EBB"/>
    <w:rsid w:val="00500E97"/>
    <w:rsid w:val="005018DC"/>
    <w:rsid w:val="00502DFA"/>
    <w:rsid w:val="0050573B"/>
    <w:rsid w:val="00510938"/>
    <w:rsid w:val="005149D2"/>
    <w:rsid w:val="00514B66"/>
    <w:rsid w:val="0054020D"/>
    <w:rsid w:val="005415FC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A49F7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3174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0149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06FE2"/>
    <w:rsid w:val="00D137F6"/>
    <w:rsid w:val="00D152A3"/>
    <w:rsid w:val="00D20F6A"/>
    <w:rsid w:val="00D46878"/>
    <w:rsid w:val="00D569E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37D01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D35ED"/>
    <w:rsid w:val="00FD63C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C1C82-91B2-4273-8F68-F54FC7DD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  <w:style w:type="paragraph" w:customStyle="1" w:styleId="corpo0020de0020texto">
    <w:name w:val="corpo_0020de_0020texto"/>
    <w:basedOn w:val="Normal"/>
    <w:rsid w:val="00C201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DA25-A258-42DF-928E-50AEBCDB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2018-05-16T14:13:00Z</cp:lastPrinted>
  <dcterms:created xsi:type="dcterms:W3CDTF">2018-05-16T21:15:00Z</dcterms:created>
  <dcterms:modified xsi:type="dcterms:W3CDTF">2018-05-16T21:15:00Z</dcterms:modified>
</cp:coreProperties>
</file>