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E15105">
        <w:rPr>
          <w:rFonts w:ascii="Arial" w:hAnsi="Arial" w:cs="Arial"/>
          <w:sz w:val="24"/>
          <w:szCs w:val="24"/>
        </w:rPr>
        <w:t>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F1523B">
        <w:rPr>
          <w:rFonts w:ascii="Arial" w:hAnsi="Arial" w:cs="Arial"/>
          <w:sz w:val="24"/>
          <w:szCs w:val="24"/>
        </w:rPr>
        <w:t>a</w:t>
      </w:r>
      <w:r w:rsidR="00E15105">
        <w:rPr>
          <w:rFonts w:ascii="Arial" w:hAnsi="Arial" w:cs="Arial"/>
          <w:sz w:val="24"/>
          <w:szCs w:val="24"/>
        </w:rPr>
        <w:t>br</w:t>
      </w:r>
      <w:r w:rsidR="00F1523B">
        <w:rPr>
          <w:rFonts w:ascii="Arial" w:hAnsi="Arial" w:cs="Arial"/>
          <w:sz w:val="24"/>
          <w:szCs w:val="24"/>
        </w:rPr>
        <w:t>i</w:t>
      </w:r>
      <w:r w:rsidR="00E15105">
        <w:rPr>
          <w:rFonts w:ascii="Arial" w:hAnsi="Arial" w:cs="Arial"/>
          <w:sz w:val="24"/>
          <w:szCs w:val="24"/>
        </w:rPr>
        <w:t>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F1523B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 o Projeto de Lei nº 0</w:t>
      </w:r>
      <w:r w:rsidR="00E15105">
        <w:rPr>
          <w:rFonts w:ascii="Arial" w:hAnsi="Arial" w:cs="Arial"/>
          <w:sz w:val="24"/>
          <w:szCs w:val="24"/>
        </w:rPr>
        <w:t>98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A10A9C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A10A9C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REDAÇÃO AO </w:t>
      </w:r>
      <w:r w:rsidR="00CC2294">
        <w:rPr>
          <w:b/>
          <w:bCs/>
          <w:sz w:val="32"/>
          <w:szCs w:val="32"/>
        </w:rPr>
        <w:t>PROJETO DE LEI Nº 0</w:t>
      </w:r>
      <w:r w:rsidR="00E15105">
        <w:rPr>
          <w:b/>
          <w:bCs/>
          <w:sz w:val="32"/>
          <w:szCs w:val="32"/>
        </w:rPr>
        <w:t>98</w:t>
      </w:r>
      <w:r w:rsidR="00CC2294">
        <w:rPr>
          <w:b/>
          <w:bCs/>
          <w:sz w:val="32"/>
          <w:szCs w:val="32"/>
        </w:rPr>
        <w:t>/</w:t>
      </w:r>
      <w:r w:rsidR="00A10A9C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A10A9C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E15105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E15105">
        <w:rPr>
          <w:rFonts w:ascii="Arial" w:hAnsi="Arial" w:cs="Arial"/>
          <w:sz w:val="22"/>
          <w:szCs w:val="22"/>
        </w:rPr>
        <w:t>Dispõe sobre a homenagem a trabalhadores de expressão local e nacional, a ser realizada, anualmente, na ocasião das festividades do dia do trabalhador.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5105" w:rsidRP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>Art. 1º As festividades do dia do trabalhador, promovidas anualmente pelo Poder Executivo, terão como homenageados, a cada ano, dois (duas) trabalhadores (trabalhadoras), sendo um (uma) deles (delas) de expressão local e um (uma) deles (delas) de expressão nacional.</w:t>
      </w:r>
    </w:p>
    <w:p w:rsid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Pr="00E15105">
        <w:rPr>
          <w:rFonts w:ascii="Arial" w:hAnsi="Arial" w:cs="Arial"/>
          <w:sz w:val="24"/>
          <w:szCs w:val="24"/>
        </w:rPr>
        <w:t>1º Anualmente, o Poder Executivo encaminhará à Câmara Municipal Projeto de Lei no qual constarão os homenageados do respectivo ano.</w:t>
      </w:r>
    </w:p>
    <w:p w:rsid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5105" w:rsidRP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§ 2º A definição dos homenageados em cada ano será feita pelo Poder Executivo, a partir de indicações apresentadas pelos sindicatos e entidades representativas dos trabalhadores com sede no município de Araraquara.</w:t>
      </w:r>
    </w:p>
    <w:p w:rsid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5105" w:rsidRP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</w:t>
      </w:r>
      <w:r w:rsidRPr="00E15105">
        <w:rPr>
          <w:rFonts w:ascii="Arial" w:hAnsi="Arial" w:cs="Arial"/>
          <w:sz w:val="24"/>
          <w:szCs w:val="24"/>
        </w:rPr>
        <w:t>º O projeto de lei referido no §</w:t>
      </w:r>
      <w:r>
        <w:rPr>
          <w:rFonts w:ascii="Arial" w:hAnsi="Arial" w:cs="Arial"/>
          <w:sz w:val="24"/>
          <w:szCs w:val="24"/>
        </w:rPr>
        <w:t xml:space="preserve"> </w:t>
      </w:r>
      <w:r w:rsidRPr="00E15105">
        <w:rPr>
          <w:rFonts w:ascii="Arial" w:hAnsi="Arial" w:cs="Arial"/>
          <w:sz w:val="24"/>
          <w:szCs w:val="24"/>
        </w:rPr>
        <w:t>1º deste artigo deverá ser acompanhado da biografia dos homenageados.</w:t>
      </w:r>
    </w:p>
    <w:p w:rsid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E15105" w:rsidRP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>Art. 2º No ano de ano de 2018, os trabalhadores homenageados serão:</w:t>
      </w:r>
    </w:p>
    <w:p w:rsidR="00E15105" w:rsidRP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E15105">
        <w:rPr>
          <w:rFonts w:ascii="Arial" w:hAnsi="Arial" w:cs="Arial"/>
          <w:sz w:val="24"/>
          <w:szCs w:val="24"/>
        </w:rPr>
        <w:t>e</w:t>
      </w:r>
      <w:proofErr w:type="gramEnd"/>
      <w:r w:rsidRPr="00E15105">
        <w:rPr>
          <w:rFonts w:ascii="Arial" w:hAnsi="Arial" w:cs="Arial"/>
          <w:sz w:val="24"/>
          <w:szCs w:val="24"/>
        </w:rPr>
        <w:t xml:space="preserve"> expressão local: Marcos Roberto de Carvalho </w:t>
      </w:r>
      <w:proofErr w:type="spellStart"/>
      <w:r w:rsidRPr="00E15105">
        <w:rPr>
          <w:rFonts w:ascii="Arial" w:hAnsi="Arial" w:cs="Arial"/>
          <w:sz w:val="24"/>
          <w:szCs w:val="24"/>
        </w:rPr>
        <w:t>Zambone</w:t>
      </w:r>
      <w:proofErr w:type="spellEnd"/>
      <w:r w:rsidRPr="00E15105">
        <w:rPr>
          <w:rFonts w:ascii="Arial" w:hAnsi="Arial" w:cs="Arial"/>
          <w:sz w:val="24"/>
          <w:szCs w:val="24"/>
        </w:rPr>
        <w:t>;</w:t>
      </w:r>
    </w:p>
    <w:p w:rsidR="00E15105" w:rsidRP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d</w:t>
      </w:r>
      <w:r w:rsidRPr="00E15105">
        <w:rPr>
          <w:rFonts w:ascii="Arial" w:hAnsi="Arial" w:cs="Arial"/>
          <w:sz w:val="24"/>
          <w:szCs w:val="24"/>
        </w:rPr>
        <w:t>e</w:t>
      </w:r>
      <w:proofErr w:type="gramEnd"/>
      <w:r w:rsidRPr="00E15105">
        <w:rPr>
          <w:rFonts w:ascii="Arial" w:hAnsi="Arial" w:cs="Arial"/>
          <w:sz w:val="24"/>
          <w:szCs w:val="24"/>
        </w:rPr>
        <w:t xml:space="preserve"> expressão nacional: Sebastião Geraldo Cardozo.</w:t>
      </w:r>
    </w:p>
    <w:p w:rsidR="00E15105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C4EFE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15105">
        <w:rPr>
          <w:rFonts w:ascii="Arial" w:hAnsi="Arial" w:cs="Arial"/>
          <w:sz w:val="24"/>
          <w:szCs w:val="24"/>
        </w:rPr>
        <w:t xml:space="preserve">Art. 3º Esta </w:t>
      </w:r>
      <w:r>
        <w:rPr>
          <w:rFonts w:ascii="Arial" w:hAnsi="Arial" w:cs="Arial"/>
          <w:sz w:val="24"/>
          <w:szCs w:val="24"/>
        </w:rPr>
        <w:t>l</w:t>
      </w:r>
      <w:r w:rsidRPr="00E15105">
        <w:rPr>
          <w:rFonts w:ascii="Arial" w:hAnsi="Arial" w:cs="Arial"/>
          <w:sz w:val="24"/>
          <w:szCs w:val="24"/>
        </w:rPr>
        <w:t>ei entra em vigor na data de sua publicação.</w:t>
      </w:r>
    </w:p>
    <w:p w:rsidR="00E15105" w:rsidRPr="00CC2294" w:rsidRDefault="00E15105" w:rsidP="00E1510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44E26" w:rsidRPr="00C665C3" w:rsidRDefault="00401ED0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  <w:bookmarkStart w:id="0" w:name="_GoBack"/>
      <w:bookmarkEnd w:id="0"/>
    </w:p>
    <w:p w:rsidR="00C110DC" w:rsidRPr="00533B60" w:rsidRDefault="00C110DC" w:rsidP="00844E26">
      <w:pPr>
        <w:ind w:left="567" w:right="-374"/>
        <w:jc w:val="center"/>
        <w:rPr>
          <w:rFonts w:ascii="Arial" w:hAnsi="Arial" w:cs="Arial"/>
          <w:b/>
          <w:sz w:val="24"/>
          <w:szCs w:val="24"/>
        </w:rPr>
      </w:pPr>
    </w:p>
    <w:sectPr w:rsidR="00C110DC" w:rsidRPr="00533B60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53A7"/>
    <w:rsid w:val="008D3A37"/>
    <w:rsid w:val="00970EA1"/>
    <w:rsid w:val="009E0C3A"/>
    <w:rsid w:val="00A00141"/>
    <w:rsid w:val="00A10A9C"/>
    <w:rsid w:val="00A21A11"/>
    <w:rsid w:val="00AB6A5E"/>
    <w:rsid w:val="00AE69B6"/>
    <w:rsid w:val="00C110DC"/>
    <w:rsid w:val="00C169CA"/>
    <w:rsid w:val="00C622BE"/>
    <w:rsid w:val="00C80339"/>
    <w:rsid w:val="00CC2294"/>
    <w:rsid w:val="00CE7817"/>
    <w:rsid w:val="00D245ED"/>
    <w:rsid w:val="00E15105"/>
    <w:rsid w:val="00E85196"/>
    <w:rsid w:val="00E90C7A"/>
    <w:rsid w:val="00EF7583"/>
    <w:rsid w:val="00F1523B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12</cp:revision>
  <cp:lastPrinted>1998-11-10T17:41:00Z</cp:lastPrinted>
  <dcterms:created xsi:type="dcterms:W3CDTF">2017-03-28T14:59:00Z</dcterms:created>
  <dcterms:modified xsi:type="dcterms:W3CDTF">2018-04-24T21:19:00Z</dcterms:modified>
</cp:coreProperties>
</file>