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9069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9069E">
        <w:rPr>
          <w:rFonts w:ascii="Tahoma" w:hAnsi="Tahoma" w:cs="Tahoma"/>
          <w:b/>
          <w:sz w:val="32"/>
          <w:szCs w:val="32"/>
          <w:u w:val="single"/>
        </w:rPr>
        <w:t>081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C2AD3">
        <w:rPr>
          <w:rFonts w:ascii="Tahoma" w:hAnsi="Tahoma" w:cs="Tahoma"/>
          <w:b/>
          <w:sz w:val="32"/>
          <w:szCs w:val="32"/>
          <w:u w:val="single"/>
        </w:rPr>
        <w:t>084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C2AD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C2AD3">
        <w:rPr>
          <w:rFonts w:ascii="Calibri" w:hAnsi="Calibri" w:cs="Calibri"/>
          <w:sz w:val="22"/>
          <w:szCs w:val="22"/>
        </w:rPr>
        <w:t xml:space="preserve">Altera o inciso IV do </w:t>
      </w:r>
      <w:r>
        <w:rPr>
          <w:rFonts w:ascii="Calibri" w:hAnsi="Calibri" w:cs="Calibri"/>
          <w:sz w:val="22"/>
          <w:szCs w:val="22"/>
        </w:rPr>
        <w:t>a</w:t>
      </w:r>
      <w:r w:rsidRPr="006C2AD3">
        <w:rPr>
          <w:rFonts w:ascii="Calibri" w:hAnsi="Calibri" w:cs="Calibri"/>
          <w:sz w:val="22"/>
          <w:szCs w:val="22"/>
        </w:rPr>
        <w:t>rt. 2º da Lei nº 5.614, de 11 de maio de 2001.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C2AD3" w:rsidRDefault="006C2AD3" w:rsidP="006C2A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C2AD3">
        <w:rPr>
          <w:rFonts w:ascii="Calibri" w:hAnsi="Calibri" w:cs="Calibri"/>
          <w:sz w:val="24"/>
          <w:szCs w:val="24"/>
        </w:rPr>
        <w:t xml:space="preserve">Art. 1º O inciso IV do </w:t>
      </w:r>
      <w:r>
        <w:rPr>
          <w:rFonts w:ascii="Calibri" w:hAnsi="Calibri" w:cs="Calibri"/>
          <w:sz w:val="24"/>
          <w:szCs w:val="24"/>
        </w:rPr>
        <w:t>a</w:t>
      </w:r>
      <w:r w:rsidRPr="006C2AD3">
        <w:rPr>
          <w:rFonts w:ascii="Calibri" w:hAnsi="Calibri" w:cs="Calibri"/>
          <w:sz w:val="24"/>
          <w:szCs w:val="24"/>
        </w:rPr>
        <w:t>rt. 2º da Lei nº 5.614, de 11 de maio de 2001, passa a vigorar com a seguinte redação:</w:t>
      </w:r>
    </w:p>
    <w:p w:rsidR="006C2AD3" w:rsidRDefault="006C2AD3" w:rsidP="006C2A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C2AD3" w:rsidRDefault="006C2AD3" w:rsidP="006C2AD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C2AD3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Art. 2º ...</w:t>
      </w:r>
    </w:p>
    <w:p w:rsidR="006C2AD3" w:rsidRDefault="006C2AD3" w:rsidP="006C2AD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</w:t>
      </w:r>
    </w:p>
    <w:p w:rsidR="006C2AD3" w:rsidRDefault="006C2AD3" w:rsidP="006C2AD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6C2AD3">
        <w:rPr>
          <w:rFonts w:ascii="Calibri" w:hAnsi="Calibri" w:cs="Calibri"/>
          <w:sz w:val="24"/>
          <w:szCs w:val="24"/>
        </w:rPr>
        <w:t xml:space="preserve">IV – contratação de servidores para a área da educação, inclusive </w:t>
      </w:r>
      <w:r>
        <w:rPr>
          <w:rFonts w:ascii="Calibri" w:hAnsi="Calibri" w:cs="Calibri"/>
          <w:sz w:val="24"/>
          <w:szCs w:val="24"/>
        </w:rPr>
        <w:t>a</w:t>
      </w:r>
      <w:r w:rsidRPr="006C2AD3">
        <w:rPr>
          <w:rFonts w:ascii="Calibri" w:hAnsi="Calibri" w:cs="Calibri"/>
          <w:sz w:val="24"/>
          <w:szCs w:val="24"/>
        </w:rPr>
        <w:t xml:space="preserve">gentes </w:t>
      </w:r>
      <w:r>
        <w:rPr>
          <w:rFonts w:ascii="Calibri" w:hAnsi="Calibri" w:cs="Calibri"/>
          <w:sz w:val="24"/>
          <w:szCs w:val="24"/>
        </w:rPr>
        <w:t>e</w:t>
      </w:r>
      <w:r w:rsidRPr="006C2AD3">
        <w:rPr>
          <w:rFonts w:ascii="Calibri" w:hAnsi="Calibri" w:cs="Calibri"/>
          <w:sz w:val="24"/>
          <w:szCs w:val="24"/>
        </w:rPr>
        <w:t>ducacionais.” (NR)</w:t>
      </w:r>
    </w:p>
    <w:p w:rsidR="006C2AD3" w:rsidRPr="006C2AD3" w:rsidRDefault="006C2AD3" w:rsidP="006C2AD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032DD1" w:rsidRDefault="006C2AD3" w:rsidP="006C2A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C2AD3">
        <w:rPr>
          <w:rFonts w:ascii="Calibri" w:hAnsi="Calibri" w:cs="Calibri"/>
          <w:sz w:val="24"/>
          <w:szCs w:val="24"/>
        </w:rPr>
        <w:t xml:space="preserve">Art. 2º Esta </w:t>
      </w:r>
      <w:r>
        <w:rPr>
          <w:rFonts w:ascii="Calibri" w:hAnsi="Calibri" w:cs="Calibri"/>
          <w:sz w:val="24"/>
          <w:szCs w:val="24"/>
        </w:rPr>
        <w:t>l</w:t>
      </w:r>
      <w:r w:rsidRPr="006C2AD3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FF0F1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FF0F1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069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069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86A4B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069E"/>
    <w:rsid w:val="0069143E"/>
    <w:rsid w:val="00693FF9"/>
    <w:rsid w:val="0069503B"/>
    <w:rsid w:val="006A2C05"/>
    <w:rsid w:val="006A7A6B"/>
    <w:rsid w:val="006C2AD3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77F14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181</cp:revision>
  <cp:lastPrinted>2017-04-25T15:43:00Z</cp:lastPrinted>
  <dcterms:created xsi:type="dcterms:W3CDTF">2016-08-16T19:55:00Z</dcterms:created>
  <dcterms:modified xsi:type="dcterms:W3CDTF">2018-03-27T22:28:00Z</dcterms:modified>
</cp:coreProperties>
</file>