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7A481F">
        <w:rPr>
          <w:rFonts w:ascii="Arial" w:hAnsi="Arial" w:cs="Arial"/>
          <w:sz w:val="24"/>
          <w:szCs w:val="24"/>
        </w:rPr>
        <w:t>2</w:t>
      </w:r>
      <w:r w:rsidR="00AD39DA">
        <w:rPr>
          <w:rFonts w:ascii="Arial" w:hAnsi="Arial" w:cs="Arial"/>
          <w:sz w:val="24"/>
          <w:szCs w:val="24"/>
        </w:rPr>
        <w:t>7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12575F">
        <w:rPr>
          <w:rFonts w:ascii="Arial" w:hAnsi="Arial" w:cs="Arial"/>
          <w:sz w:val="24"/>
          <w:szCs w:val="24"/>
        </w:rPr>
        <w:t>març</w:t>
      </w:r>
      <w:r w:rsidR="00E85196" w:rsidRPr="00EF7583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9C6450">
        <w:rPr>
          <w:rFonts w:ascii="Arial" w:hAnsi="Arial" w:cs="Arial"/>
          <w:sz w:val="24"/>
          <w:szCs w:val="24"/>
        </w:rPr>
        <w:t>8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12575F">
        <w:rPr>
          <w:rFonts w:ascii="Arial" w:hAnsi="Arial" w:cs="Arial"/>
          <w:sz w:val="24"/>
          <w:szCs w:val="24"/>
        </w:rPr>
        <w:t>0</w:t>
      </w:r>
      <w:r w:rsidR="00D00855">
        <w:rPr>
          <w:rFonts w:ascii="Arial" w:hAnsi="Arial" w:cs="Arial"/>
          <w:sz w:val="24"/>
          <w:szCs w:val="24"/>
        </w:rPr>
        <w:t>8</w:t>
      </w:r>
      <w:r w:rsidR="00C52091">
        <w:rPr>
          <w:rFonts w:ascii="Arial" w:hAnsi="Arial" w:cs="Arial"/>
          <w:sz w:val="24"/>
          <w:szCs w:val="24"/>
        </w:rPr>
        <w:t>4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5A13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1</w:t>
      </w:r>
      <w:r w:rsidR="009C6450">
        <w:rPr>
          <w:rFonts w:ascii="Arial" w:hAnsi="Arial" w:cs="Arial"/>
          <w:sz w:val="24"/>
          <w:szCs w:val="24"/>
        </w:rPr>
        <w:t>8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Pr="00D00855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D00855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12575F">
        <w:rPr>
          <w:b/>
          <w:bCs/>
          <w:sz w:val="32"/>
          <w:szCs w:val="32"/>
        </w:rPr>
        <w:t>0</w:t>
      </w:r>
      <w:r w:rsidR="00D00855">
        <w:rPr>
          <w:b/>
          <w:bCs/>
          <w:sz w:val="32"/>
          <w:szCs w:val="32"/>
        </w:rPr>
        <w:t>8</w:t>
      </w:r>
      <w:r w:rsidR="00C52091">
        <w:rPr>
          <w:b/>
          <w:bCs/>
          <w:sz w:val="32"/>
          <w:szCs w:val="32"/>
        </w:rPr>
        <w:t>4</w:t>
      </w:r>
      <w:r w:rsidR="00CC2294">
        <w:rPr>
          <w:b/>
          <w:bCs/>
          <w:sz w:val="32"/>
          <w:szCs w:val="32"/>
        </w:rPr>
        <w:t>/</w:t>
      </w:r>
      <w:r w:rsidR="00505A13">
        <w:rPr>
          <w:b/>
          <w:bCs/>
          <w:sz w:val="32"/>
          <w:szCs w:val="32"/>
        </w:rPr>
        <w:t>20</w:t>
      </w:r>
      <w:r w:rsidR="00CC2294">
        <w:rPr>
          <w:b/>
          <w:bCs/>
          <w:sz w:val="32"/>
          <w:szCs w:val="32"/>
        </w:rPr>
        <w:t>1</w:t>
      </w:r>
      <w:r w:rsidR="009C6450">
        <w:rPr>
          <w:b/>
          <w:bCs/>
          <w:sz w:val="32"/>
          <w:szCs w:val="32"/>
        </w:rPr>
        <w:t>8</w:t>
      </w:r>
    </w:p>
    <w:p w:rsidR="00CC2294" w:rsidRPr="00D00855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D00855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C52091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C52091">
        <w:rPr>
          <w:rFonts w:ascii="Arial" w:hAnsi="Arial" w:cs="Arial"/>
          <w:sz w:val="22"/>
          <w:szCs w:val="22"/>
        </w:rPr>
        <w:t>Altera o inciso IV do art. 2º da Lei nº 5.614, de 11 de maio de 2001.</w:t>
      </w:r>
    </w:p>
    <w:p w:rsidR="00CC2294" w:rsidRPr="00D00855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D00855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52091" w:rsidRPr="00C52091" w:rsidRDefault="00C52091" w:rsidP="00C5209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C52091">
        <w:rPr>
          <w:rFonts w:ascii="Arial" w:hAnsi="Arial" w:cs="Arial"/>
          <w:sz w:val="24"/>
          <w:szCs w:val="24"/>
        </w:rPr>
        <w:tab/>
      </w:r>
      <w:r w:rsidRPr="00C52091">
        <w:rPr>
          <w:rFonts w:ascii="Arial" w:hAnsi="Arial" w:cs="Arial"/>
          <w:sz w:val="24"/>
          <w:szCs w:val="24"/>
        </w:rPr>
        <w:tab/>
        <w:t>Art. 1º O inciso IV do art. 2º da Lei nº 5.614, de 11 de maio de 2001, passa a vigorar com a seguinte redação:</w:t>
      </w:r>
    </w:p>
    <w:p w:rsidR="00C52091" w:rsidRPr="00C52091" w:rsidRDefault="00C52091" w:rsidP="00C5209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52091" w:rsidRPr="00C52091" w:rsidRDefault="00C52091" w:rsidP="00C52091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C52091">
        <w:rPr>
          <w:rFonts w:ascii="Arial" w:hAnsi="Arial" w:cs="Arial"/>
          <w:sz w:val="24"/>
          <w:szCs w:val="24"/>
        </w:rPr>
        <w:t>“Art. 2º ...</w:t>
      </w:r>
    </w:p>
    <w:p w:rsidR="00C52091" w:rsidRPr="00C52091" w:rsidRDefault="00C52091" w:rsidP="00C52091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C52091">
        <w:rPr>
          <w:rFonts w:ascii="Arial" w:hAnsi="Arial" w:cs="Arial"/>
          <w:sz w:val="24"/>
          <w:szCs w:val="24"/>
        </w:rPr>
        <w:t>...</w:t>
      </w:r>
    </w:p>
    <w:p w:rsidR="00C52091" w:rsidRPr="00C52091" w:rsidRDefault="00C52091" w:rsidP="00C52091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C52091">
        <w:rPr>
          <w:rFonts w:ascii="Arial" w:hAnsi="Arial" w:cs="Arial"/>
          <w:sz w:val="24"/>
          <w:szCs w:val="24"/>
        </w:rPr>
        <w:t>IV – contratação de servidores para a área da educação, inclusive agentes educacionais.” (NR)</w:t>
      </w:r>
    </w:p>
    <w:p w:rsidR="00C52091" w:rsidRPr="00C52091" w:rsidRDefault="00C52091" w:rsidP="00C5209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B13B9" w:rsidRDefault="00C52091" w:rsidP="00C5209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C52091">
        <w:rPr>
          <w:rFonts w:ascii="Arial" w:hAnsi="Arial" w:cs="Arial"/>
          <w:sz w:val="24"/>
          <w:szCs w:val="24"/>
        </w:rPr>
        <w:tab/>
      </w:r>
      <w:r w:rsidRPr="00C52091">
        <w:rPr>
          <w:rFonts w:ascii="Arial" w:hAnsi="Arial" w:cs="Arial"/>
          <w:sz w:val="24"/>
          <w:szCs w:val="24"/>
        </w:rPr>
        <w:tab/>
        <w:t>Art. 2º Esta lei entra em vigor na data de sua publicação.</w:t>
      </w:r>
    </w:p>
    <w:p w:rsidR="00C52091" w:rsidRPr="00D00855" w:rsidRDefault="00C52091" w:rsidP="00C5209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Pr="00911BBB" w:rsidRDefault="00844E26" w:rsidP="00844E26">
      <w:pPr>
        <w:ind w:left="34"/>
        <w:jc w:val="center"/>
        <w:rPr>
          <w:rFonts w:ascii="Arial" w:hAnsi="Arial" w:cs="Arial"/>
          <w:bCs/>
          <w:sz w:val="15"/>
          <w:szCs w:val="15"/>
        </w:rPr>
      </w:pPr>
    </w:p>
    <w:p w:rsidR="00844E26" w:rsidRPr="00911BBB" w:rsidRDefault="00844E26" w:rsidP="00844E26">
      <w:pPr>
        <w:ind w:left="34"/>
        <w:jc w:val="center"/>
        <w:rPr>
          <w:rFonts w:ascii="Arial" w:hAnsi="Arial" w:cs="Arial"/>
          <w:bCs/>
          <w:sz w:val="15"/>
          <w:szCs w:val="15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Pr="00911BBB" w:rsidRDefault="00844E26" w:rsidP="00844E26">
      <w:pPr>
        <w:ind w:left="34"/>
        <w:jc w:val="center"/>
        <w:rPr>
          <w:rFonts w:ascii="Arial" w:hAnsi="Arial" w:cs="Arial"/>
          <w:bCs/>
          <w:sz w:val="15"/>
          <w:szCs w:val="15"/>
        </w:rPr>
      </w:pPr>
    </w:p>
    <w:p w:rsidR="00844E26" w:rsidRPr="00911BBB" w:rsidRDefault="00844E26" w:rsidP="00844E26">
      <w:pPr>
        <w:ind w:left="34"/>
        <w:jc w:val="center"/>
        <w:rPr>
          <w:rFonts w:ascii="Arial" w:hAnsi="Arial" w:cs="Arial"/>
          <w:bCs/>
          <w:sz w:val="15"/>
          <w:szCs w:val="15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D00855" w:rsidRDefault="00401ED0" w:rsidP="00D00855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Cabo 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>Magal Verri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ab/>
      </w:r>
      <w:bookmarkStart w:id="0" w:name="_GoBack"/>
      <w:bookmarkEnd w:id="0"/>
      <w:r w:rsidR="00844E26" w:rsidRPr="00E85707">
        <w:rPr>
          <w:rFonts w:ascii="Arial" w:hAnsi="Arial" w:cs="Arial"/>
          <w:b/>
          <w:bCs/>
          <w:sz w:val="24"/>
          <w:szCs w:val="24"/>
        </w:rPr>
        <w:t xml:space="preserve">                           Thainara Faria</w:t>
      </w:r>
    </w:p>
    <w:sectPr w:rsidR="00C110DC" w:rsidRPr="00D00855" w:rsidSect="00CC2294">
      <w:headerReference w:type="default" r:id="rId6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12575F"/>
    <w:rsid w:val="00177DCD"/>
    <w:rsid w:val="001B0F01"/>
    <w:rsid w:val="00242A1A"/>
    <w:rsid w:val="002F4BE3"/>
    <w:rsid w:val="002F6514"/>
    <w:rsid w:val="002F7149"/>
    <w:rsid w:val="003F07FB"/>
    <w:rsid w:val="00401ED0"/>
    <w:rsid w:val="004423DA"/>
    <w:rsid w:val="004D6249"/>
    <w:rsid w:val="00505A13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7A481F"/>
    <w:rsid w:val="008021DA"/>
    <w:rsid w:val="0084027C"/>
    <w:rsid w:val="00844E26"/>
    <w:rsid w:val="00877B64"/>
    <w:rsid w:val="008A32CD"/>
    <w:rsid w:val="008B13B9"/>
    <w:rsid w:val="008B53A7"/>
    <w:rsid w:val="008D3A37"/>
    <w:rsid w:val="00911BBB"/>
    <w:rsid w:val="00970EA1"/>
    <w:rsid w:val="009C6450"/>
    <w:rsid w:val="009E0C3A"/>
    <w:rsid w:val="00A00141"/>
    <w:rsid w:val="00A21A11"/>
    <w:rsid w:val="00AB6A5E"/>
    <w:rsid w:val="00AD39DA"/>
    <w:rsid w:val="00AE69B6"/>
    <w:rsid w:val="00BC755B"/>
    <w:rsid w:val="00C110DC"/>
    <w:rsid w:val="00C169CA"/>
    <w:rsid w:val="00C52091"/>
    <w:rsid w:val="00C622BE"/>
    <w:rsid w:val="00C80339"/>
    <w:rsid w:val="00CC2294"/>
    <w:rsid w:val="00CE7817"/>
    <w:rsid w:val="00D00855"/>
    <w:rsid w:val="00D245ED"/>
    <w:rsid w:val="00DC70E0"/>
    <w:rsid w:val="00E159CD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53</cp:revision>
  <cp:lastPrinted>1998-11-10T17:41:00Z</cp:lastPrinted>
  <dcterms:created xsi:type="dcterms:W3CDTF">2017-03-28T14:59:00Z</dcterms:created>
  <dcterms:modified xsi:type="dcterms:W3CDTF">2018-03-23T12:13:00Z</dcterms:modified>
</cp:coreProperties>
</file>