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C50A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C50A1">
        <w:rPr>
          <w:rFonts w:ascii="Tahoma" w:hAnsi="Tahoma" w:cs="Tahoma"/>
          <w:b/>
          <w:sz w:val="32"/>
          <w:szCs w:val="32"/>
          <w:u w:val="single"/>
        </w:rPr>
        <w:t>049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87147">
        <w:rPr>
          <w:rFonts w:ascii="Tahoma" w:hAnsi="Tahoma" w:cs="Tahoma"/>
          <w:b/>
          <w:sz w:val="32"/>
          <w:szCs w:val="32"/>
          <w:u w:val="single"/>
        </w:rPr>
        <w:t>052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CC5D00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CC5D00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A8714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87147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CC5D00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7F8D" w:rsidRPr="00CC5D00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A87147" w:rsidRPr="00A87147" w:rsidRDefault="00A87147" w:rsidP="00A87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7147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</w:t>
      </w:r>
      <w:r>
        <w:rPr>
          <w:rFonts w:ascii="Calibri" w:hAnsi="Calibri" w:cs="Calibri"/>
          <w:sz w:val="24"/>
          <w:szCs w:val="24"/>
        </w:rPr>
        <w:t>até o limite de R$ 168.528,67 (c</w:t>
      </w:r>
      <w:r w:rsidRPr="00A87147">
        <w:rPr>
          <w:rFonts w:ascii="Calibri" w:hAnsi="Calibri" w:cs="Calibri"/>
          <w:sz w:val="24"/>
          <w:szCs w:val="24"/>
        </w:rPr>
        <w:t>ento e sessenta e oito mil, quinhentos e vinte e oito reais e sessenta e sete centavos), objetivando a aquisição de equipamentos destinados a Rede Básica de Saúde, conforme demonstrativo abaixo:</w:t>
      </w:r>
    </w:p>
    <w:p w:rsidR="00A87147" w:rsidRPr="00CC5D00" w:rsidRDefault="00A87147" w:rsidP="00A87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CC5D00" w:rsidRPr="00CC5D00" w:rsidTr="00CF7A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CC5D00" w:rsidRPr="00CC5D00" w:rsidTr="00CF7A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CC5D00" w:rsidRPr="00CC5D00" w:rsidTr="00CF7AF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CC5D00" w:rsidRPr="00CC5D00" w:rsidTr="00CF7AF8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CC5D00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C5D00" w:rsidRPr="00CC5D00" w:rsidTr="00CF7AF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5D00" w:rsidRPr="00CC5D00" w:rsidTr="00CF7AF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CC5D00" w:rsidRPr="00CC5D00" w:rsidTr="00CF7AF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10.301.0079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CC5D00" w:rsidRPr="00CC5D00" w:rsidTr="00CF7AF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10.301.0079.2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5D00" w:rsidRPr="00CC5D00" w:rsidTr="00CF7AF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10.301.0079.2.174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168.528,67</w:t>
            </w:r>
          </w:p>
        </w:tc>
      </w:tr>
      <w:tr w:rsidR="00CC5D00" w:rsidRPr="00CC5D00" w:rsidTr="00CF7AF8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CC5D00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C5D00" w:rsidRPr="00CC5D00" w:rsidTr="00CF7A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168.528,67</w:t>
            </w:r>
          </w:p>
        </w:tc>
      </w:tr>
      <w:tr w:rsidR="00CC5D00" w:rsidRPr="00CC5D00" w:rsidTr="00CF7AF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00" w:rsidRPr="00CC5D00" w:rsidRDefault="00CC5D00" w:rsidP="00CF7AF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C5D00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A87147" w:rsidRPr="00CC5D00" w:rsidRDefault="00A87147" w:rsidP="00A87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A87147" w:rsidRDefault="00A87147" w:rsidP="00A87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7147">
        <w:rPr>
          <w:rFonts w:ascii="Calibri" w:hAnsi="Calibri" w:cs="Calibri"/>
          <w:sz w:val="24"/>
          <w:szCs w:val="24"/>
        </w:rPr>
        <w:t xml:space="preserve">Art. 2º O crédito autorizado no artigo anterior será coberto através do </w:t>
      </w:r>
      <w:r>
        <w:rPr>
          <w:rFonts w:ascii="Calibri" w:hAnsi="Calibri" w:cs="Calibri"/>
          <w:sz w:val="24"/>
          <w:szCs w:val="24"/>
        </w:rPr>
        <w:t>s</w:t>
      </w:r>
      <w:r w:rsidRPr="00A87147">
        <w:rPr>
          <w:rFonts w:ascii="Calibri" w:hAnsi="Calibri" w:cs="Calibri"/>
          <w:sz w:val="24"/>
          <w:szCs w:val="24"/>
        </w:rPr>
        <w:t xml:space="preserve">uperávit </w:t>
      </w:r>
      <w:r>
        <w:rPr>
          <w:rFonts w:ascii="Calibri" w:hAnsi="Calibri" w:cs="Calibri"/>
          <w:sz w:val="24"/>
          <w:szCs w:val="24"/>
        </w:rPr>
        <w:t>f</w:t>
      </w:r>
      <w:r w:rsidRPr="00A87147">
        <w:rPr>
          <w:rFonts w:ascii="Calibri" w:hAnsi="Calibri" w:cs="Calibri"/>
          <w:sz w:val="24"/>
          <w:szCs w:val="24"/>
        </w:rPr>
        <w:t xml:space="preserve">inanceiro apurado no exercício, de recursos </w:t>
      </w:r>
      <w:r>
        <w:rPr>
          <w:rFonts w:ascii="Calibri" w:hAnsi="Calibri" w:cs="Calibri"/>
          <w:sz w:val="24"/>
          <w:szCs w:val="24"/>
        </w:rPr>
        <w:t>vinculados à</w:t>
      </w:r>
      <w:r w:rsidRPr="00A87147">
        <w:rPr>
          <w:rFonts w:ascii="Calibri" w:hAnsi="Calibri" w:cs="Calibri"/>
          <w:sz w:val="24"/>
          <w:szCs w:val="24"/>
        </w:rPr>
        <w:t xml:space="preserve"> saúde, transferidos do Fundo Nacional de Saúde ao Fundo Municipal de Saúde - Programa de Estruturação da Rede de serviços de Atenção Básica, através de emenda parlamentar – Proposta 13776.613000/1140-02 e 13776.613000/1160-01, conforme disposto no inciso I</w:t>
      </w:r>
      <w:r>
        <w:rPr>
          <w:rFonts w:ascii="Calibri" w:hAnsi="Calibri" w:cs="Calibri"/>
          <w:sz w:val="24"/>
          <w:szCs w:val="24"/>
        </w:rPr>
        <w:t xml:space="preserve"> do</w:t>
      </w:r>
      <w:r w:rsidRPr="00A87147">
        <w:rPr>
          <w:rFonts w:ascii="Calibri" w:hAnsi="Calibri" w:cs="Calibri"/>
          <w:sz w:val="24"/>
          <w:szCs w:val="24"/>
        </w:rPr>
        <w:t xml:space="preserve"> § 1º do artigo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A87147">
        <w:rPr>
          <w:rFonts w:ascii="Calibri" w:hAnsi="Calibri" w:cs="Calibri"/>
          <w:sz w:val="24"/>
          <w:szCs w:val="24"/>
        </w:rPr>
        <w:t>4.320/64.</w:t>
      </w:r>
    </w:p>
    <w:p w:rsidR="00A87147" w:rsidRPr="00CC5D00" w:rsidRDefault="00A87147" w:rsidP="00A87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A87147" w:rsidRDefault="00A87147" w:rsidP="00A87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7147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A87147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A87147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A87147" w:rsidRPr="00CC5D00" w:rsidRDefault="00A87147" w:rsidP="00A87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032DD1" w:rsidRDefault="00A87147" w:rsidP="00A87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87147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A87147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CC5D0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CC5D00" w:rsidRDefault="005A56CA" w:rsidP="00D47EAB">
      <w:pPr>
        <w:ind w:firstLine="2835"/>
        <w:jc w:val="both"/>
        <w:rPr>
          <w:rFonts w:ascii="Calibri" w:hAnsi="Calibri" w:cs="Calibri"/>
          <w:sz w:val="15"/>
          <w:szCs w:val="15"/>
        </w:rPr>
      </w:pPr>
    </w:p>
    <w:p w:rsidR="005A56CA" w:rsidRPr="00CC5D00" w:rsidRDefault="005A56CA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CC5D00">
      <w:headerReference w:type="even" r:id="rId7"/>
      <w:headerReference w:type="default" r:id="rId8"/>
      <w:headerReference w:type="firs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50A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50A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50A1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147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5D00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95</cp:revision>
  <cp:lastPrinted>2017-04-25T15:43:00Z</cp:lastPrinted>
  <dcterms:created xsi:type="dcterms:W3CDTF">2016-08-16T19:55:00Z</dcterms:created>
  <dcterms:modified xsi:type="dcterms:W3CDTF">2018-02-27T14:54:00Z</dcterms:modified>
</cp:coreProperties>
</file>