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021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</w:t>
      </w:r>
      <w:bookmarkStart w:id="0" w:name="_GoBack"/>
      <w:bookmarkEnd w:id="0"/>
      <w:r w:rsidR="004E3473">
        <w:rPr>
          <w:rFonts w:ascii="Arial" w:hAnsi="Arial" w:cs="Arial"/>
          <w:bCs/>
          <w:sz w:val="24"/>
          <w:szCs w:val="24"/>
        </w:rPr>
        <w:t>ao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FB7E4B">
        <w:rPr>
          <w:rFonts w:ascii="Arial" w:hAnsi="Arial" w:cs="Arial"/>
          <w:bCs/>
          <w:sz w:val="24"/>
          <w:szCs w:val="24"/>
        </w:rPr>
        <w:t>inciso IV do</w:t>
      </w:r>
      <w:r w:rsidR="004E3473">
        <w:rPr>
          <w:rFonts w:ascii="Arial" w:hAnsi="Arial" w:cs="Arial"/>
          <w:bCs/>
          <w:sz w:val="24"/>
          <w:szCs w:val="24"/>
        </w:rPr>
        <w:t xml:space="preserve"> art. </w:t>
      </w:r>
      <w:r w:rsidR="00FB7E4B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A41E26">
        <w:rPr>
          <w:rFonts w:ascii="Arial" w:hAnsi="Arial" w:cs="Arial"/>
          <w:bCs/>
          <w:sz w:val="24"/>
          <w:szCs w:val="24"/>
        </w:rPr>
        <w:t>021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E26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41E26">
        <w:rPr>
          <w:rFonts w:ascii="Arial" w:hAnsi="Arial" w:cs="Arial"/>
          <w:bCs/>
          <w:sz w:val="24"/>
          <w:szCs w:val="24"/>
        </w:rPr>
        <w:t xml:space="preserve">Art. </w:t>
      </w:r>
      <w:r w:rsidR="00FB7E4B">
        <w:rPr>
          <w:rFonts w:ascii="Arial" w:hAnsi="Arial" w:cs="Arial"/>
          <w:bCs/>
          <w:sz w:val="24"/>
          <w:szCs w:val="24"/>
        </w:rPr>
        <w:t>7</w:t>
      </w:r>
      <w:r w:rsidR="000A0C05" w:rsidRPr="000A0C05">
        <w:rPr>
          <w:rFonts w:ascii="Arial" w:hAnsi="Arial" w:cs="Arial"/>
          <w:bCs/>
          <w:sz w:val="24"/>
          <w:szCs w:val="24"/>
        </w:rPr>
        <w:t>º</w:t>
      </w:r>
      <w:r w:rsidR="00A41E26">
        <w:rPr>
          <w:rFonts w:ascii="Arial" w:hAnsi="Arial" w:cs="Arial"/>
          <w:bCs/>
          <w:sz w:val="24"/>
          <w:szCs w:val="24"/>
        </w:rPr>
        <w:t xml:space="preserve"> ...</w:t>
      </w:r>
    </w:p>
    <w:p w:rsidR="00A41E26" w:rsidRDefault="003B1AEA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Default="00FB7E4B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 w:rsidRPr="00FB7E4B">
        <w:rPr>
          <w:rFonts w:ascii="Arial" w:hAnsi="Arial" w:cs="Arial"/>
          <w:bCs/>
          <w:sz w:val="24"/>
          <w:szCs w:val="24"/>
        </w:rPr>
        <w:t>IV.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7E4B">
        <w:rPr>
          <w:rFonts w:ascii="Arial" w:hAnsi="Arial" w:cs="Arial"/>
          <w:bCs/>
          <w:sz w:val="24"/>
          <w:szCs w:val="24"/>
        </w:rPr>
        <w:t>Anexos 18 e 20 da</w:t>
      </w:r>
      <w:r>
        <w:rPr>
          <w:rFonts w:ascii="Arial" w:hAnsi="Arial" w:cs="Arial"/>
          <w:bCs/>
          <w:sz w:val="24"/>
          <w:szCs w:val="24"/>
        </w:rPr>
        <w:t>s</w:t>
      </w:r>
      <w:r w:rsidRPr="00FB7E4B">
        <w:rPr>
          <w:rFonts w:ascii="Arial" w:hAnsi="Arial" w:cs="Arial"/>
          <w:bCs/>
          <w:sz w:val="24"/>
          <w:szCs w:val="24"/>
        </w:rPr>
        <w:t xml:space="preserve"> Instruç</w:t>
      </w:r>
      <w:r>
        <w:rPr>
          <w:rFonts w:ascii="Arial" w:hAnsi="Arial" w:cs="Arial"/>
          <w:bCs/>
          <w:sz w:val="24"/>
          <w:szCs w:val="24"/>
        </w:rPr>
        <w:t>ões</w:t>
      </w:r>
      <w:r w:rsidRPr="00FB7E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nº</w:t>
      </w:r>
      <w:r w:rsidRPr="00FB7E4B">
        <w:rPr>
          <w:rFonts w:ascii="Arial" w:hAnsi="Arial" w:cs="Arial"/>
          <w:bCs/>
          <w:sz w:val="24"/>
          <w:szCs w:val="24"/>
        </w:rPr>
        <w:t xml:space="preserve"> 002/2016</w:t>
      </w:r>
      <w:r>
        <w:rPr>
          <w:rFonts w:ascii="Arial" w:hAnsi="Arial" w:cs="Arial"/>
          <w:bCs/>
          <w:sz w:val="24"/>
          <w:szCs w:val="24"/>
        </w:rPr>
        <w:t xml:space="preserve"> do Tribunal de Contas do Estado de São Paulo</w:t>
      </w:r>
      <w:r w:rsidRPr="00FB7E4B">
        <w:rPr>
          <w:rFonts w:ascii="Arial" w:hAnsi="Arial" w:cs="Arial"/>
          <w:bCs/>
          <w:sz w:val="24"/>
          <w:szCs w:val="24"/>
        </w:rPr>
        <w:t xml:space="preserve"> com todas as assinaturas, incl</w:t>
      </w:r>
      <w:r>
        <w:rPr>
          <w:rFonts w:ascii="Arial" w:hAnsi="Arial" w:cs="Arial"/>
          <w:bCs/>
          <w:sz w:val="24"/>
          <w:szCs w:val="24"/>
        </w:rPr>
        <w:t>usive a do Prefeito no Anexo 18.</w:t>
      </w:r>
      <w:r w:rsidR="004E347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6" w:rsidRDefault="00523D86" w:rsidP="009E0C3A">
      <w:r>
        <w:separator/>
      </w:r>
    </w:p>
  </w:endnote>
  <w:endnote w:type="continuationSeparator" w:id="0">
    <w:p w:rsidR="00523D86" w:rsidRDefault="00523D86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6" w:rsidRDefault="00523D86" w:rsidP="009E0C3A">
      <w:r>
        <w:separator/>
      </w:r>
    </w:p>
  </w:footnote>
  <w:footnote w:type="continuationSeparator" w:id="0">
    <w:p w:rsidR="00523D86" w:rsidRDefault="00523D86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91D66"/>
    <w:rsid w:val="003B1AEA"/>
    <w:rsid w:val="003E7DFC"/>
    <w:rsid w:val="00451722"/>
    <w:rsid w:val="00456879"/>
    <w:rsid w:val="00461586"/>
    <w:rsid w:val="004B7429"/>
    <w:rsid w:val="004E3473"/>
    <w:rsid w:val="005037E3"/>
    <w:rsid w:val="00523D86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B7E4B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23</cp:revision>
  <cp:lastPrinted>2017-09-22T19:26:00Z</cp:lastPrinted>
  <dcterms:created xsi:type="dcterms:W3CDTF">2018-01-23T15:06:00Z</dcterms:created>
  <dcterms:modified xsi:type="dcterms:W3CDTF">2018-01-26T14:15:00Z</dcterms:modified>
</cp:coreProperties>
</file>