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3345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6684">
        <w:rPr>
          <w:rFonts w:ascii="Tahoma" w:hAnsi="Tahoma" w:cs="Tahoma"/>
          <w:b/>
          <w:sz w:val="32"/>
          <w:szCs w:val="32"/>
          <w:u w:val="single"/>
        </w:rPr>
        <w:t>007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16684">
        <w:rPr>
          <w:rFonts w:ascii="Tahoma" w:hAnsi="Tahoma" w:cs="Tahoma"/>
          <w:b/>
          <w:sz w:val="32"/>
          <w:szCs w:val="32"/>
          <w:u w:val="single"/>
        </w:rPr>
        <w:t>009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0754FA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5A56CA" w:rsidRPr="000754FA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3A3A7C" w:rsidRPr="003A3A7C" w:rsidRDefault="00E1668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16684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0754FA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877F8D" w:rsidRPr="000754FA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16684" w:rsidRPr="00E16684" w:rsidRDefault="00E16684" w:rsidP="00E1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6684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R$ 307.000,00 (trezentos e sete mil reais)</w:t>
      </w:r>
      <w:r>
        <w:rPr>
          <w:rFonts w:ascii="Calibri" w:hAnsi="Calibri" w:cs="Calibri"/>
          <w:sz w:val="24"/>
          <w:szCs w:val="24"/>
        </w:rPr>
        <w:t>,</w:t>
      </w:r>
      <w:r w:rsidRPr="00E16684">
        <w:rPr>
          <w:rFonts w:ascii="Calibri" w:hAnsi="Calibri" w:cs="Calibri"/>
          <w:sz w:val="24"/>
          <w:szCs w:val="24"/>
        </w:rPr>
        <w:t xml:space="preserve"> decorrente do Programa de Educação de Jovens e Adultos (P</w:t>
      </w:r>
      <w:r>
        <w:rPr>
          <w:rFonts w:ascii="Calibri" w:hAnsi="Calibri" w:cs="Calibri"/>
          <w:sz w:val="24"/>
          <w:szCs w:val="24"/>
        </w:rPr>
        <w:t>eja</w:t>
      </w:r>
      <w:r w:rsidRPr="00E16684">
        <w:rPr>
          <w:rFonts w:ascii="Calibri" w:hAnsi="Calibri" w:cs="Calibri"/>
          <w:sz w:val="24"/>
          <w:szCs w:val="24"/>
        </w:rPr>
        <w:t>), conforme demonstrativo abaixo:</w:t>
      </w:r>
    </w:p>
    <w:p w:rsidR="00E16684" w:rsidRPr="000754FA" w:rsidRDefault="00E16684" w:rsidP="00E1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678"/>
        <w:gridCol w:w="425"/>
        <w:gridCol w:w="1559"/>
      </w:tblGrid>
      <w:tr w:rsidR="00E16684" w:rsidRPr="00E16684" w:rsidTr="00E40CA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1668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668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16684" w:rsidRPr="00E16684" w:rsidTr="00E40CA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16684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6684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E16684" w:rsidRPr="00E16684" w:rsidTr="00E40CA3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E16684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16684">
              <w:rPr>
                <w:rFonts w:ascii="Calibri" w:hAnsi="Calibri"/>
                <w:bCs/>
                <w:sz w:val="24"/>
                <w:szCs w:val="24"/>
              </w:rPr>
              <w:t>EDUCAÇÃO FUNDAMENTAL</w:t>
            </w:r>
          </w:p>
        </w:tc>
      </w:tr>
      <w:tr w:rsidR="00E16684" w:rsidRPr="00E16684" w:rsidTr="00E40CA3">
        <w:trPr>
          <w:cantSplit/>
          <w:trHeight w:val="267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1668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16684" w:rsidRPr="00E16684" w:rsidTr="00E40CA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6684" w:rsidRPr="00E16684" w:rsidTr="00E40CA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16684" w:rsidRPr="00E16684" w:rsidTr="00E40CA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12.366.021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16684" w:rsidRPr="00E16684" w:rsidTr="00E40CA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12.366.021.2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16684" w:rsidRPr="00E16684" w:rsidTr="00E40CA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12.366.021.2.024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307.000,00</w:t>
            </w:r>
          </w:p>
        </w:tc>
      </w:tr>
      <w:tr w:rsidR="00E16684" w:rsidRPr="00E16684" w:rsidTr="00E40CA3">
        <w:trPr>
          <w:cantSplit/>
          <w:trHeight w:val="206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1668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16684" w:rsidRPr="00E16684" w:rsidTr="00E40CA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 w:cs="Calibri"/>
                <w:bCs/>
                <w:sz w:val="24"/>
                <w:szCs w:val="24"/>
              </w:rPr>
              <w:t>137.000,00</w:t>
            </w:r>
          </w:p>
        </w:tc>
      </w:tr>
      <w:tr w:rsidR="00E16684" w:rsidRPr="00E16684" w:rsidTr="00E40CA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16684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E16684" w:rsidRPr="00E16684" w:rsidTr="00E40CA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E16684">
              <w:rPr>
                <w:rFonts w:ascii="Calibri" w:hAnsi="Calibri" w:cs="Calibri"/>
                <w:bCs/>
                <w:sz w:val="24"/>
                <w:szCs w:val="24"/>
              </w:rPr>
              <w:t>150.000,00</w:t>
            </w:r>
          </w:p>
        </w:tc>
      </w:tr>
      <w:tr w:rsidR="00E16684" w:rsidRPr="00E16684" w:rsidTr="00E40CA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84" w:rsidRPr="00E16684" w:rsidRDefault="00E16684" w:rsidP="00E166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16684">
              <w:rPr>
                <w:rFonts w:ascii="Calibri" w:hAnsi="Calibri"/>
                <w:sz w:val="24"/>
                <w:szCs w:val="24"/>
              </w:rPr>
              <w:t>5 – TRANSFERÊNCIAS E CONVÊNIOS FEDERAIS VINCULADOS</w:t>
            </w:r>
          </w:p>
        </w:tc>
      </w:tr>
    </w:tbl>
    <w:p w:rsidR="00E16684" w:rsidRPr="000754FA" w:rsidRDefault="00E16684" w:rsidP="00E1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16684" w:rsidRDefault="00E16684" w:rsidP="00E1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6684">
        <w:rPr>
          <w:rFonts w:ascii="Calibri" w:hAnsi="Calibri" w:cs="Calibri"/>
          <w:sz w:val="24"/>
          <w:szCs w:val="24"/>
        </w:rPr>
        <w:t>Art. 2º O crédi</w:t>
      </w:r>
      <w:r>
        <w:rPr>
          <w:rFonts w:ascii="Calibri" w:hAnsi="Calibri" w:cs="Calibri"/>
          <w:sz w:val="24"/>
          <w:szCs w:val="24"/>
        </w:rPr>
        <w:t>to autorizado no art. 1º</w:t>
      </w:r>
      <w:r w:rsidRPr="00E16684">
        <w:rPr>
          <w:rFonts w:ascii="Calibri" w:hAnsi="Calibri" w:cs="Calibri"/>
          <w:sz w:val="24"/>
          <w:szCs w:val="24"/>
        </w:rPr>
        <w:t xml:space="preserve"> será coberto com os recursos de</w:t>
      </w:r>
      <w:r>
        <w:rPr>
          <w:rFonts w:ascii="Calibri" w:hAnsi="Calibri" w:cs="Calibri"/>
          <w:sz w:val="24"/>
          <w:szCs w:val="24"/>
        </w:rPr>
        <w:t xml:space="preserve"> excesso de arrecadação</w:t>
      </w:r>
      <w:r w:rsidRPr="00E16684">
        <w:rPr>
          <w:rFonts w:ascii="Calibri" w:hAnsi="Calibri" w:cs="Calibri"/>
          <w:sz w:val="24"/>
          <w:szCs w:val="24"/>
        </w:rPr>
        <w:t>, conforme disposto no inciso II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E16684">
        <w:rPr>
          <w:rFonts w:ascii="Calibri" w:hAnsi="Calibri" w:cs="Calibri"/>
          <w:sz w:val="24"/>
          <w:szCs w:val="24"/>
        </w:rPr>
        <w:t xml:space="preserve"> § 1º do art</w:t>
      </w:r>
      <w:r>
        <w:rPr>
          <w:rFonts w:ascii="Calibri" w:hAnsi="Calibri" w:cs="Calibri"/>
          <w:sz w:val="24"/>
          <w:szCs w:val="24"/>
        </w:rPr>
        <w:t>.</w:t>
      </w:r>
      <w:r w:rsidRPr="00E16684">
        <w:rPr>
          <w:rFonts w:ascii="Calibri" w:hAnsi="Calibri" w:cs="Calibri"/>
          <w:sz w:val="24"/>
          <w:szCs w:val="24"/>
        </w:rPr>
        <w:t xml:space="preserve"> 43,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E16684">
        <w:rPr>
          <w:rFonts w:ascii="Calibri" w:hAnsi="Calibri" w:cs="Calibri"/>
          <w:sz w:val="24"/>
          <w:szCs w:val="24"/>
        </w:rPr>
        <w:t>4.320</w:t>
      </w:r>
      <w:r>
        <w:rPr>
          <w:rFonts w:ascii="Calibri" w:hAnsi="Calibri" w:cs="Calibri"/>
          <w:sz w:val="24"/>
          <w:szCs w:val="24"/>
        </w:rPr>
        <w:t>, de 17 de março de 19</w:t>
      </w:r>
      <w:r w:rsidRPr="00E16684">
        <w:rPr>
          <w:rFonts w:ascii="Calibri" w:hAnsi="Calibri" w:cs="Calibri"/>
          <w:sz w:val="24"/>
          <w:szCs w:val="24"/>
        </w:rPr>
        <w:t>64, oriundos de repasses financeiros do Fundo Nacional de Desenvolvimento da Educação (FNDE).</w:t>
      </w:r>
    </w:p>
    <w:p w:rsidR="00E16684" w:rsidRPr="000754FA" w:rsidRDefault="00E16684" w:rsidP="00E1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16684" w:rsidRDefault="00E16684" w:rsidP="00E1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6684">
        <w:rPr>
          <w:rFonts w:ascii="Calibri" w:hAnsi="Calibri" w:cs="Calibri"/>
          <w:sz w:val="24"/>
          <w:szCs w:val="24"/>
        </w:rPr>
        <w:t>Art. 3º Fica incluso o presente crédito adicional especial na Lei nº 9.138</w:t>
      </w:r>
      <w:r>
        <w:rPr>
          <w:rFonts w:ascii="Calibri" w:hAnsi="Calibri" w:cs="Calibri"/>
          <w:sz w:val="24"/>
          <w:szCs w:val="24"/>
        </w:rPr>
        <w:t>, de 29 de novembro de 2</w:t>
      </w:r>
      <w:r w:rsidRPr="00E16684">
        <w:rPr>
          <w:rFonts w:ascii="Calibri" w:hAnsi="Calibri" w:cs="Calibri"/>
          <w:sz w:val="24"/>
          <w:szCs w:val="24"/>
        </w:rPr>
        <w:t xml:space="preserve">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E16684">
        <w:rPr>
          <w:rFonts w:ascii="Calibri" w:hAnsi="Calibri" w:cs="Calibri"/>
          <w:sz w:val="24"/>
          <w:szCs w:val="24"/>
        </w:rPr>
        <w:t>Lei nº 9.008</w:t>
      </w:r>
      <w:r>
        <w:rPr>
          <w:rFonts w:ascii="Calibri" w:hAnsi="Calibri" w:cs="Calibri"/>
          <w:sz w:val="24"/>
          <w:szCs w:val="24"/>
        </w:rPr>
        <w:t>,</w:t>
      </w:r>
      <w:r w:rsidRPr="00E16684">
        <w:rPr>
          <w:rFonts w:ascii="Calibri" w:hAnsi="Calibri" w:cs="Calibri"/>
          <w:sz w:val="24"/>
          <w:szCs w:val="24"/>
        </w:rPr>
        <w:t xml:space="preserve"> de 22 de junho de 2017 (Lei de Diretrizes Orçamentárias - LDO) e na Lei nº 9.145</w:t>
      </w:r>
      <w:r>
        <w:rPr>
          <w:rFonts w:ascii="Calibri" w:hAnsi="Calibri" w:cs="Calibri"/>
          <w:sz w:val="24"/>
          <w:szCs w:val="24"/>
        </w:rPr>
        <w:t>,</w:t>
      </w:r>
      <w:r w:rsidRPr="00E16684">
        <w:rPr>
          <w:rFonts w:ascii="Calibri" w:hAnsi="Calibri" w:cs="Calibri"/>
          <w:sz w:val="24"/>
          <w:szCs w:val="24"/>
        </w:rPr>
        <w:t xml:space="preserve"> de 06 de dezembro de 2017 Orçamentária Anual - LOA).</w:t>
      </w:r>
    </w:p>
    <w:p w:rsidR="00E16684" w:rsidRPr="000754FA" w:rsidRDefault="00E16684" w:rsidP="00E1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032DD1" w:rsidRDefault="00E16684" w:rsidP="00E1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6684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0754FA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380">
        <w:rPr>
          <w:rFonts w:ascii="Calibri" w:hAnsi="Calibri" w:cs="Calibri"/>
          <w:sz w:val="24"/>
          <w:szCs w:val="24"/>
        </w:rPr>
        <w:t>17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380">
        <w:rPr>
          <w:rFonts w:ascii="Calibri" w:hAnsi="Calibri" w:cs="Calibri"/>
          <w:sz w:val="24"/>
          <w:szCs w:val="24"/>
        </w:rPr>
        <w:t>dezessete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0754FA" w:rsidRDefault="005A56CA" w:rsidP="00D47EAB">
      <w:pPr>
        <w:ind w:firstLine="2835"/>
        <w:jc w:val="both"/>
        <w:rPr>
          <w:rFonts w:ascii="Calibri" w:hAnsi="Calibri" w:cs="Calibri"/>
          <w:sz w:val="16"/>
          <w:szCs w:val="16"/>
        </w:rPr>
      </w:pPr>
    </w:p>
    <w:p w:rsidR="005A56CA" w:rsidRPr="000754FA" w:rsidRDefault="005A56CA" w:rsidP="00D47EAB">
      <w:pPr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754FA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34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34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345A"/>
    <w:rsid w:val="000357C0"/>
    <w:rsid w:val="00045E2D"/>
    <w:rsid w:val="000553B2"/>
    <w:rsid w:val="0006545D"/>
    <w:rsid w:val="00073ED7"/>
    <w:rsid w:val="000754FA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D6F22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6E5A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1668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109</cp:revision>
  <cp:lastPrinted>2017-04-25T15:43:00Z</cp:lastPrinted>
  <dcterms:created xsi:type="dcterms:W3CDTF">2016-08-16T19:55:00Z</dcterms:created>
  <dcterms:modified xsi:type="dcterms:W3CDTF">2018-01-16T18:21:00Z</dcterms:modified>
</cp:coreProperties>
</file>