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77D4B">
        <w:rPr>
          <w:rFonts w:ascii="Arial" w:hAnsi="Arial" w:cs="Arial"/>
          <w:sz w:val="24"/>
          <w:szCs w:val="24"/>
        </w:rPr>
        <w:t>16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677D4B">
        <w:rPr>
          <w:rFonts w:ascii="Arial" w:hAnsi="Arial" w:cs="Arial"/>
          <w:sz w:val="24"/>
          <w:szCs w:val="24"/>
        </w:rPr>
        <w:t>janeir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677D4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 o Projeto de Lei nº 0</w:t>
      </w:r>
      <w:r w:rsidR="00677D4B">
        <w:rPr>
          <w:rFonts w:ascii="Arial" w:hAnsi="Arial" w:cs="Arial"/>
          <w:sz w:val="24"/>
          <w:szCs w:val="24"/>
        </w:rPr>
        <w:t>0</w:t>
      </w:r>
      <w:r w:rsidR="00542C69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677D4B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 xml:space="preserve">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>PROJETO DE LEI Nº 0</w:t>
      </w:r>
      <w:r w:rsidR="00677D4B">
        <w:rPr>
          <w:b/>
          <w:bCs/>
          <w:sz w:val="32"/>
          <w:szCs w:val="32"/>
        </w:rPr>
        <w:t>0</w:t>
      </w:r>
      <w:r w:rsidR="00542C69">
        <w:rPr>
          <w:b/>
          <w:bCs/>
          <w:sz w:val="32"/>
          <w:szCs w:val="32"/>
        </w:rPr>
        <w:t>7</w:t>
      </w:r>
      <w:r w:rsidR="00CC2294">
        <w:rPr>
          <w:b/>
          <w:bCs/>
          <w:sz w:val="32"/>
          <w:szCs w:val="32"/>
        </w:rPr>
        <w:t>/1</w:t>
      </w:r>
      <w:r w:rsidR="00677D4B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42C6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42C69">
        <w:rPr>
          <w:rFonts w:ascii="Arial" w:hAnsi="Arial" w:cs="Arial"/>
          <w:sz w:val="22"/>
          <w:szCs w:val="22"/>
        </w:rPr>
        <w:t xml:space="preserve">Institui o Plano Municipal de Políticas Públicas para a Preservação do Patrimônio Histórico, Arquitetônico, Paleontológico, Etnográfico, </w:t>
      </w:r>
      <w:proofErr w:type="spellStart"/>
      <w:r w:rsidRPr="00542C69">
        <w:rPr>
          <w:rFonts w:ascii="Arial" w:hAnsi="Arial" w:cs="Arial"/>
          <w:sz w:val="22"/>
          <w:szCs w:val="22"/>
        </w:rPr>
        <w:t>Arquivístico</w:t>
      </w:r>
      <w:proofErr w:type="spellEnd"/>
      <w:r w:rsidRPr="00542C69">
        <w:rPr>
          <w:rFonts w:ascii="Arial" w:hAnsi="Arial" w:cs="Arial"/>
          <w:sz w:val="22"/>
          <w:szCs w:val="22"/>
        </w:rPr>
        <w:t>, Bibliográfico, Artístico, Paisagístico, Cultural e Ambiental do Município de Araraquara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2C69">
        <w:rPr>
          <w:rFonts w:ascii="Arial" w:hAnsi="Arial" w:cs="Arial"/>
          <w:sz w:val="24"/>
          <w:szCs w:val="24"/>
        </w:rPr>
        <w:tab/>
      </w:r>
      <w:r w:rsidRPr="00542C69">
        <w:rPr>
          <w:rFonts w:ascii="Arial" w:hAnsi="Arial" w:cs="Arial"/>
          <w:sz w:val="24"/>
          <w:szCs w:val="24"/>
        </w:rPr>
        <w:tab/>
        <w:t xml:space="preserve">Art. 1º Fica instituído o Plano Municipal de Políticas Públicas para a Preservação do Patrimônio Histórico, Arquitetônico, Paleontológico, Etnográfico, </w:t>
      </w:r>
      <w:proofErr w:type="spellStart"/>
      <w:r w:rsidRPr="00542C69">
        <w:rPr>
          <w:rFonts w:ascii="Arial" w:hAnsi="Arial" w:cs="Arial"/>
          <w:sz w:val="24"/>
          <w:szCs w:val="24"/>
        </w:rPr>
        <w:t>Arquivístico</w:t>
      </w:r>
      <w:proofErr w:type="spellEnd"/>
      <w:r w:rsidRPr="00542C69">
        <w:rPr>
          <w:rFonts w:ascii="Arial" w:hAnsi="Arial" w:cs="Arial"/>
          <w:sz w:val="24"/>
          <w:szCs w:val="24"/>
        </w:rPr>
        <w:t>, Bibliográfico, Artístico, Paisagístico, Cultural e Ambiental do Município de Araraquara, composto por 24 (vinte e quatro) diretrizes, para o período compreendido entre os anos de 2018 e 2021, a partir dos encaminhamentos propo</w:t>
      </w:r>
      <w:bookmarkStart w:id="0" w:name="_GoBack"/>
      <w:bookmarkEnd w:id="0"/>
      <w:r w:rsidRPr="00542C69">
        <w:rPr>
          <w:rFonts w:ascii="Arial" w:hAnsi="Arial" w:cs="Arial"/>
          <w:sz w:val="24"/>
          <w:szCs w:val="24"/>
        </w:rPr>
        <w:t xml:space="preserve">stos pela Conferência Municipal do Patrimônio Histórico, Arquitetônico, Paleontológico, Etnográfico, </w:t>
      </w:r>
      <w:proofErr w:type="spellStart"/>
      <w:r w:rsidRPr="00542C69">
        <w:rPr>
          <w:rFonts w:ascii="Arial" w:hAnsi="Arial" w:cs="Arial"/>
          <w:sz w:val="24"/>
          <w:szCs w:val="24"/>
        </w:rPr>
        <w:t>Arquivístico</w:t>
      </w:r>
      <w:proofErr w:type="spellEnd"/>
      <w:r w:rsidRPr="00542C69">
        <w:rPr>
          <w:rFonts w:ascii="Arial" w:hAnsi="Arial" w:cs="Arial"/>
          <w:sz w:val="24"/>
          <w:szCs w:val="24"/>
        </w:rPr>
        <w:t>, Bibliográfico, Artístico, Paisagístico, Cultural e Ambiental do Município de Araraquara, conforme Anexo I, que é parte integrante da presente lei.</w:t>
      </w: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2C69">
        <w:rPr>
          <w:rFonts w:ascii="Arial" w:hAnsi="Arial" w:cs="Arial"/>
          <w:sz w:val="24"/>
          <w:szCs w:val="24"/>
        </w:rPr>
        <w:tab/>
      </w:r>
      <w:r w:rsidRPr="00542C69">
        <w:rPr>
          <w:rFonts w:ascii="Arial" w:hAnsi="Arial" w:cs="Arial"/>
          <w:sz w:val="24"/>
          <w:szCs w:val="24"/>
        </w:rPr>
        <w:tab/>
        <w:t xml:space="preserve">Parágrafo único. O Plano Municipal de Políticas Públicas para a Preservação do Patrimônio Histórico, Arquitetônico, Paleontológico, Etnográfico, </w:t>
      </w:r>
      <w:proofErr w:type="spellStart"/>
      <w:r w:rsidRPr="00542C69">
        <w:rPr>
          <w:rFonts w:ascii="Arial" w:hAnsi="Arial" w:cs="Arial"/>
          <w:sz w:val="24"/>
          <w:szCs w:val="24"/>
        </w:rPr>
        <w:t>Arquivístico</w:t>
      </w:r>
      <w:proofErr w:type="spellEnd"/>
      <w:r w:rsidRPr="00542C69">
        <w:rPr>
          <w:rFonts w:ascii="Arial" w:hAnsi="Arial" w:cs="Arial"/>
          <w:sz w:val="24"/>
          <w:szCs w:val="24"/>
        </w:rPr>
        <w:t xml:space="preserve">, Bibliográfico, Artístico, Paisagístico, Cultural e Ambiental do Município de Araraquara poderá ser atualizado ou alterado mediante nova Conferência Municipal do Patrimônio Histórico, Arquitetônico, Paleontológico, Etnográfico, </w:t>
      </w:r>
      <w:proofErr w:type="spellStart"/>
      <w:r w:rsidRPr="00542C69">
        <w:rPr>
          <w:rFonts w:ascii="Arial" w:hAnsi="Arial" w:cs="Arial"/>
          <w:sz w:val="24"/>
          <w:szCs w:val="24"/>
        </w:rPr>
        <w:t>Arquivístico</w:t>
      </w:r>
      <w:proofErr w:type="spellEnd"/>
      <w:r w:rsidRPr="00542C69">
        <w:rPr>
          <w:rFonts w:ascii="Arial" w:hAnsi="Arial" w:cs="Arial"/>
          <w:sz w:val="24"/>
          <w:szCs w:val="24"/>
        </w:rPr>
        <w:t>, Bibliográfico, Artístico, Paisagístico, Cultural e Ambiental do Município de Araraquara.</w:t>
      </w: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2C69">
        <w:rPr>
          <w:rFonts w:ascii="Arial" w:hAnsi="Arial" w:cs="Arial"/>
          <w:sz w:val="24"/>
          <w:szCs w:val="24"/>
        </w:rPr>
        <w:tab/>
      </w:r>
      <w:r w:rsidRPr="00542C69">
        <w:rPr>
          <w:rFonts w:ascii="Arial" w:hAnsi="Arial" w:cs="Arial"/>
          <w:sz w:val="24"/>
          <w:szCs w:val="24"/>
        </w:rPr>
        <w:tab/>
        <w:t>Art. 2º As Diretrizes e Resoluções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2C69">
        <w:rPr>
          <w:rFonts w:ascii="Arial" w:hAnsi="Arial" w:cs="Arial"/>
          <w:sz w:val="24"/>
          <w:szCs w:val="24"/>
        </w:rPr>
        <w:tab/>
      </w:r>
      <w:r w:rsidRPr="00542C69">
        <w:rPr>
          <w:rFonts w:ascii="Arial" w:hAnsi="Arial" w:cs="Arial"/>
          <w:sz w:val="24"/>
          <w:szCs w:val="24"/>
        </w:rPr>
        <w:tab/>
        <w:t xml:space="preserve">Art. 3º A execução do Plano Municipal de Políticas Públicas para a Preservação do Patrimônio Histórico, Arquitetônico, Paleontológico, Etnográfico, </w:t>
      </w:r>
      <w:proofErr w:type="spellStart"/>
      <w:r w:rsidRPr="00542C69">
        <w:rPr>
          <w:rFonts w:ascii="Arial" w:hAnsi="Arial" w:cs="Arial"/>
          <w:sz w:val="24"/>
          <w:szCs w:val="24"/>
        </w:rPr>
        <w:t>Arquivístico</w:t>
      </w:r>
      <w:proofErr w:type="spellEnd"/>
      <w:r w:rsidRPr="00542C69">
        <w:rPr>
          <w:rFonts w:ascii="Arial" w:hAnsi="Arial" w:cs="Arial"/>
          <w:sz w:val="24"/>
          <w:szCs w:val="24"/>
        </w:rPr>
        <w:t>, Bibliográfico, Artístico, Paisagístico, Cultural e Ambiental do Município de Araraquara será realizada de forma gradativa, contínua e transversal, sob a articulação da Secretaria Municipal da Cultura, e as despesas com a sua execução ocorrerão por conta das dotações orçamentárias das secretarias afins, suplementadas, se necessário, e conforme a legislação em vigor.</w:t>
      </w: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2C69">
        <w:rPr>
          <w:rFonts w:ascii="Arial" w:hAnsi="Arial" w:cs="Arial"/>
          <w:sz w:val="24"/>
          <w:szCs w:val="24"/>
        </w:rPr>
        <w:tab/>
      </w:r>
      <w:r w:rsidRPr="00542C69">
        <w:rPr>
          <w:rFonts w:ascii="Arial" w:hAnsi="Arial" w:cs="Arial"/>
          <w:sz w:val="24"/>
          <w:szCs w:val="24"/>
        </w:rPr>
        <w:tab/>
        <w:t>Art. 4º A execução de despesas de investimentos, relacionadas às diretrizes ora propostas, será objeto de discussão nas Plenárias anuais do Orçamento Participativo.</w:t>
      </w: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2C69">
        <w:rPr>
          <w:rFonts w:ascii="Arial" w:hAnsi="Arial" w:cs="Arial"/>
          <w:sz w:val="24"/>
          <w:szCs w:val="24"/>
        </w:rPr>
        <w:tab/>
      </w:r>
      <w:r w:rsidRPr="00542C69">
        <w:rPr>
          <w:rFonts w:ascii="Arial" w:hAnsi="Arial" w:cs="Arial"/>
          <w:sz w:val="24"/>
          <w:szCs w:val="24"/>
        </w:rPr>
        <w:tab/>
        <w:t>Art. 5º Esta lei será regulamentada, no que couber, por ato próprio do Chefe do Poder Executivo.</w:t>
      </w:r>
    </w:p>
    <w:p w:rsidR="00542C69" w:rsidRPr="00542C69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77D4B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2C69">
        <w:rPr>
          <w:rFonts w:ascii="Arial" w:hAnsi="Arial" w:cs="Arial"/>
          <w:sz w:val="24"/>
          <w:szCs w:val="24"/>
        </w:rPr>
        <w:tab/>
      </w:r>
      <w:r w:rsidRPr="00542C69">
        <w:rPr>
          <w:rFonts w:ascii="Arial" w:hAnsi="Arial" w:cs="Arial"/>
          <w:sz w:val="24"/>
          <w:szCs w:val="24"/>
        </w:rPr>
        <w:tab/>
        <w:t>Art. 6º Esta lei entra em vigor na data de sua publicação.</w:t>
      </w:r>
    </w:p>
    <w:p w:rsidR="00542C69" w:rsidRPr="00CC2294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C665C3" w:rsidRDefault="00401ED0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844E26" w:rsidRPr="00C665C3" w:rsidRDefault="00844E26" w:rsidP="00844E26">
      <w:pPr>
        <w:rPr>
          <w:rFonts w:ascii="Arial" w:hAnsi="Arial" w:cs="Arial"/>
          <w:b/>
          <w:bCs/>
          <w:sz w:val="24"/>
          <w:szCs w:val="24"/>
        </w:rPr>
      </w:pPr>
    </w:p>
    <w:p w:rsidR="00677D4B" w:rsidRDefault="00677D4B">
      <w:pPr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lastRenderedPageBreak/>
        <w:t>DIRETRIZES/RESOLUÇÕES DA CONFERÊNCIA MUNICIPAL DO PATRIMÔNIO HISTÓRICO, ARQUITETÔNICO, PALEONTOLÓGICO, ETNOGRÁFICO, ARQUIVÍSTICO, BIBLIOGRÁFICO, ARTÍSTICO, PAISAGÍSTICO, CULTURAL E AMBIENTAL DO MUNICÍPIO DE ARARAQUARA</w:t>
      </w: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CAPÍTULO I</w:t>
      </w: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EDUCAÇÃO PATRIMONIAL, PERSPECTIVAS E FUTURO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1.</w:t>
      </w:r>
      <w:r w:rsidRPr="00693219">
        <w:rPr>
          <w:rFonts w:ascii="Arial" w:hAnsi="Arial" w:cs="Arial"/>
          <w:sz w:val="24"/>
          <w:szCs w:val="24"/>
        </w:rPr>
        <w:tab/>
        <w:t>Educação Formal: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A)</w:t>
      </w:r>
      <w:r w:rsidRPr="00693219">
        <w:rPr>
          <w:rFonts w:ascii="Arial" w:hAnsi="Arial" w:cs="Arial"/>
          <w:sz w:val="24"/>
          <w:szCs w:val="24"/>
        </w:rPr>
        <w:tab/>
        <w:t>Potencializar as ações de educação patrimonial nas escolas de rede básica de ensino do município, com objetivo pedagógico de trazer para o presente um olhar transformador em relação ao passado, no sentido de construção da cidadania, fortalecimento de identidade local e edificação de um futuro que valoriza a memória, o patrimônio e o espaço público;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B)</w:t>
      </w:r>
      <w:r w:rsidRPr="00693219">
        <w:rPr>
          <w:rFonts w:ascii="Arial" w:hAnsi="Arial" w:cs="Arial"/>
          <w:sz w:val="24"/>
          <w:szCs w:val="24"/>
        </w:rPr>
        <w:tab/>
        <w:t xml:space="preserve">Promover a formação continuada de professores(as) em relação à educação patrimonial focando conteúdos curriculares e extracurriculares. 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2. Educação Não Formal: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A) Promover ações educativas nos bairros da cidade, a partir de associações de moradores, movimentos sociais e outros grupos com objetivo de conscientizar, sensibilizar sobre o pertencimento a cidade;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B) Promover a adoção e manutenção de praças.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3.</w:t>
      </w:r>
      <w:r w:rsidRPr="00693219">
        <w:rPr>
          <w:rFonts w:ascii="Arial" w:hAnsi="Arial" w:cs="Arial"/>
          <w:sz w:val="24"/>
          <w:szCs w:val="24"/>
        </w:rPr>
        <w:tab/>
        <w:t>Promover estudos e pesquisas sobre história local, tendo em vista a valorização da história e memória dos excluídos (indígenas, negros, mulheres, imigrantes, dentre outros), respeitando-se a diversidade dos sujeitos.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4. Educação patrimonial nos museus: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A) Formação continuada dos funcionários como mediadores;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B) Fortalecer projetos de visitas monitoradas, em uma perspectiva de museu interativo;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C) Promover parcerias e convênios com Organizações Não Governamentais - ONGs e universidades locais com objetivo de qualificar e potencializar as ações educativas no campo patrimonial.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5.</w:t>
      </w:r>
      <w:r w:rsidRPr="00693219">
        <w:rPr>
          <w:rFonts w:ascii="Arial" w:hAnsi="Arial" w:cs="Arial"/>
          <w:sz w:val="24"/>
          <w:szCs w:val="24"/>
        </w:rPr>
        <w:tab/>
        <w:t>Criar projeto “tour pela cidade” a partir de parcerias e convênios para promover o conhecimento da multiplicidades de espaços, territórios, sujeitos e edifícios da cidade.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6.</w:t>
      </w:r>
      <w:r w:rsidRPr="00693219">
        <w:rPr>
          <w:rFonts w:ascii="Arial" w:hAnsi="Arial" w:cs="Arial"/>
          <w:sz w:val="24"/>
          <w:szCs w:val="24"/>
        </w:rPr>
        <w:tab/>
        <w:t>Ampliar a divulgação das ações voltadas para a educação patrimonial do município.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CAPÍTULO II</w:t>
      </w: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MEMÓRIA E PATRIMÔNIO IMATERIAL, A GARANTIA DA HISTÓRIA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7. Criar o mapeamento de saberes e ofícios do município: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A) Trabalhar em parceria com as redes de ensino aproveitando a estrutura física e o alcance geográfico que ela atende com seu potencial humano e geográfico de abrangência;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 xml:space="preserve">B) Criação do Livro de Registro de Saberes e Ofícios do Município. 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lastRenderedPageBreak/>
        <w:t>8. Criar mecanismos para promover e incentivar a pesquisa e identificação de patrimônio imaterial municipal, com intuito de criar o Memorial da Pessoa.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 xml:space="preserve">9. Promover nos espaços públicos ações culturais, tais como: </w:t>
      </w:r>
      <w:proofErr w:type="spellStart"/>
      <w:r w:rsidRPr="00693219">
        <w:rPr>
          <w:rFonts w:ascii="Arial" w:hAnsi="Arial" w:cs="Arial"/>
          <w:sz w:val="24"/>
          <w:szCs w:val="24"/>
        </w:rPr>
        <w:t>contação</w:t>
      </w:r>
      <w:proofErr w:type="spellEnd"/>
      <w:r w:rsidRPr="00693219">
        <w:rPr>
          <w:rFonts w:ascii="Arial" w:hAnsi="Arial" w:cs="Arial"/>
          <w:sz w:val="24"/>
          <w:szCs w:val="24"/>
        </w:rPr>
        <w:t xml:space="preserve"> de histórias, baseadas no folclore da cidade, trazer/fazer visitas monitorias contando as histórias, as lendas, os projetos, a produção artística, estes eventos devem ser interativos.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10. Promover encontros e eventos instigando a população a ter contato com o patrimônio imaterial (música, cinema, literatura, teatro).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CAPÍTULO III</w:t>
      </w: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PATRIMÔNIO ARQUITETÔNICO E SUAS MÚLTIPLAS FACES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11.</w:t>
      </w:r>
      <w:r w:rsidRPr="00693219">
        <w:rPr>
          <w:rFonts w:ascii="Arial" w:hAnsi="Arial" w:cs="Arial"/>
          <w:sz w:val="24"/>
          <w:szCs w:val="24"/>
        </w:rPr>
        <w:tab/>
        <w:t>Desenvolver informativos, sites (você sabia?), capacitação para Conselheiros, esclarecer pré-conceitos sobre restrições de uso, reformas e tombamento.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12.</w:t>
      </w:r>
      <w:r w:rsidRPr="00693219">
        <w:rPr>
          <w:rFonts w:ascii="Arial" w:hAnsi="Arial" w:cs="Arial"/>
          <w:sz w:val="24"/>
          <w:szCs w:val="24"/>
        </w:rPr>
        <w:tab/>
        <w:t xml:space="preserve"> Desenvolver inventário dos bens tombados pelo Conselho de Defesa do Patrimônio Histórico, Arqueológico, Artístico e Turístico – CONDEPHAAT/SP e posteriormente dos bens tombados pelo município.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13.</w:t>
      </w:r>
      <w:r w:rsidRPr="00693219">
        <w:rPr>
          <w:rFonts w:ascii="Arial" w:hAnsi="Arial" w:cs="Arial"/>
          <w:sz w:val="24"/>
          <w:szCs w:val="24"/>
        </w:rPr>
        <w:tab/>
        <w:t xml:space="preserve"> Realizar diagnóstico da paisagem natural e construída da cidade iniciando área central (região do mercado municipal e da estação ferroviária).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14.</w:t>
      </w:r>
      <w:r w:rsidRPr="00693219">
        <w:rPr>
          <w:rFonts w:ascii="Arial" w:hAnsi="Arial" w:cs="Arial"/>
          <w:sz w:val="24"/>
          <w:szCs w:val="24"/>
        </w:rPr>
        <w:tab/>
        <w:t xml:space="preserve"> Realizar projeto de requalificação da área central considerando o centro histórico e comercial e as atividades já existentes requalificando e </w:t>
      </w:r>
      <w:proofErr w:type="spellStart"/>
      <w:r w:rsidRPr="00693219">
        <w:rPr>
          <w:rFonts w:ascii="Arial" w:hAnsi="Arial" w:cs="Arial"/>
          <w:sz w:val="24"/>
          <w:szCs w:val="24"/>
        </w:rPr>
        <w:t>ressignificando</w:t>
      </w:r>
      <w:proofErr w:type="spellEnd"/>
      <w:r w:rsidRPr="00693219">
        <w:rPr>
          <w:rFonts w:ascii="Arial" w:hAnsi="Arial" w:cs="Arial"/>
          <w:sz w:val="24"/>
          <w:szCs w:val="24"/>
        </w:rPr>
        <w:t xml:space="preserve"> espaços.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15.</w:t>
      </w:r>
      <w:r w:rsidRPr="00693219">
        <w:rPr>
          <w:rFonts w:ascii="Arial" w:hAnsi="Arial" w:cs="Arial"/>
          <w:sz w:val="24"/>
          <w:szCs w:val="24"/>
        </w:rPr>
        <w:tab/>
        <w:t xml:space="preserve"> Realizar incentivos a projetos que desenvolvem memórias coletivas de espaços públicos, históricos e de valorização cultural em bairros da cidade (exemplo: Plantio de oitis e </w:t>
      </w:r>
      <w:proofErr w:type="spellStart"/>
      <w:r w:rsidRPr="00693219">
        <w:rPr>
          <w:rFonts w:ascii="Arial" w:hAnsi="Arial" w:cs="Arial"/>
          <w:sz w:val="24"/>
          <w:szCs w:val="24"/>
        </w:rPr>
        <w:t>tipuanas</w:t>
      </w:r>
      <w:proofErr w:type="spellEnd"/>
      <w:r w:rsidRPr="00693219">
        <w:rPr>
          <w:rFonts w:ascii="Arial" w:hAnsi="Arial" w:cs="Arial"/>
          <w:sz w:val="24"/>
          <w:szCs w:val="24"/>
        </w:rPr>
        <w:t xml:space="preserve"> em avenidas periféricas e novos bairros).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16.</w:t>
      </w:r>
      <w:r w:rsidRPr="00693219">
        <w:rPr>
          <w:rFonts w:ascii="Arial" w:hAnsi="Arial" w:cs="Arial"/>
          <w:sz w:val="24"/>
          <w:szCs w:val="24"/>
        </w:rPr>
        <w:tab/>
        <w:t xml:space="preserve"> Garantir a participação da comunidade no desenvolvimento das prioridades de preservação/conservação e políticas públicas de patrimônio histórico. Utilizar ferramentas do mapeamento coletivo, resgatando memória e uso dos espaços.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17.</w:t>
      </w:r>
      <w:r w:rsidRPr="00693219">
        <w:rPr>
          <w:rFonts w:ascii="Arial" w:hAnsi="Arial" w:cs="Arial"/>
          <w:sz w:val="24"/>
          <w:szCs w:val="24"/>
        </w:rPr>
        <w:tab/>
        <w:t xml:space="preserve"> Criação de legislação especifica de política de preservação, conservação e tombamento de bens arquitetônicos e paisagísticos de interesse histórico e cultural e incentivos como desconto e isenção do IPTU para imóveis preservados, regulamentação do instrumento de transferência do direito de construir e uso dos recursos do Fundo Municipal de Desenvolvimento Urbano - FUNDU para fins de conservação de bens tombados.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18.</w:t>
      </w:r>
      <w:r w:rsidRPr="00693219">
        <w:rPr>
          <w:rFonts w:ascii="Arial" w:hAnsi="Arial" w:cs="Arial"/>
          <w:sz w:val="24"/>
          <w:szCs w:val="24"/>
        </w:rPr>
        <w:tab/>
        <w:t xml:space="preserve">Desenvolvimento de política de exceção para imóveis de interesse histórico e cultural contemplando a regulamentação para: 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A) Operação urbana para área de interesse;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B) Projeto de intervenção urbanística em áreas de interesse histórico, cultural.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CAPÍTULO IV</w:t>
      </w: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POLÍTICAS DE PRESERVAÇÃO DO PATRIMÔNIO HISTÓRICO</w:t>
      </w:r>
    </w:p>
    <w:p w:rsidR="00693219" w:rsidRPr="00693219" w:rsidRDefault="00693219" w:rsidP="00693219">
      <w:pPr>
        <w:tabs>
          <w:tab w:val="left" w:pos="1276"/>
        </w:tabs>
        <w:ind w:right="51"/>
        <w:jc w:val="center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(</w:t>
      </w:r>
      <w:proofErr w:type="gramStart"/>
      <w:r w:rsidRPr="00693219">
        <w:rPr>
          <w:rFonts w:ascii="Arial" w:hAnsi="Arial" w:cs="Arial"/>
          <w:sz w:val="24"/>
          <w:szCs w:val="24"/>
        </w:rPr>
        <w:t>fomento</w:t>
      </w:r>
      <w:proofErr w:type="gramEnd"/>
      <w:r w:rsidRPr="00693219">
        <w:rPr>
          <w:rFonts w:ascii="Arial" w:hAnsi="Arial" w:cs="Arial"/>
          <w:sz w:val="24"/>
          <w:szCs w:val="24"/>
        </w:rPr>
        <w:t>, difusão, democratização e fruição dos bens culturais)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 xml:space="preserve">19. Alterar a Lei Municipal de Incentivo Fiscal (IPTU) para preservação do patrimônio histórico incluindo entre os beneficiados os bens imóveis públicos de relevância de patrimônio cultural; a avaliação desse benefício deve ser através do Conselho Municipal </w:t>
      </w:r>
      <w:r w:rsidRPr="00693219">
        <w:rPr>
          <w:rFonts w:ascii="Arial" w:hAnsi="Arial" w:cs="Arial"/>
          <w:sz w:val="24"/>
          <w:szCs w:val="24"/>
        </w:rPr>
        <w:lastRenderedPageBreak/>
        <w:t xml:space="preserve">de Preservação do Patrimônio Histórico, Arquitetônico, Paleontológico, Etnográfico, </w:t>
      </w:r>
      <w:proofErr w:type="spellStart"/>
      <w:r w:rsidRPr="00693219">
        <w:rPr>
          <w:rFonts w:ascii="Arial" w:hAnsi="Arial" w:cs="Arial"/>
          <w:sz w:val="24"/>
          <w:szCs w:val="24"/>
        </w:rPr>
        <w:t>Arquivístico</w:t>
      </w:r>
      <w:proofErr w:type="spellEnd"/>
      <w:r w:rsidRPr="00693219">
        <w:rPr>
          <w:rFonts w:ascii="Arial" w:hAnsi="Arial" w:cs="Arial"/>
          <w:sz w:val="24"/>
          <w:szCs w:val="24"/>
        </w:rPr>
        <w:t>, Bibliográfico, Artístico, Paisagístico, Cultural e Ambiental do Município de Araraquara – COMPPHARA.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 xml:space="preserve">20. Criar políticas públicas de aquisição, exposição e descarte dos acervos diversos, pensando as necessidades especificas de cada espaço (sendo que as doações passarão pelo crivo de uma comissão de seleção). 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21. Criar o Movimento “Patrimônio do Ano”, com intuito de reunir empresários, sociedade civil e demais interessados para promover a recuperação, restauração, preservação, anualmente, ao menos de 01 prédio cultural. Importante frisar que a sociedade civil é quem elegerá o prédio do ano.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22. Criar campanha de sensibilização do Fundo Municipal de Interesses Difusos, para captação/obtenção de recursos.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23. Criar convênios com universidades para capacitar servidores municipais e para receber estagiários.</w:t>
      </w:r>
    </w:p>
    <w:p w:rsidR="00693219" w:rsidRPr="00693219" w:rsidRDefault="00693219" w:rsidP="00693219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693219">
        <w:rPr>
          <w:rFonts w:ascii="Arial" w:hAnsi="Arial" w:cs="Arial"/>
          <w:sz w:val="24"/>
          <w:szCs w:val="24"/>
        </w:rPr>
        <w:t>24. Estabelecer um Termo de Cooperação entre o Município e Conselho de Defesa do Patrimônio Histórico, Arqueológico, Artístico e Turístico – CONDEPHAAT/SP para regulamentar a área envoltória.</w:t>
      </w:r>
    </w:p>
    <w:p w:rsidR="00C110DC" w:rsidRPr="00677D4B" w:rsidRDefault="00C110DC" w:rsidP="00677D4B">
      <w:pPr>
        <w:tabs>
          <w:tab w:val="left" w:pos="1276"/>
        </w:tabs>
        <w:ind w:right="51"/>
        <w:jc w:val="both"/>
        <w:rPr>
          <w:rFonts w:ascii="Arial" w:hAnsi="Arial" w:cs="Arial"/>
          <w:sz w:val="24"/>
          <w:szCs w:val="24"/>
        </w:rPr>
      </w:pPr>
    </w:p>
    <w:sectPr w:rsidR="00C110DC" w:rsidRPr="00677D4B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219">
          <w:rPr>
            <w:noProof/>
          </w:rPr>
          <w:t>5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42C69"/>
    <w:rsid w:val="005927CE"/>
    <w:rsid w:val="005C5BBB"/>
    <w:rsid w:val="005E6886"/>
    <w:rsid w:val="00627E09"/>
    <w:rsid w:val="006779C6"/>
    <w:rsid w:val="00677D4B"/>
    <w:rsid w:val="0068127F"/>
    <w:rsid w:val="00693219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21A11"/>
    <w:rsid w:val="00AB6A5E"/>
    <w:rsid w:val="00AE69B6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1263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12</cp:revision>
  <cp:lastPrinted>1998-11-10T17:41:00Z</cp:lastPrinted>
  <dcterms:created xsi:type="dcterms:W3CDTF">2017-03-28T14:59:00Z</dcterms:created>
  <dcterms:modified xsi:type="dcterms:W3CDTF">2018-01-16T17:40:00Z</dcterms:modified>
</cp:coreProperties>
</file>