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C53E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C53E2">
        <w:rPr>
          <w:rFonts w:ascii="Tahoma" w:hAnsi="Tahoma" w:cs="Tahoma"/>
          <w:b/>
          <w:sz w:val="32"/>
          <w:szCs w:val="32"/>
          <w:u w:val="single"/>
        </w:rPr>
        <w:t>277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C53E2">
        <w:rPr>
          <w:rFonts w:ascii="Tahoma" w:hAnsi="Tahoma" w:cs="Tahoma"/>
          <w:b/>
          <w:sz w:val="32"/>
          <w:szCs w:val="32"/>
          <w:u w:val="single"/>
        </w:rPr>
        <w:t>303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C53E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C53E2">
        <w:rPr>
          <w:rFonts w:ascii="Calibri" w:hAnsi="Calibri" w:cs="Calibri"/>
          <w:sz w:val="22"/>
          <w:szCs w:val="22"/>
        </w:rPr>
        <w:t>Dispõe sobre alteração temporária no período de férias dos integrantes do Magistério Público do Município de Araraquara,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C53E2">
        <w:rPr>
          <w:rFonts w:ascii="Calibri" w:hAnsi="Calibri" w:cs="Calibri"/>
          <w:sz w:val="24"/>
          <w:szCs w:val="24"/>
        </w:rPr>
        <w:t>Art. 1º O artigo 99 da Lei Municipal nº 6.251, de 19 de abril de 2.005, passa a vigorar temporariamente com a seguinte redação: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“Art. 99. Todo servidor do Quadro de Profissionais do Magistério Público Municipal, inclusive o servidor em exercício de funções atividade, terá direito ao gozo de 30 (trinta) dias de férias, sem prejuízo da remuneração, após cada período de efetivo exercício.</w:t>
      </w: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C53E2">
        <w:rPr>
          <w:rFonts w:ascii="Calibri" w:hAnsi="Calibri" w:cs="Calibri"/>
          <w:sz w:val="24"/>
          <w:szCs w:val="24"/>
        </w:rPr>
        <w:t>1º O período de férias será: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I - De 10 dias durante o mês de janeiro e 20 dias durante o mês de julho, após o decurso do primeiro ano de efetivo exercício, estabelecido de acordo com o calendário escolar organizado, pela Secretaria Municipal da Educação, para: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a) Os profissionais que oferecem suporte pedagógico direto ao exercício da docência no emprego efetivo de: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1. Diretor de Escola;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2. Supervisor de Ensino;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3. Assistente Educacional Pedagógico.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b) Os profissionais que exercem funções atividades, atuando como: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1. Vice-Diretor;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2. Professor Coordenador;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3. Professor Formador;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4. Professor Coordenador de Projetos Especiais;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5. Coordenador Técnico.</w:t>
      </w: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c) Os docentes.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C53E2">
        <w:rPr>
          <w:rFonts w:ascii="Calibri" w:hAnsi="Calibri" w:cs="Calibri"/>
          <w:sz w:val="24"/>
          <w:szCs w:val="24"/>
        </w:rPr>
        <w:t>2º Para o docente que optar por converter 1/3 (um terço) do período de férias a que tiver direito em abono pecuniário, o período de férias será de 10 (dez) dias durante o mês de janeiro e 10 (dez) dias durante o mês de julho, após o decurso do primeiro ano de efetivo exercício estabelecido, de acordo com o calendário escolar organizado pela Secretaria Municipal da Educação.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C53E2">
        <w:rPr>
          <w:rFonts w:ascii="Calibri" w:hAnsi="Calibri" w:cs="Calibri"/>
          <w:sz w:val="24"/>
          <w:szCs w:val="24"/>
        </w:rPr>
        <w:t xml:space="preserve">3º Para o profissional do quadro do magistério público municipal – suporte pedagógico e em função atividade, que optar por converter </w:t>
      </w:r>
      <w:r w:rsidRPr="00EC53E2">
        <w:rPr>
          <w:rFonts w:ascii="Calibri" w:hAnsi="Calibri" w:cs="Calibri"/>
          <w:sz w:val="24"/>
          <w:szCs w:val="24"/>
        </w:rPr>
        <w:lastRenderedPageBreak/>
        <w:t>1/3 (um terço) do período de férias a que tiver direito em abono pecuniário, o período de férias será de 10 (dez) dias durante o mês de janeiro e 10 dias preferencialmente durante o mês de julho, após o decurso do primeiro ano de efetivo exercício, estabelecido de acordo com o calendário escolar organizado pela Secretaria Municipal da Educação.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C53E2">
        <w:rPr>
          <w:rFonts w:ascii="Calibri" w:hAnsi="Calibri" w:cs="Calibri"/>
          <w:sz w:val="24"/>
          <w:szCs w:val="24"/>
        </w:rPr>
        <w:t>4º Serão organizados anualmente, em ato próprio, pela Secretária Municipal da Educação, os 20 (vinte) dias restantes das férias dos profissionais referidos no inciso I, alíneas “a” e “b”, sendo que, para os que trabalham no ensino fundamental e na educação integral preferencialmente serão gozados no mês de julho.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C53E2">
        <w:rPr>
          <w:rFonts w:ascii="Calibri" w:hAnsi="Calibri" w:cs="Calibri"/>
          <w:sz w:val="24"/>
          <w:szCs w:val="24"/>
        </w:rPr>
        <w:t>5º Ao servidor do Quadro de Profissionais do Magistério Público Municipal, que estiver em licença ou afastamento legal no período regulamentar de férias, será garantido o gozo de férias imediatamente após o término dessa licença ou desse afastamento.”</w:t>
      </w: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C53E2">
        <w:rPr>
          <w:rFonts w:ascii="Calibri" w:hAnsi="Calibri" w:cs="Calibri"/>
          <w:sz w:val="24"/>
          <w:szCs w:val="24"/>
        </w:rPr>
        <w:t>Art. 2º O art. 100 da Lei Municipal nº 6.251, de 19 de abril de 2005, passa a vigorar temporariamente com a seguinte redação:</w:t>
      </w: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“Art. 100. Todo docente do Quadro de Profissionais do Magistério Público Municipal terá direito a recesso escolar em períodos estabelecidos no calendário escolar, respeitado o mínimo obrigatório de duzentos dias de efetivo trabalho escolar, na seguinte conformidade: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I – 15 (quinze) dias consecutivos no mês de janeiro, a partir do dia 02;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 xml:space="preserve">II – Do dia 24 (vinte e quatro) ao dia 31 (trinta e um) de dezembro. </w:t>
      </w: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C53E2">
        <w:rPr>
          <w:rFonts w:ascii="Calibri" w:hAnsi="Calibri" w:cs="Calibri"/>
          <w:sz w:val="24"/>
          <w:szCs w:val="24"/>
        </w:rPr>
        <w:t>Parágrafo único. No período de recesso escolar, caso seja necessário, poderá haver convocação para planejamento escolar, formação e capacitação profissional, participação em cursos, congressos ou simpósios, ocasião em que se respeitará a jornada de trabalho do docente, bem como para cumprimento do que dispõe o art. 24, inciso I, da Lei Federal nº 9.394, de 20 de dezembro de 1996 (LDB).”</w:t>
      </w: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C53E2" w:rsidRP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C53E2">
        <w:rPr>
          <w:rFonts w:ascii="Calibri" w:hAnsi="Calibri" w:cs="Calibri"/>
          <w:sz w:val="24"/>
          <w:szCs w:val="24"/>
        </w:rPr>
        <w:t>Art. 3º Esta Lei vigerá por 1 (um) ano, contados da data de sua publicação.</w:t>
      </w:r>
    </w:p>
    <w:p w:rsidR="00EC53E2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C53E2" w:rsidP="00EC53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EC53E2">
        <w:rPr>
          <w:rFonts w:ascii="Calibri" w:hAnsi="Calibri" w:cs="Calibri"/>
          <w:sz w:val="24"/>
          <w:szCs w:val="24"/>
        </w:rPr>
        <w:t>Parágrafo único. Encerrado o prazo de vigência desta Lei fica automaticamente restaurada a redação original dos dispositivos alterados.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</w:t>
      </w:r>
      <w:r w:rsidR="00D101D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</w:t>
      </w:r>
      <w:r w:rsidR="00D101D7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C53E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C53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C53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3E2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85</cp:revision>
  <cp:lastPrinted>2017-04-25T15:43:00Z</cp:lastPrinted>
  <dcterms:created xsi:type="dcterms:W3CDTF">2016-08-16T19:55:00Z</dcterms:created>
  <dcterms:modified xsi:type="dcterms:W3CDTF">2017-11-28T19:22:00Z</dcterms:modified>
</cp:coreProperties>
</file>