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BE62D9" w:rsidRPr="003C55FF" w:rsidTr="007B0B28">
        <w:tc>
          <w:tcPr>
            <w:tcW w:w="6521" w:type="dxa"/>
          </w:tcPr>
          <w:p w:rsidR="00BE62D9" w:rsidRPr="003C55FF" w:rsidRDefault="00BE62D9" w:rsidP="007B0B2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BE62D9" w:rsidRPr="003C55FF" w:rsidRDefault="00BE62D9" w:rsidP="007B0B2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BE62D9" w:rsidRPr="003C55FF" w:rsidRDefault="00BE62D9" w:rsidP="007B0B28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</w:tr>
    </w:tbl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424EA4" w:rsidRDefault="00424EA4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Pr="00667448" w:rsidRDefault="00BE62D9" w:rsidP="00BE62D9">
      <w:pPr>
        <w:ind w:left="4536"/>
        <w:jc w:val="both"/>
        <w:rPr>
          <w:rFonts w:ascii="Arial" w:hAnsi="Arial" w:cs="Arial"/>
          <w:sz w:val="22"/>
          <w:szCs w:val="22"/>
        </w:rPr>
      </w:pPr>
      <w:r w:rsidRPr="00667448">
        <w:rPr>
          <w:rFonts w:ascii="Arial" w:hAnsi="Arial" w:cs="Arial"/>
          <w:sz w:val="22"/>
          <w:szCs w:val="22"/>
        </w:rPr>
        <w:t xml:space="preserve">Confere a honraria Diploma de Honra ao Mérito </w:t>
      </w:r>
      <w:r>
        <w:rPr>
          <w:rFonts w:ascii="Arial" w:hAnsi="Arial" w:cs="Arial"/>
          <w:sz w:val="22"/>
          <w:szCs w:val="22"/>
        </w:rPr>
        <w:t>ao artista Francisco Lopes, conhecido como Kiko.</w:t>
      </w:r>
    </w:p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424EA4" w:rsidRDefault="00424EA4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Art. 1º Fica conferida, nos termos do artigo 1º, inciso II, do Decreto Legislativo nº 914, de 03 de março de 2015, a honraria Diploma de Honra ao Mérito </w:t>
      </w:r>
      <w:r w:rsidRPr="00BE62D9">
        <w:rPr>
          <w:rFonts w:ascii="Arial" w:hAnsi="Arial" w:cs="Arial"/>
          <w:sz w:val="24"/>
          <w:szCs w:val="24"/>
        </w:rPr>
        <w:t>ao artista Francisco Lopes, conhecido como Kiko.</w:t>
      </w:r>
    </w:p>
    <w:p w:rsidR="00BE62D9" w:rsidRDefault="00BE62D9" w:rsidP="00BE62D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BE62D9" w:rsidRDefault="00BE62D9" w:rsidP="00BE62D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both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C86886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novembro de 2017</w:t>
      </w:r>
      <w:r w:rsidRPr="009E1277">
        <w:rPr>
          <w:rFonts w:ascii="Arial" w:hAnsi="Arial" w:cs="Arial"/>
          <w:sz w:val="24"/>
          <w:szCs w:val="24"/>
        </w:rPr>
        <w:t>.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</w:p>
    <w:p w:rsidR="00BE62D9" w:rsidRDefault="00BE62D9" w:rsidP="00BE62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BE62D9" w:rsidRDefault="00BE62D9" w:rsidP="00BE62D9"/>
    <w:p w:rsidR="00BE62D9" w:rsidRDefault="00BE62D9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Pr="00793BB2" w:rsidRDefault="00E74F8E" w:rsidP="00BE62D9">
      <w:pPr>
        <w:ind w:right="-45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>Cjl 26</w:t>
      </w:r>
      <w:r w:rsidR="00793BB2" w:rsidRPr="00793BB2">
        <w:rPr>
          <w:rFonts w:ascii="Arial" w:hAnsi="Arial" w:cs="Arial"/>
          <w:sz w:val="10"/>
          <w:szCs w:val="10"/>
        </w:rPr>
        <w:t xml:space="preserve"> 11 17 Kiko</w:t>
      </w: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</w:pPr>
    </w:p>
    <w:p w:rsidR="00793BB2" w:rsidRDefault="00793BB2" w:rsidP="00BE62D9">
      <w:pPr>
        <w:ind w:right="-45"/>
        <w:jc w:val="both"/>
        <w:rPr>
          <w:rFonts w:ascii="Arial" w:hAnsi="Arial" w:cs="Arial"/>
          <w:sz w:val="16"/>
          <w:szCs w:val="16"/>
        </w:rPr>
        <w:sectPr w:rsidR="00793BB2" w:rsidSect="00760AC5">
          <w:pgSz w:w="11907" w:h="16840"/>
          <w:pgMar w:top="1701" w:right="1134" w:bottom="1134" w:left="1701" w:header="709" w:footer="709" w:gutter="0"/>
          <w:cols w:space="720"/>
        </w:sectPr>
      </w:pPr>
    </w:p>
    <w:p w:rsidR="000218C0" w:rsidRDefault="0057721C" w:rsidP="00BE62D9">
      <w:r w:rsidRPr="0057721C">
        <w:rPr>
          <w:noProof/>
        </w:rPr>
        <w:lastRenderedPageBreak/>
        <w:drawing>
          <wp:inline distT="0" distB="0" distL="0" distR="0">
            <wp:extent cx="5685183" cy="7099935"/>
            <wp:effectExtent l="0" t="0" r="0" b="5715"/>
            <wp:docPr id="1" name="Imagem 1" descr="I:\Xerox\2017111413514132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Xerox\20171114135141327_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246" cy="710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BE62D9"/>
    <w:p w:rsidR="001110DA" w:rsidRDefault="001110DA" w:rsidP="001110DA">
      <w:pPr>
        <w:jc w:val="center"/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lastRenderedPageBreak/>
        <w:t>FRANCISCO LOPES – KIKO</w:t>
      </w:r>
    </w:p>
    <w:p w:rsidR="001110DA" w:rsidRPr="001110DA" w:rsidRDefault="001110DA" w:rsidP="001110DA">
      <w:pPr>
        <w:jc w:val="center"/>
        <w:rPr>
          <w:rFonts w:ascii="Arial" w:hAnsi="Arial" w:cs="Arial"/>
          <w:sz w:val="28"/>
          <w:szCs w:val="28"/>
        </w:rPr>
      </w:pP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Nascido em Araraquara, fundador e professor do Núcleo de Artes Visuais, que ensina várias técnicas de desenho e pinturas.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Começou a desenhar a quase 50 anos. Ainda jovem estudou arte e aprendeu a pintar em telas, desenhar com carvão e com bico de pena.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Com esta última técnica, resolveu fazer uma homenagem a Araraquara, com um grupo de mais de 15 alunos, mas a maioria dos alunos foram se dispersando e cerca de 300 desenhos foram elaborados por Kiko.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Entre os desenhos estão cartão-postais, como a Igreja da Matriz, a ferrovia, casarões e praças antigas, personalidades da cidade, como a primeira dançarina e primeiro juiz de paz e a vida cotidiana de Araraquara por meio de ruas e casas comuns e sua população.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Os trabalhos são ricos em detalhes, Kiko demorou cerca de 30 horas para fazer o desenho, em compensação alguns trabalhos, como os retratos precisam de 2 a 3 horas para ficar prontos.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Kiko quer que todo seu material fique à disposição da população para que um dia esses trabalhos possam a se tornar calendários, até sair nas embalagens de alguns produtos feitos em nossa cidade.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 xml:space="preserve">Além de desenhos sobre a cidade o artista fez uma serie com a técnica bico de pena sobre profissões antigas que estão quase extintas como o carteiro, tintureiro, sapateiro, sanfoneiro, barbeiro, entregador de gás, garapeiro, relojoeiro, alfaiate, engraxate e gari. 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Kiko lembra: Retratei duas moças que eram garis em Araraquara, a Ana e a Maria, o que mudou a vida delas.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  <w:r w:rsidRPr="001110DA">
        <w:rPr>
          <w:rFonts w:ascii="Arial" w:hAnsi="Arial" w:cs="Arial"/>
          <w:sz w:val="28"/>
          <w:szCs w:val="28"/>
        </w:rPr>
        <w:t>Os trabalhos sobre a história da cidade, profissões antigas foram publicadas em um jornal da Araraquara.</w:t>
      </w:r>
    </w:p>
    <w:p w:rsidR="001110DA" w:rsidRPr="001110DA" w:rsidRDefault="001110DA" w:rsidP="001110DA">
      <w:pPr>
        <w:rPr>
          <w:rFonts w:ascii="Arial" w:hAnsi="Arial" w:cs="Arial"/>
          <w:sz w:val="28"/>
          <w:szCs w:val="28"/>
        </w:rPr>
      </w:pPr>
    </w:p>
    <w:p w:rsidR="001110DA" w:rsidRDefault="001110DA" w:rsidP="00BE62D9"/>
    <w:sectPr w:rsidR="00111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8D" w:rsidRDefault="0013088D" w:rsidP="00793BB2">
      <w:r>
        <w:separator/>
      </w:r>
    </w:p>
  </w:endnote>
  <w:endnote w:type="continuationSeparator" w:id="0">
    <w:p w:rsidR="0013088D" w:rsidRDefault="0013088D" w:rsidP="0079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8D" w:rsidRDefault="0013088D" w:rsidP="00793BB2">
      <w:r>
        <w:separator/>
      </w:r>
    </w:p>
  </w:footnote>
  <w:footnote w:type="continuationSeparator" w:id="0">
    <w:p w:rsidR="0013088D" w:rsidRDefault="0013088D" w:rsidP="0079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D9"/>
    <w:rsid w:val="000218C0"/>
    <w:rsid w:val="001110DA"/>
    <w:rsid w:val="0013088D"/>
    <w:rsid w:val="00424EA4"/>
    <w:rsid w:val="0057721C"/>
    <w:rsid w:val="00793BB2"/>
    <w:rsid w:val="00B509F1"/>
    <w:rsid w:val="00BE62D9"/>
    <w:rsid w:val="00C86886"/>
    <w:rsid w:val="00E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57D80-0C4A-40FD-9E6B-68243A2A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2D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BB2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3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3BB2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F8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Chediek</dc:creator>
  <cp:keywords/>
  <dc:description/>
  <cp:lastModifiedBy>Valdemar M. Neto Mendonça</cp:lastModifiedBy>
  <cp:revision>2</cp:revision>
  <cp:lastPrinted>2017-11-27T12:25:00Z</cp:lastPrinted>
  <dcterms:created xsi:type="dcterms:W3CDTF">2017-11-28T17:54:00Z</dcterms:created>
  <dcterms:modified xsi:type="dcterms:W3CDTF">2017-11-28T17:54:00Z</dcterms:modified>
</cp:coreProperties>
</file>