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1E0196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F63B3A" w:rsidRDefault="00F63B3A" w:rsidP="00F63B3A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SUBSTITUTIVO Nº 02 AO PROJETO DE LEI Nº 207/17</w:t>
      </w:r>
    </w:p>
    <w:p w:rsidR="00FF326E" w:rsidRPr="00F63B3A" w:rsidRDefault="00FF326E" w:rsidP="00101B90">
      <w:pPr>
        <w:rPr>
          <w:rFonts w:asciiTheme="minorHAnsi" w:hAnsiTheme="minorHAnsi"/>
        </w:rPr>
      </w:pPr>
    </w:p>
    <w:p w:rsidR="00F63B3A" w:rsidRPr="00F63B3A" w:rsidRDefault="00F63B3A" w:rsidP="00101B90">
      <w:pPr>
        <w:rPr>
          <w:rFonts w:asciiTheme="minorHAnsi" w:hAnsiTheme="minorHAnsi"/>
        </w:rPr>
      </w:pPr>
    </w:p>
    <w:p w:rsidR="008C0933" w:rsidRPr="00101B90" w:rsidRDefault="00F63B3A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F63B3A">
        <w:rPr>
          <w:rFonts w:asciiTheme="minorHAnsi" w:hAnsiTheme="minorHAnsi" w:cs="Arial"/>
          <w:sz w:val="22"/>
          <w:szCs w:val="22"/>
        </w:rPr>
        <w:t>Institui e inclui no Calendário Oficial de Eventos do Município de Araraquara a Semana do 56º Núcleo MMDC “Heróis de Araraquara”, a ser comemorada anualmente na semana que compreende o dia 09 de julho; oficializa as “Condecorações do Mérito Constitucionalista de 1932”; e dá outras providências.</w:t>
      </w:r>
    </w:p>
    <w:p w:rsidR="008C0933" w:rsidRPr="00F63B3A" w:rsidRDefault="008C0933" w:rsidP="00101B90">
      <w:pPr>
        <w:rPr>
          <w:rFonts w:asciiTheme="minorHAnsi" w:hAnsiTheme="minorHAnsi"/>
        </w:rPr>
      </w:pPr>
    </w:p>
    <w:p w:rsidR="008C0933" w:rsidRPr="00F63B3A" w:rsidRDefault="008C0933" w:rsidP="00101B90">
      <w:pPr>
        <w:rPr>
          <w:rFonts w:asciiTheme="minorHAnsi" w:hAnsiTheme="minorHAnsi"/>
        </w:rPr>
      </w:pPr>
    </w:p>
    <w:p w:rsid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44F7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44F70">
        <w:rPr>
          <w:rFonts w:ascii="Calibri" w:hAnsi="Calibri" w:cs="Calibri"/>
          <w:sz w:val="24"/>
          <w:szCs w:val="24"/>
        </w:rPr>
        <w:t xml:space="preserve">Art. 1º Fica instituída e incluída no Calendário Oficial de Eventos do Município de Araraquara a Semana do </w:t>
      </w:r>
      <w:r>
        <w:rPr>
          <w:rFonts w:ascii="Calibri" w:hAnsi="Calibri" w:cs="Calibri"/>
          <w:sz w:val="24"/>
          <w:szCs w:val="24"/>
        </w:rPr>
        <w:t xml:space="preserve">56º </w:t>
      </w:r>
      <w:r w:rsidRPr="00C44F70">
        <w:rPr>
          <w:rFonts w:ascii="Calibri" w:hAnsi="Calibri" w:cs="Calibri"/>
          <w:sz w:val="24"/>
          <w:szCs w:val="24"/>
        </w:rPr>
        <w:t xml:space="preserve">Núcleo MMDC </w:t>
      </w:r>
      <w:r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Heróis de Araraquara</w:t>
      </w:r>
      <w:r>
        <w:rPr>
          <w:rFonts w:ascii="Calibri" w:hAnsi="Calibri" w:cs="Calibri"/>
          <w:sz w:val="24"/>
          <w:szCs w:val="24"/>
        </w:rPr>
        <w:t>”,</w:t>
      </w:r>
      <w:r w:rsidRPr="00C44F70">
        <w:rPr>
          <w:rFonts w:ascii="Calibri" w:hAnsi="Calibri" w:cs="Calibri"/>
          <w:sz w:val="24"/>
          <w:szCs w:val="24"/>
        </w:rPr>
        <w:t xml:space="preserve"> a ser </w:t>
      </w:r>
      <w:r>
        <w:rPr>
          <w:rFonts w:ascii="Calibri" w:hAnsi="Calibri" w:cs="Calibri"/>
          <w:sz w:val="24"/>
          <w:szCs w:val="24"/>
        </w:rPr>
        <w:t>comemor</w:t>
      </w:r>
      <w:r w:rsidRPr="00C44F70">
        <w:rPr>
          <w:rFonts w:ascii="Calibri" w:hAnsi="Calibri" w:cs="Calibri"/>
          <w:sz w:val="24"/>
          <w:szCs w:val="24"/>
        </w:rPr>
        <w:t>ada anualmente na semana que compreende o dia 09 de julho.</w:t>
      </w:r>
    </w:p>
    <w:p w:rsidR="00F63B3A" w:rsidRP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63B3A" w:rsidRPr="004117DE" w:rsidRDefault="00F63B3A" w:rsidP="00F63B3A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4117DE">
        <w:rPr>
          <w:rFonts w:ascii="Calibri" w:hAnsi="Calibri" w:cs="Arial"/>
          <w:sz w:val="24"/>
          <w:szCs w:val="24"/>
        </w:rPr>
        <w:tab/>
      </w:r>
      <w:r w:rsidRPr="004117DE">
        <w:rPr>
          <w:rFonts w:ascii="Calibri" w:hAnsi="Calibri" w:cs="Arial"/>
          <w:sz w:val="24"/>
          <w:szCs w:val="24"/>
        </w:rPr>
        <w:tab/>
      </w:r>
      <w:r w:rsidRPr="004117DE">
        <w:rPr>
          <w:rFonts w:ascii="Calibri" w:hAnsi="Calibri" w:cs="Arial"/>
          <w:bCs/>
          <w:sz w:val="24"/>
          <w:szCs w:val="24"/>
        </w:rPr>
        <w:t xml:space="preserve">Parágrafo único. </w:t>
      </w:r>
      <w:r w:rsidRPr="004117DE">
        <w:rPr>
          <w:rFonts w:ascii="Calibri" w:hAnsi="Calibri" w:cs="Arial"/>
          <w:sz w:val="24"/>
          <w:szCs w:val="24"/>
        </w:rPr>
        <w:t xml:space="preserve">O evento de que trata esta lei poderá ser realizado em qualquer outra data, </w:t>
      </w:r>
      <w:bookmarkStart w:id="0" w:name="_GoBack"/>
      <w:bookmarkEnd w:id="0"/>
      <w:r w:rsidRPr="004117DE">
        <w:rPr>
          <w:rFonts w:ascii="Calibri" w:hAnsi="Calibri" w:cs="Arial"/>
          <w:sz w:val="24"/>
          <w:szCs w:val="24"/>
        </w:rPr>
        <w:t xml:space="preserve">em caso de inviabilidade de aplicação do </w:t>
      </w:r>
      <w:r w:rsidRPr="004117DE">
        <w:rPr>
          <w:rFonts w:ascii="Calibri" w:hAnsi="Calibri" w:cs="Arial"/>
          <w:i/>
          <w:sz w:val="24"/>
          <w:szCs w:val="24"/>
        </w:rPr>
        <w:t>caput</w:t>
      </w:r>
      <w:r w:rsidRPr="004117DE">
        <w:rPr>
          <w:rFonts w:ascii="Calibri" w:hAnsi="Calibri" w:cs="Arial"/>
          <w:sz w:val="24"/>
          <w:szCs w:val="24"/>
        </w:rPr>
        <w:t xml:space="preserve"> deste artigo.</w:t>
      </w:r>
    </w:p>
    <w:p w:rsidR="00F63B3A" w:rsidRP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63B3A" w:rsidRPr="004117DE" w:rsidRDefault="00F63B3A" w:rsidP="00F63B3A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4117DE">
        <w:rPr>
          <w:rFonts w:ascii="Calibri" w:hAnsi="Calibri" w:cs="Arial"/>
          <w:sz w:val="24"/>
          <w:szCs w:val="24"/>
        </w:rPr>
        <w:tab/>
      </w:r>
      <w:r w:rsidRPr="004117DE">
        <w:rPr>
          <w:rFonts w:ascii="Calibri" w:hAnsi="Calibri" w:cs="Arial"/>
          <w:sz w:val="24"/>
          <w:szCs w:val="24"/>
        </w:rPr>
        <w:tab/>
        <w:t>Art. 2º A data a que se refere o art. 1º poderá ser comemorada anualmente com reuniões, palestras, seminários,</w:t>
      </w:r>
      <w:r>
        <w:rPr>
          <w:rFonts w:ascii="Calibri" w:hAnsi="Calibri" w:cs="Arial"/>
          <w:sz w:val="24"/>
          <w:szCs w:val="24"/>
        </w:rPr>
        <w:t xml:space="preserve"> solenidades, homenagens</w:t>
      </w:r>
      <w:r w:rsidRPr="004117DE">
        <w:rPr>
          <w:rFonts w:ascii="Calibri" w:hAnsi="Calibri" w:cs="Arial"/>
          <w:sz w:val="24"/>
          <w:szCs w:val="24"/>
        </w:rPr>
        <w:t xml:space="preserve"> ou outros eventos.</w:t>
      </w:r>
    </w:p>
    <w:p w:rsidR="00F63B3A" w:rsidRP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3º Ficam oficializa</w:t>
      </w:r>
      <w:r w:rsidRPr="00C44F70">
        <w:rPr>
          <w:rFonts w:ascii="Calibri" w:hAnsi="Calibri" w:cs="Calibri"/>
          <w:sz w:val="24"/>
          <w:szCs w:val="24"/>
        </w:rPr>
        <w:t>das</w:t>
      </w:r>
      <w:r>
        <w:rPr>
          <w:rFonts w:ascii="Calibri" w:hAnsi="Calibri" w:cs="Calibri"/>
          <w:sz w:val="24"/>
          <w:szCs w:val="24"/>
        </w:rPr>
        <w:t>, sem ônus para os cofres públicos,</w:t>
      </w:r>
      <w:r w:rsidRPr="00C44F70">
        <w:rPr>
          <w:rFonts w:ascii="Calibri" w:hAnsi="Calibri" w:cs="Calibri"/>
          <w:sz w:val="24"/>
          <w:szCs w:val="24"/>
        </w:rPr>
        <w:t xml:space="preserve"> as “Condecorações do Mérito Constitucionalista de 1932”, </w:t>
      </w:r>
      <w:r>
        <w:rPr>
          <w:rFonts w:ascii="Calibri" w:hAnsi="Calibri" w:cs="Calibri"/>
          <w:sz w:val="24"/>
          <w:szCs w:val="24"/>
        </w:rPr>
        <w:t>instituídas pel</w:t>
      </w:r>
      <w:r w:rsidRPr="00C44F70"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 xml:space="preserve">56º </w:t>
      </w:r>
      <w:r w:rsidRPr="00C44F70">
        <w:rPr>
          <w:rFonts w:ascii="Calibri" w:hAnsi="Calibri" w:cs="Calibri"/>
          <w:sz w:val="24"/>
          <w:szCs w:val="24"/>
        </w:rPr>
        <w:t xml:space="preserve">Núcleo MMDC </w:t>
      </w:r>
      <w:r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Heróis de Araraquara</w:t>
      </w:r>
      <w:r>
        <w:rPr>
          <w:rFonts w:ascii="Calibri" w:hAnsi="Calibri" w:cs="Calibri"/>
          <w:sz w:val="24"/>
          <w:szCs w:val="24"/>
        </w:rPr>
        <w:t>”</w:t>
      </w:r>
      <w:r w:rsidRPr="00C44F70">
        <w:rPr>
          <w:rFonts w:ascii="Calibri" w:hAnsi="Calibri" w:cs="Calibri"/>
          <w:sz w:val="24"/>
          <w:szCs w:val="24"/>
        </w:rPr>
        <w:t xml:space="preserve">, com o objetivo de galardoar </w:t>
      </w:r>
      <w:r>
        <w:rPr>
          <w:rFonts w:ascii="Calibri" w:hAnsi="Calibri" w:cs="Calibri"/>
          <w:sz w:val="24"/>
          <w:szCs w:val="24"/>
        </w:rPr>
        <w:t>as pessoas naturais ou jurídicas</w:t>
      </w:r>
      <w:r w:rsidRPr="00C44F70">
        <w:rPr>
          <w:rFonts w:ascii="Calibri" w:hAnsi="Calibri" w:cs="Calibri"/>
          <w:sz w:val="24"/>
          <w:szCs w:val="24"/>
        </w:rPr>
        <w:t xml:space="preserve"> que tenham prestado relevantes serviços ao </w:t>
      </w:r>
      <w:r>
        <w:rPr>
          <w:rFonts w:ascii="Calibri" w:hAnsi="Calibri" w:cs="Calibri"/>
          <w:sz w:val="24"/>
          <w:szCs w:val="24"/>
        </w:rPr>
        <w:t xml:space="preserve">56º </w:t>
      </w:r>
      <w:r w:rsidRPr="00C44F70">
        <w:rPr>
          <w:rFonts w:ascii="Calibri" w:hAnsi="Calibri" w:cs="Calibri"/>
          <w:sz w:val="24"/>
          <w:szCs w:val="24"/>
        </w:rPr>
        <w:t xml:space="preserve">Núcleo MMDC </w:t>
      </w:r>
      <w:r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Heróis de Araraquara</w:t>
      </w:r>
      <w:r>
        <w:rPr>
          <w:rFonts w:ascii="Calibri" w:hAnsi="Calibri" w:cs="Calibri"/>
          <w:sz w:val="24"/>
          <w:szCs w:val="24"/>
        </w:rPr>
        <w:t>”</w:t>
      </w:r>
      <w:r w:rsidRPr="00C44F70">
        <w:rPr>
          <w:rFonts w:ascii="Calibri" w:hAnsi="Calibri" w:cs="Calibri"/>
          <w:sz w:val="24"/>
          <w:szCs w:val="24"/>
        </w:rPr>
        <w:t>, contribuindo, des</w:t>
      </w:r>
      <w:r>
        <w:rPr>
          <w:rFonts w:ascii="Calibri" w:hAnsi="Calibri" w:cs="Calibri"/>
          <w:sz w:val="24"/>
          <w:szCs w:val="24"/>
        </w:rPr>
        <w:t>t</w:t>
      </w:r>
      <w:r w:rsidRPr="00C44F70">
        <w:rPr>
          <w:rFonts w:ascii="Calibri" w:hAnsi="Calibri" w:cs="Calibri"/>
          <w:sz w:val="24"/>
          <w:szCs w:val="24"/>
        </w:rPr>
        <w:t>a forma, para a preservação da memória da Revolução Constitucionalista de 1932 e culto aos ideais cívicos e patrió</w:t>
      </w:r>
      <w:r>
        <w:rPr>
          <w:rFonts w:ascii="Calibri" w:hAnsi="Calibri" w:cs="Calibri"/>
          <w:sz w:val="24"/>
          <w:szCs w:val="24"/>
        </w:rPr>
        <w:t>ticos atrelados ao movimento.</w:t>
      </w:r>
    </w:p>
    <w:p w:rsidR="00F63B3A" w:rsidRP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</w:t>
      </w:r>
      <w:r w:rsidRPr="00C44F70">
        <w:rPr>
          <w:rFonts w:ascii="Calibri" w:hAnsi="Calibri" w:cs="Calibri"/>
          <w:sz w:val="24"/>
          <w:szCs w:val="24"/>
        </w:rPr>
        <w:t xml:space="preserve"> 4º As </w:t>
      </w:r>
      <w:r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Condecorações do Mérito Constitucionalista de 1932</w:t>
      </w:r>
      <w:r>
        <w:rPr>
          <w:rFonts w:ascii="Calibri" w:hAnsi="Calibri" w:cs="Calibri"/>
          <w:sz w:val="24"/>
          <w:szCs w:val="24"/>
        </w:rPr>
        <w:t>”</w:t>
      </w:r>
      <w:r w:rsidRPr="00C44F70">
        <w:rPr>
          <w:rFonts w:ascii="Calibri" w:hAnsi="Calibri" w:cs="Calibri"/>
          <w:sz w:val="24"/>
          <w:szCs w:val="24"/>
        </w:rPr>
        <w:t xml:space="preserve"> são compostas das seguintes honrarias: 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 – </w:t>
      </w:r>
      <w:r w:rsidRPr="00C44F70">
        <w:rPr>
          <w:rFonts w:ascii="Calibri" w:hAnsi="Calibri" w:cs="Calibri"/>
          <w:sz w:val="24"/>
          <w:szCs w:val="24"/>
        </w:rPr>
        <w:t xml:space="preserve">Colar Heróis de Araraquara; 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II – </w:t>
      </w:r>
      <w:r w:rsidRPr="00C44F70">
        <w:rPr>
          <w:rFonts w:ascii="Calibri" w:hAnsi="Calibri" w:cs="Calibri"/>
          <w:sz w:val="24"/>
          <w:szCs w:val="24"/>
        </w:rPr>
        <w:t xml:space="preserve">Medalha Tenente Joaquim Nunes Cabral; 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III – </w:t>
      </w:r>
      <w:r w:rsidRPr="00C44F70">
        <w:rPr>
          <w:rFonts w:ascii="Calibri" w:hAnsi="Calibri" w:cs="Calibri"/>
          <w:sz w:val="24"/>
          <w:szCs w:val="24"/>
        </w:rPr>
        <w:t>Medalha Sargento Waldomiro Machado;</w:t>
      </w:r>
      <w:r>
        <w:rPr>
          <w:rFonts w:ascii="Calibri" w:hAnsi="Calibri" w:cs="Calibri"/>
          <w:sz w:val="24"/>
          <w:szCs w:val="24"/>
        </w:rPr>
        <w:t xml:space="preserve"> e</w:t>
      </w:r>
    </w:p>
    <w:p w:rsid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IV – </w:t>
      </w:r>
      <w:r w:rsidRPr="00C44F70">
        <w:rPr>
          <w:rFonts w:ascii="Calibri" w:hAnsi="Calibri" w:cs="Calibri"/>
          <w:sz w:val="24"/>
          <w:szCs w:val="24"/>
        </w:rPr>
        <w:t>Medalha Cabo Augusto de Moraes.</w:t>
      </w:r>
    </w:p>
    <w:p w:rsidR="00F63B3A" w:rsidRP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§ 1º O Colar Heróis de Araraquara possui a seguinte descrição: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 – </w:t>
      </w:r>
      <w:r w:rsidRPr="00C44F70">
        <w:rPr>
          <w:rFonts w:ascii="Calibri" w:hAnsi="Calibri" w:cs="Calibri"/>
          <w:sz w:val="24"/>
          <w:szCs w:val="24"/>
        </w:rPr>
        <w:t>no anverso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um escudo circular regular de 28</w:t>
      </w:r>
      <w:r>
        <w:rPr>
          <w:rFonts w:ascii="Calibri" w:hAnsi="Calibri" w:cs="Calibri"/>
          <w:sz w:val="24"/>
          <w:szCs w:val="24"/>
        </w:rPr>
        <w:t xml:space="preserve"> (vinte e oito) </w:t>
      </w:r>
      <w:r w:rsidRPr="00C44F70">
        <w:rPr>
          <w:rFonts w:ascii="Calibri" w:hAnsi="Calibri" w:cs="Calibri"/>
          <w:sz w:val="24"/>
          <w:szCs w:val="24"/>
        </w:rPr>
        <w:t>milímetros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 ao centro e em blau (azul) na sua extremidade, possuindo no abismo a efígie do “Monumento do Soldado Constitucionalista empunhando a Bandeira Paulista” em jalne </w:t>
      </w:r>
      <w:r>
        <w:rPr>
          <w:rFonts w:ascii="Calibri" w:hAnsi="Calibri" w:cs="Calibri"/>
          <w:sz w:val="24"/>
          <w:szCs w:val="24"/>
        </w:rPr>
        <w:t>(ouro);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</w:t>
      </w:r>
      <w:r w:rsidRPr="00C44F70">
        <w:rPr>
          <w:rFonts w:ascii="Calibri" w:hAnsi="Calibri" w:cs="Calibri"/>
          <w:sz w:val="24"/>
          <w:szCs w:val="24"/>
        </w:rPr>
        <w:t xml:space="preserve"> desenho no abismo é circundado pela inscrição em caracteres versais maiúsculos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prata (branco)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“PRO SÃO PAULO” na parte superior e “FIANT EXIMIA” na parte inferior, sobreposto a uma estrela hexagonal em jalne (ouro) de 60</w:t>
      </w:r>
      <w:r>
        <w:rPr>
          <w:rFonts w:ascii="Calibri" w:hAnsi="Calibri" w:cs="Calibri"/>
          <w:sz w:val="24"/>
          <w:szCs w:val="24"/>
        </w:rPr>
        <w:t xml:space="preserve"> (sessenta) </w:t>
      </w:r>
      <w:r w:rsidRPr="00C44F70">
        <w:rPr>
          <w:rFonts w:ascii="Calibri" w:hAnsi="Calibri" w:cs="Calibri"/>
          <w:sz w:val="24"/>
          <w:szCs w:val="24"/>
        </w:rPr>
        <w:t>milímetros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semelhante a uma estrela de </w:t>
      </w:r>
      <w:r>
        <w:rPr>
          <w:rFonts w:ascii="Calibri" w:hAnsi="Calibri" w:cs="Calibri"/>
          <w:sz w:val="24"/>
          <w:szCs w:val="24"/>
        </w:rPr>
        <w:t>18 (</w:t>
      </w:r>
      <w:r w:rsidRPr="00C44F70">
        <w:rPr>
          <w:rFonts w:ascii="Calibri" w:hAnsi="Calibri" w:cs="Calibri"/>
          <w:sz w:val="24"/>
          <w:szCs w:val="24"/>
        </w:rPr>
        <w:t>dezoito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pontas, ficando o conjunto sobre um resplendor em jalne (ouro), cujos contornos formam uma estrela de </w:t>
      </w:r>
      <w:r>
        <w:rPr>
          <w:rFonts w:ascii="Calibri" w:hAnsi="Calibri" w:cs="Calibri"/>
          <w:sz w:val="24"/>
          <w:szCs w:val="24"/>
        </w:rPr>
        <w:t>12 (</w:t>
      </w:r>
      <w:r w:rsidRPr="00C44F70">
        <w:rPr>
          <w:rFonts w:ascii="Calibri" w:hAnsi="Calibri" w:cs="Calibri"/>
          <w:sz w:val="24"/>
          <w:szCs w:val="24"/>
        </w:rPr>
        <w:t>doze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pontas; 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II – </w:t>
      </w:r>
      <w:r w:rsidRPr="00C44F70">
        <w:rPr>
          <w:rFonts w:ascii="Calibri" w:hAnsi="Calibri" w:cs="Calibri"/>
          <w:sz w:val="24"/>
          <w:szCs w:val="24"/>
        </w:rPr>
        <w:t>no reverso</w:t>
      </w:r>
      <w:r>
        <w:rPr>
          <w:rFonts w:ascii="Calibri" w:hAnsi="Calibri" w:cs="Calibri"/>
          <w:sz w:val="24"/>
          <w:szCs w:val="24"/>
        </w:rPr>
        <w:t xml:space="preserve">, </w:t>
      </w:r>
      <w:r w:rsidRPr="00C44F70">
        <w:rPr>
          <w:rFonts w:ascii="Calibri" w:hAnsi="Calibri" w:cs="Calibri"/>
          <w:sz w:val="24"/>
          <w:szCs w:val="24"/>
        </w:rPr>
        <w:t>todo em jalne (ouro)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gravado em baixo re</w:t>
      </w:r>
      <w:r>
        <w:rPr>
          <w:rFonts w:ascii="Calibri" w:hAnsi="Calibri" w:cs="Calibri"/>
          <w:sz w:val="24"/>
          <w:szCs w:val="24"/>
        </w:rPr>
        <w:t>levo, circundado</w:t>
      </w:r>
      <w:r w:rsidRPr="00C44F70">
        <w:rPr>
          <w:rFonts w:ascii="Calibri" w:hAnsi="Calibri" w:cs="Calibri"/>
          <w:sz w:val="24"/>
          <w:szCs w:val="24"/>
        </w:rPr>
        <w:t xml:space="preserve"> pela inscrição em caracteres versais maiúsculos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“ESTRELA HERÓIS DE </w:t>
      </w:r>
      <w:r w:rsidRPr="00C44F70">
        <w:rPr>
          <w:rFonts w:ascii="Calibri" w:hAnsi="Calibri" w:cs="Calibri"/>
          <w:sz w:val="24"/>
          <w:szCs w:val="24"/>
        </w:rPr>
        <w:lastRenderedPageBreak/>
        <w:t>ARARAQUARA”</w:t>
      </w:r>
      <w:r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t>na parte superior e “NÚCLEO MMDC HERÓIS DE ARARAQUARA”</w:t>
      </w:r>
      <w:r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t>na parte inferior;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III – </w:t>
      </w:r>
      <w:r w:rsidRPr="00C44F70">
        <w:rPr>
          <w:rFonts w:ascii="Calibri" w:hAnsi="Calibri" w:cs="Calibri"/>
          <w:sz w:val="24"/>
          <w:szCs w:val="24"/>
        </w:rPr>
        <w:t xml:space="preserve">o medalhão pende de uma fita de gorgorão de seda </w:t>
      </w:r>
      <w:proofErr w:type="spellStart"/>
      <w:r w:rsidRPr="00C44F70">
        <w:rPr>
          <w:rFonts w:ascii="Calibri" w:hAnsi="Calibri" w:cs="Calibri"/>
          <w:sz w:val="24"/>
          <w:szCs w:val="24"/>
        </w:rPr>
        <w:t>chamalotada</w:t>
      </w:r>
      <w:proofErr w:type="spellEnd"/>
      <w:r w:rsidRPr="00C44F70">
        <w:rPr>
          <w:rFonts w:ascii="Calibri" w:hAnsi="Calibri" w:cs="Calibri"/>
          <w:sz w:val="24"/>
          <w:szCs w:val="24"/>
        </w:rPr>
        <w:t xml:space="preserve"> de 35</w:t>
      </w:r>
      <w:r>
        <w:rPr>
          <w:rFonts w:ascii="Calibri" w:hAnsi="Calibri" w:cs="Calibri"/>
          <w:sz w:val="24"/>
          <w:szCs w:val="24"/>
        </w:rPr>
        <w:t xml:space="preserve"> (trinta e cinco) </w:t>
      </w:r>
      <w:r w:rsidRPr="00C44F70">
        <w:rPr>
          <w:rFonts w:ascii="Calibri" w:hAnsi="Calibri" w:cs="Calibri"/>
          <w:sz w:val="24"/>
          <w:szCs w:val="24"/>
        </w:rPr>
        <w:t xml:space="preserve">milímetros, listada com as seguintes cores e espessuras, do centro para a borda: 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a) </w:t>
      </w:r>
      <w:r w:rsidRPr="00C44F70">
        <w:rPr>
          <w:rFonts w:ascii="Calibri" w:hAnsi="Calibri" w:cs="Calibri"/>
          <w:sz w:val="24"/>
          <w:szCs w:val="24"/>
        </w:rPr>
        <w:t>prata (branco)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9</w:t>
      </w:r>
      <w:r>
        <w:rPr>
          <w:rFonts w:ascii="Calibri" w:hAnsi="Calibri" w:cs="Calibri"/>
          <w:sz w:val="24"/>
          <w:szCs w:val="24"/>
        </w:rPr>
        <w:t xml:space="preserve"> (nove) </w:t>
      </w:r>
      <w:r w:rsidRPr="00C44F70">
        <w:rPr>
          <w:rFonts w:ascii="Calibri" w:hAnsi="Calibri" w:cs="Calibri"/>
          <w:sz w:val="24"/>
          <w:szCs w:val="24"/>
        </w:rPr>
        <w:t>milímetros;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b)</w:t>
      </w:r>
      <w:r w:rsidRPr="00C44F70">
        <w:rPr>
          <w:rFonts w:ascii="Calibri" w:hAnsi="Calibri" w:cs="Calibri"/>
          <w:sz w:val="24"/>
          <w:szCs w:val="24"/>
        </w:rPr>
        <w:t xml:space="preserve"> blau (azul)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4</w:t>
      </w:r>
      <w:r>
        <w:rPr>
          <w:rFonts w:ascii="Calibri" w:hAnsi="Calibri" w:cs="Calibri"/>
          <w:sz w:val="24"/>
          <w:szCs w:val="24"/>
        </w:rPr>
        <w:t xml:space="preserve"> (quatro) milímetros); e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c)</w:t>
      </w:r>
      <w:r w:rsidRPr="00C44F70">
        <w:rPr>
          <w:rFonts w:ascii="Calibri" w:hAnsi="Calibri" w:cs="Calibri"/>
          <w:sz w:val="24"/>
          <w:szCs w:val="24"/>
        </w:rPr>
        <w:t xml:space="preserve"> jalne (ouro)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9</w:t>
      </w:r>
      <w:r>
        <w:rPr>
          <w:rFonts w:ascii="Calibri" w:hAnsi="Calibri" w:cs="Calibri"/>
          <w:sz w:val="24"/>
          <w:szCs w:val="24"/>
        </w:rPr>
        <w:t xml:space="preserve"> (nove) milímetros.</w:t>
      </w:r>
    </w:p>
    <w:p w:rsid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IV – a </w:t>
      </w:r>
      <w:r w:rsidRPr="00C44F70">
        <w:rPr>
          <w:rFonts w:ascii="Calibri" w:hAnsi="Calibri" w:cs="Calibri"/>
          <w:sz w:val="24"/>
          <w:szCs w:val="24"/>
        </w:rPr>
        <w:t>fita possui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ainda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suporte para a fixação do conjunto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6</w:t>
      </w:r>
      <w:r>
        <w:rPr>
          <w:rFonts w:ascii="Calibri" w:hAnsi="Calibri" w:cs="Calibri"/>
          <w:sz w:val="24"/>
          <w:szCs w:val="24"/>
        </w:rPr>
        <w:t xml:space="preserve"> (seis) </w:t>
      </w:r>
      <w:r w:rsidRPr="00C44F70">
        <w:rPr>
          <w:rFonts w:ascii="Calibri" w:hAnsi="Calibri" w:cs="Calibri"/>
          <w:sz w:val="24"/>
          <w:szCs w:val="24"/>
        </w:rPr>
        <w:t>milímetros por 43</w:t>
      </w:r>
      <w:r>
        <w:rPr>
          <w:rFonts w:ascii="Calibri" w:hAnsi="Calibri" w:cs="Calibri"/>
          <w:sz w:val="24"/>
          <w:szCs w:val="24"/>
        </w:rPr>
        <w:t xml:space="preserve"> (quarenta e três) </w:t>
      </w:r>
      <w:r w:rsidRPr="00C44F70">
        <w:rPr>
          <w:rFonts w:ascii="Calibri" w:hAnsi="Calibri" w:cs="Calibri"/>
          <w:sz w:val="24"/>
          <w:szCs w:val="24"/>
        </w:rPr>
        <w:t>milímetros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 com o “Sol símbolo da Bandeira de Araraquara”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15</w:t>
      </w:r>
      <w:r>
        <w:rPr>
          <w:rFonts w:ascii="Calibri" w:hAnsi="Calibri" w:cs="Calibri"/>
          <w:sz w:val="24"/>
          <w:szCs w:val="24"/>
        </w:rPr>
        <w:t xml:space="preserve"> (quinze) </w:t>
      </w:r>
      <w:r w:rsidRPr="00C44F70">
        <w:rPr>
          <w:rFonts w:ascii="Calibri" w:hAnsi="Calibri" w:cs="Calibri"/>
          <w:sz w:val="24"/>
          <w:szCs w:val="24"/>
        </w:rPr>
        <w:t>milímetros de diâmetro no seu centro.</w:t>
      </w:r>
    </w:p>
    <w:p w:rsidR="00F63B3A" w:rsidRP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§ 2º</w:t>
      </w:r>
      <w:r w:rsidRPr="00C44F70">
        <w:rPr>
          <w:rFonts w:ascii="Calibri" w:hAnsi="Calibri" w:cs="Calibri"/>
          <w:sz w:val="24"/>
          <w:szCs w:val="24"/>
        </w:rPr>
        <w:t xml:space="preserve"> A Medalha Tenente Joaquim Nunes Cabral </w:t>
      </w:r>
      <w:r>
        <w:rPr>
          <w:rFonts w:ascii="Calibri" w:hAnsi="Calibri" w:cs="Calibri"/>
          <w:sz w:val="24"/>
          <w:szCs w:val="24"/>
        </w:rPr>
        <w:t>possui a seguinte descrição</w:t>
      </w:r>
      <w:r w:rsidRPr="00C44F70">
        <w:rPr>
          <w:rFonts w:ascii="Calibri" w:hAnsi="Calibri" w:cs="Calibri"/>
          <w:sz w:val="24"/>
          <w:szCs w:val="24"/>
        </w:rPr>
        <w:t>: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 – </w:t>
      </w:r>
      <w:r w:rsidRPr="00C44F70">
        <w:rPr>
          <w:rFonts w:ascii="Calibri" w:hAnsi="Calibri" w:cs="Calibri"/>
          <w:sz w:val="24"/>
          <w:szCs w:val="24"/>
        </w:rPr>
        <w:t>no anverso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um escudo circular regular de 17</w:t>
      </w:r>
      <w:r>
        <w:rPr>
          <w:rFonts w:ascii="Calibri" w:hAnsi="Calibri" w:cs="Calibri"/>
          <w:sz w:val="24"/>
          <w:szCs w:val="24"/>
        </w:rPr>
        <w:t xml:space="preserve"> (dezessete) </w:t>
      </w:r>
      <w:r w:rsidRPr="00C44F70">
        <w:rPr>
          <w:rFonts w:ascii="Calibri" w:hAnsi="Calibri" w:cs="Calibri"/>
          <w:sz w:val="24"/>
          <w:szCs w:val="24"/>
        </w:rPr>
        <w:t>milímetros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(ouro), esmaltado em prata (branco) ao centro e blau (azul) em sua extremidade, tendo no abismo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sob um suporte, a destra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a efígie de um soldado constitucionalista tocando corneta, ao lado uma bandeira paulista tudo de jalne (ouro)</w:t>
      </w:r>
      <w:r>
        <w:rPr>
          <w:rFonts w:ascii="Calibri" w:hAnsi="Calibri" w:cs="Calibri"/>
          <w:sz w:val="24"/>
          <w:szCs w:val="24"/>
        </w:rPr>
        <w:t>; o</w:t>
      </w:r>
      <w:r w:rsidRPr="00C44F70">
        <w:rPr>
          <w:rFonts w:ascii="Calibri" w:hAnsi="Calibri" w:cs="Calibri"/>
          <w:sz w:val="24"/>
          <w:szCs w:val="24"/>
        </w:rPr>
        <w:t xml:space="preserve"> desenho no abismo é circundado pela inscrição em caracteres versais maiúsculos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</w:t>
      </w:r>
      <w:proofErr w:type="spellStart"/>
      <w:r w:rsidRPr="00C44F70">
        <w:rPr>
          <w:rFonts w:ascii="Calibri" w:hAnsi="Calibri" w:cs="Calibri"/>
          <w:sz w:val="24"/>
          <w:szCs w:val="24"/>
        </w:rPr>
        <w:t>sable</w:t>
      </w:r>
      <w:proofErr w:type="spellEnd"/>
      <w:r w:rsidRPr="00C44F70">
        <w:rPr>
          <w:rFonts w:ascii="Calibri" w:hAnsi="Calibri" w:cs="Calibri"/>
          <w:sz w:val="24"/>
          <w:szCs w:val="24"/>
        </w:rPr>
        <w:t xml:space="preserve"> (preto)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“PRO SÃO PAULO” na parte superior e “FIANT EXIMIA” na parte inferior</w:t>
      </w:r>
      <w:r>
        <w:rPr>
          <w:rFonts w:ascii="Calibri" w:hAnsi="Calibri" w:cs="Calibri"/>
          <w:sz w:val="24"/>
          <w:szCs w:val="24"/>
        </w:rPr>
        <w:t>;</w:t>
      </w:r>
      <w:r w:rsidRPr="00C44F70">
        <w:rPr>
          <w:rFonts w:ascii="Calibri" w:hAnsi="Calibri" w:cs="Calibri"/>
          <w:sz w:val="24"/>
          <w:szCs w:val="24"/>
        </w:rPr>
        <w:t xml:space="preserve"> o escudo ficará pousado numa estrela de 35</w:t>
      </w:r>
      <w:r>
        <w:rPr>
          <w:rFonts w:ascii="Calibri" w:hAnsi="Calibri" w:cs="Calibri"/>
          <w:sz w:val="24"/>
          <w:szCs w:val="24"/>
        </w:rPr>
        <w:t xml:space="preserve"> (trinta e cinco) </w:t>
      </w:r>
      <w:r w:rsidRPr="00C44F70">
        <w:rPr>
          <w:rFonts w:ascii="Calibri" w:hAnsi="Calibri" w:cs="Calibri"/>
          <w:sz w:val="24"/>
          <w:szCs w:val="24"/>
        </w:rPr>
        <w:t>milímetros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de 5 pontas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partida e </w:t>
      </w:r>
      <w:proofErr w:type="spellStart"/>
      <w:r w:rsidRPr="00C44F70">
        <w:rPr>
          <w:rFonts w:ascii="Calibri" w:hAnsi="Calibri" w:cs="Calibri"/>
          <w:sz w:val="24"/>
          <w:szCs w:val="24"/>
        </w:rPr>
        <w:t>gironada</w:t>
      </w:r>
      <w:proofErr w:type="spellEnd"/>
      <w:r w:rsidRPr="00C44F70">
        <w:rPr>
          <w:rFonts w:ascii="Calibri" w:hAnsi="Calibri" w:cs="Calibri"/>
          <w:sz w:val="24"/>
          <w:szCs w:val="24"/>
        </w:rPr>
        <w:t xml:space="preserve">, de dez peças em jalne (ouro), que ficará com uma ponta para cima, o todo </w:t>
      </w:r>
      <w:proofErr w:type="spellStart"/>
      <w:r w:rsidRPr="00C44F70">
        <w:rPr>
          <w:rFonts w:ascii="Calibri" w:hAnsi="Calibri" w:cs="Calibri"/>
          <w:sz w:val="24"/>
          <w:szCs w:val="24"/>
        </w:rPr>
        <w:t>brocante</w:t>
      </w:r>
      <w:proofErr w:type="spellEnd"/>
      <w:r w:rsidRPr="00C44F70">
        <w:rPr>
          <w:rFonts w:ascii="Calibri" w:hAnsi="Calibri" w:cs="Calibri"/>
          <w:sz w:val="24"/>
          <w:szCs w:val="24"/>
        </w:rPr>
        <w:t xml:space="preserve"> sobre uma espada, em pala, empunhada em jalne (ouro), que figurará sobre uma coroa formada de um ramo de café frutificado, à destra, e de outro de cana de açúcar, à sinistra, ambos da própria cor, ficando o conjunto sobre um resplendor, cujos contornos formam um pentágono de 5</w:t>
      </w:r>
      <w:r>
        <w:rPr>
          <w:rFonts w:ascii="Calibri" w:hAnsi="Calibri" w:cs="Calibri"/>
          <w:sz w:val="24"/>
          <w:szCs w:val="24"/>
        </w:rPr>
        <w:t xml:space="preserve"> (cinco)</w:t>
      </w:r>
      <w:r w:rsidRPr="00C44F70">
        <w:rPr>
          <w:rFonts w:ascii="Calibri" w:hAnsi="Calibri" w:cs="Calibri"/>
          <w:sz w:val="24"/>
          <w:szCs w:val="24"/>
        </w:rPr>
        <w:t xml:space="preserve"> pontas e 30</w:t>
      </w:r>
      <w:r>
        <w:rPr>
          <w:rFonts w:ascii="Calibri" w:hAnsi="Calibri" w:cs="Calibri"/>
          <w:sz w:val="24"/>
          <w:szCs w:val="24"/>
        </w:rPr>
        <w:t xml:space="preserve"> (trinta)</w:t>
      </w:r>
      <w:r w:rsidRPr="00C44F70">
        <w:rPr>
          <w:rFonts w:ascii="Calibri" w:hAnsi="Calibri" w:cs="Calibri"/>
          <w:sz w:val="24"/>
          <w:szCs w:val="24"/>
        </w:rPr>
        <w:t xml:space="preserve"> peças em jalne (ouro) de 35</w:t>
      </w:r>
      <w:r>
        <w:rPr>
          <w:rFonts w:ascii="Calibri" w:hAnsi="Calibri" w:cs="Calibri"/>
          <w:sz w:val="24"/>
          <w:szCs w:val="24"/>
        </w:rPr>
        <w:t xml:space="preserve"> (trinta e cinco) </w:t>
      </w:r>
      <w:r w:rsidRPr="00C44F70">
        <w:rPr>
          <w:rFonts w:ascii="Calibri" w:hAnsi="Calibri" w:cs="Calibri"/>
          <w:sz w:val="24"/>
          <w:szCs w:val="24"/>
        </w:rPr>
        <w:t>milímetros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de formas e contornos irregulares, que </w:t>
      </w:r>
      <w:r>
        <w:rPr>
          <w:rFonts w:ascii="Calibri" w:hAnsi="Calibri" w:cs="Calibri"/>
          <w:sz w:val="24"/>
          <w:szCs w:val="24"/>
        </w:rPr>
        <w:t>ficará com uma ponta para baixo;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II – </w:t>
      </w:r>
      <w:r w:rsidRPr="00C44F70">
        <w:rPr>
          <w:rFonts w:ascii="Calibri" w:hAnsi="Calibri" w:cs="Calibri"/>
          <w:sz w:val="24"/>
          <w:szCs w:val="24"/>
        </w:rPr>
        <w:t>no reverso</w:t>
      </w:r>
      <w:r>
        <w:rPr>
          <w:rFonts w:ascii="Calibri" w:hAnsi="Calibri" w:cs="Calibri"/>
          <w:sz w:val="24"/>
          <w:szCs w:val="24"/>
        </w:rPr>
        <w:t xml:space="preserve">, </w:t>
      </w:r>
      <w:r w:rsidRPr="00C44F70">
        <w:rPr>
          <w:rFonts w:ascii="Calibri" w:hAnsi="Calibri" w:cs="Calibri"/>
          <w:sz w:val="24"/>
          <w:szCs w:val="24"/>
        </w:rPr>
        <w:t>todo em jalne (ouro)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gra</w:t>
      </w:r>
      <w:r>
        <w:rPr>
          <w:rFonts w:ascii="Calibri" w:hAnsi="Calibri" w:cs="Calibri"/>
          <w:sz w:val="24"/>
          <w:szCs w:val="24"/>
        </w:rPr>
        <w:t>vado em baixo relevo, circundado</w:t>
      </w:r>
      <w:r w:rsidRPr="00C44F70">
        <w:rPr>
          <w:rFonts w:ascii="Calibri" w:hAnsi="Calibri" w:cs="Calibri"/>
          <w:sz w:val="24"/>
          <w:szCs w:val="24"/>
        </w:rPr>
        <w:t xml:space="preserve"> pela inscrição em caracteres versais maiúsculos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“ESTRELA HERÓIS DE ARARAQUARA”</w:t>
      </w:r>
      <w:r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t>na parte superior e “NÚCLEO MMDC HERÓIS DE ARARAQUARA”</w:t>
      </w:r>
      <w:r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t>na parte inferior;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III – </w:t>
      </w:r>
      <w:r w:rsidRPr="00C44F70">
        <w:rPr>
          <w:rFonts w:ascii="Calibri" w:hAnsi="Calibri" w:cs="Calibri"/>
          <w:sz w:val="24"/>
          <w:szCs w:val="24"/>
        </w:rPr>
        <w:t xml:space="preserve">o medalhão pende de uma fita de gorgorão de seda </w:t>
      </w:r>
      <w:proofErr w:type="spellStart"/>
      <w:r w:rsidRPr="00C44F70">
        <w:rPr>
          <w:rFonts w:ascii="Calibri" w:hAnsi="Calibri" w:cs="Calibri"/>
          <w:sz w:val="24"/>
          <w:szCs w:val="24"/>
        </w:rPr>
        <w:t>chamalotada</w:t>
      </w:r>
      <w:proofErr w:type="spellEnd"/>
      <w:r w:rsidRPr="00C44F70">
        <w:rPr>
          <w:rFonts w:ascii="Calibri" w:hAnsi="Calibri" w:cs="Calibri"/>
          <w:sz w:val="24"/>
          <w:szCs w:val="24"/>
        </w:rPr>
        <w:t xml:space="preserve"> de 35</w:t>
      </w:r>
      <w:r>
        <w:rPr>
          <w:rFonts w:ascii="Calibri" w:hAnsi="Calibri" w:cs="Calibri"/>
          <w:sz w:val="24"/>
          <w:szCs w:val="24"/>
        </w:rPr>
        <w:t xml:space="preserve"> (</w:t>
      </w:r>
      <w:r w:rsidRPr="00C44F70">
        <w:rPr>
          <w:rFonts w:ascii="Calibri" w:hAnsi="Calibri" w:cs="Calibri"/>
          <w:sz w:val="24"/>
          <w:szCs w:val="24"/>
        </w:rPr>
        <w:t>trinta e cinco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milímetros, listada com as seguintes cores e espe</w:t>
      </w:r>
      <w:r>
        <w:rPr>
          <w:rFonts w:ascii="Calibri" w:hAnsi="Calibri" w:cs="Calibri"/>
          <w:sz w:val="24"/>
          <w:szCs w:val="24"/>
        </w:rPr>
        <w:t>ssuras, do centro para a borda: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a)</w:t>
      </w:r>
      <w:r w:rsidRPr="00C44F70">
        <w:rPr>
          <w:rFonts w:ascii="Calibri" w:hAnsi="Calibri" w:cs="Calibri"/>
          <w:sz w:val="24"/>
          <w:szCs w:val="24"/>
        </w:rPr>
        <w:t xml:space="preserve"> prata (branco)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9</w:t>
      </w:r>
      <w:r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t>(nove</w:t>
      </w:r>
      <w:r>
        <w:rPr>
          <w:rFonts w:ascii="Calibri" w:hAnsi="Calibri" w:cs="Calibri"/>
          <w:sz w:val="24"/>
          <w:szCs w:val="24"/>
        </w:rPr>
        <w:t>) milímetros</w:t>
      </w:r>
      <w:r w:rsidRPr="00C44F70">
        <w:rPr>
          <w:rFonts w:ascii="Calibri" w:hAnsi="Calibri" w:cs="Calibri"/>
          <w:sz w:val="24"/>
          <w:szCs w:val="24"/>
        </w:rPr>
        <w:t>;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b)</w:t>
      </w:r>
      <w:r w:rsidRPr="00C44F70">
        <w:rPr>
          <w:rFonts w:ascii="Calibri" w:hAnsi="Calibri" w:cs="Calibri"/>
          <w:sz w:val="24"/>
          <w:szCs w:val="24"/>
        </w:rPr>
        <w:t xml:space="preserve"> blau (azul)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2</w:t>
      </w:r>
      <w:r>
        <w:rPr>
          <w:rFonts w:ascii="Calibri" w:hAnsi="Calibri" w:cs="Calibri"/>
          <w:sz w:val="24"/>
          <w:szCs w:val="24"/>
        </w:rPr>
        <w:t xml:space="preserve"> (</w:t>
      </w:r>
      <w:r w:rsidRPr="00C44F70">
        <w:rPr>
          <w:rFonts w:ascii="Calibri" w:hAnsi="Calibri" w:cs="Calibri"/>
          <w:sz w:val="24"/>
          <w:szCs w:val="24"/>
        </w:rPr>
        <w:t>dois</w:t>
      </w:r>
      <w:r>
        <w:rPr>
          <w:rFonts w:ascii="Calibri" w:hAnsi="Calibri" w:cs="Calibri"/>
          <w:sz w:val="24"/>
          <w:szCs w:val="24"/>
        </w:rPr>
        <w:t>) milímetros;</w:t>
      </w:r>
      <w:r w:rsidRPr="00C44F70">
        <w:rPr>
          <w:rFonts w:ascii="Calibri" w:hAnsi="Calibri" w:cs="Calibri"/>
          <w:sz w:val="24"/>
          <w:szCs w:val="24"/>
        </w:rPr>
        <w:t xml:space="preserve"> 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c)</w:t>
      </w:r>
      <w:r w:rsidRPr="00C44F70">
        <w:rPr>
          <w:rFonts w:ascii="Calibri" w:hAnsi="Calibri" w:cs="Calibri"/>
          <w:sz w:val="24"/>
          <w:szCs w:val="24"/>
        </w:rPr>
        <w:t xml:space="preserve"> prata (branco)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5 (cinco</w:t>
      </w:r>
      <w:r>
        <w:rPr>
          <w:rFonts w:ascii="Calibri" w:hAnsi="Calibri" w:cs="Calibri"/>
          <w:sz w:val="24"/>
          <w:szCs w:val="24"/>
        </w:rPr>
        <w:t>) milímetros</w:t>
      </w:r>
      <w:r w:rsidRPr="00C44F70">
        <w:rPr>
          <w:rFonts w:ascii="Calibri" w:hAnsi="Calibri" w:cs="Calibri"/>
          <w:sz w:val="24"/>
          <w:szCs w:val="24"/>
        </w:rPr>
        <w:t>;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d)</w:t>
      </w:r>
      <w:r w:rsidRPr="00C44F70">
        <w:rPr>
          <w:rFonts w:ascii="Calibri" w:hAnsi="Calibri" w:cs="Calibri"/>
          <w:sz w:val="24"/>
          <w:szCs w:val="24"/>
        </w:rPr>
        <w:t xml:space="preserve"> jalne (ouro)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2 (dois</w:t>
      </w:r>
      <w:r>
        <w:rPr>
          <w:rFonts w:ascii="Calibri" w:hAnsi="Calibri" w:cs="Calibri"/>
          <w:sz w:val="24"/>
          <w:szCs w:val="24"/>
        </w:rPr>
        <w:t>) milímetros</w:t>
      </w:r>
      <w:r w:rsidRPr="00C44F70">
        <w:rPr>
          <w:rFonts w:ascii="Calibri" w:hAnsi="Calibri" w:cs="Calibri"/>
          <w:sz w:val="24"/>
          <w:szCs w:val="24"/>
        </w:rPr>
        <w:t>;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e) </w:t>
      </w:r>
      <w:r w:rsidRPr="00C44F70">
        <w:rPr>
          <w:rFonts w:ascii="Calibri" w:hAnsi="Calibri" w:cs="Calibri"/>
          <w:sz w:val="24"/>
          <w:szCs w:val="24"/>
        </w:rPr>
        <w:t>prata (branco)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2 (dois</w:t>
      </w:r>
      <w:r>
        <w:rPr>
          <w:rFonts w:ascii="Calibri" w:hAnsi="Calibri" w:cs="Calibri"/>
          <w:sz w:val="24"/>
          <w:szCs w:val="24"/>
        </w:rPr>
        <w:t>) milímetros;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f)</w:t>
      </w:r>
      <w:r w:rsidRPr="00C44F70">
        <w:rPr>
          <w:rFonts w:ascii="Calibri" w:hAnsi="Calibri" w:cs="Calibri"/>
          <w:sz w:val="24"/>
          <w:szCs w:val="24"/>
        </w:rPr>
        <w:t xml:space="preserve"> blau (azul)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2</w:t>
      </w:r>
      <w:r>
        <w:rPr>
          <w:rFonts w:ascii="Calibri" w:hAnsi="Calibri" w:cs="Calibri"/>
          <w:sz w:val="24"/>
          <w:szCs w:val="24"/>
        </w:rPr>
        <w:t xml:space="preserve"> (dois) milímetros.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IV – </w:t>
      </w:r>
      <w:r w:rsidRPr="00C44F70">
        <w:rPr>
          <w:rFonts w:ascii="Calibri" w:hAnsi="Calibri" w:cs="Calibri"/>
          <w:sz w:val="24"/>
          <w:szCs w:val="24"/>
        </w:rPr>
        <w:t>a fita possui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ainda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duplo passador, estando o primeiro na extremidade superior, possuindo suporte para a fixação da fita em jalne</w:t>
      </w:r>
      <w:r>
        <w:rPr>
          <w:rFonts w:ascii="Calibri" w:hAnsi="Calibri" w:cs="Calibri"/>
          <w:sz w:val="24"/>
          <w:szCs w:val="24"/>
        </w:rPr>
        <w:t xml:space="preserve"> (ouro),</w:t>
      </w:r>
      <w:r w:rsidRPr="00C44F70">
        <w:rPr>
          <w:rFonts w:ascii="Calibri" w:hAnsi="Calibri" w:cs="Calibri"/>
          <w:sz w:val="24"/>
          <w:szCs w:val="24"/>
        </w:rPr>
        <w:t xml:space="preserve"> com 10 (dez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de largura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os caracteres versais maiúsculos em alto relevo “HERÓIS DE ARQ”; e o segundo, centralizado à fita, vazado e em jalne (ouro)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15 (quinze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de largura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 com a figura do “Sol símbolo da Bandeira de Araraquara” ao centro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diâmetros de 15 (quinze</w:t>
      </w:r>
      <w:r>
        <w:rPr>
          <w:rFonts w:ascii="Calibri" w:hAnsi="Calibri" w:cs="Calibri"/>
          <w:sz w:val="24"/>
          <w:szCs w:val="24"/>
        </w:rPr>
        <w:t>) milímetros.</w:t>
      </w:r>
      <w:r w:rsidRPr="00C44F70">
        <w:rPr>
          <w:rFonts w:ascii="Calibri" w:hAnsi="Calibri" w:cs="Calibri"/>
          <w:sz w:val="24"/>
          <w:szCs w:val="24"/>
        </w:rPr>
        <w:t xml:space="preserve"> </w:t>
      </w:r>
    </w:p>
    <w:p w:rsidR="00F63B3A" w:rsidRP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§ 3º</w:t>
      </w:r>
      <w:r w:rsidRPr="00C44F70"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A</w:t>
      </w:r>
      <w:r w:rsidRPr="00C44F70">
        <w:rPr>
          <w:rFonts w:ascii="Calibri" w:hAnsi="Calibri" w:cs="Calibri"/>
          <w:sz w:val="24"/>
          <w:szCs w:val="24"/>
        </w:rPr>
        <w:t xml:space="preserve"> Medalha S</w:t>
      </w:r>
      <w:r>
        <w:rPr>
          <w:rFonts w:ascii="Calibri" w:hAnsi="Calibri" w:cs="Calibri"/>
          <w:sz w:val="24"/>
          <w:szCs w:val="24"/>
        </w:rPr>
        <w:t xml:space="preserve">argento </w:t>
      </w:r>
      <w:r w:rsidRPr="00C44F70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>aldomiro</w:t>
      </w:r>
      <w:r w:rsidRPr="00C44F70">
        <w:rPr>
          <w:rFonts w:ascii="Calibri" w:hAnsi="Calibri" w:cs="Calibri"/>
          <w:sz w:val="24"/>
          <w:szCs w:val="24"/>
        </w:rPr>
        <w:t xml:space="preserve"> M</w:t>
      </w:r>
      <w:r>
        <w:rPr>
          <w:rFonts w:ascii="Calibri" w:hAnsi="Calibri" w:cs="Calibri"/>
          <w:sz w:val="24"/>
          <w:szCs w:val="24"/>
        </w:rPr>
        <w:t>achado possui a seguinte descrição</w:t>
      </w:r>
      <w:r w:rsidRPr="00C44F70">
        <w:rPr>
          <w:rFonts w:ascii="Calibri" w:hAnsi="Calibri" w:cs="Calibri"/>
          <w:sz w:val="24"/>
          <w:szCs w:val="24"/>
        </w:rPr>
        <w:t>: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 - </w:t>
      </w:r>
      <w:r w:rsidRPr="00C44F70">
        <w:rPr>
          <w:rFonts w:ascii="Calibri" w:hAnsi="Calibri" w:cs="Calibri"/>
          <w:sz w:val="24"/>
          <w:szCs w:val="24"/>
        </w:rPr>
        <w:t>no anverso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um </w:t>
      </w:r>
      <w:r w:rsidRPr="00C44F70">
        <w:rPr>
          <w:rFonts w:ascii="Calibri" w:hAnsi="Calibri" w:cs="Calibri"/>
          <w:sz w:val="24"/>
          <w:szCs w:val="24"/>
        </w:rPr>
        <w:t>escudo circular regular de 20 (vinte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(ouro), tendo no abismo a efígie em auto relevo do rosto de um soldado da Revolução Constitucionalista de 1932 com capacete e apontando a frente com o dedo indicador da mão </w:t>
      </w:r>
      <w:r w:rsidRPr="00C44F70">
        <w:rPr>
          <w:rFonts w:ascii="Calibri" w:hAnsi="Calibri" w:cs="Calibri"/>
          <w:sz w:val="24"/>
          <w:szCs w:val="24"/>
        </w:rPr>
        <w:lastRenderedPageBreak/>
        <w:t>direita e com a Bandeira Paulista tremulando a sua retaguarda (</w:t>
      </w:r>
      <w:r>
        <w:rPr>
          <w:rFonts w:ascii="Calibri" w:hAnsi="Calibri" w:cs="Calibri"/>
          <w:sz w:val="24"/>
          <w:szCs w:val="24"/>
        </w:rPr>
        <w:t>cartaz convocando os paulistas à</w:t>
      </w:r>
      <w:r w:rsidRPr="00C44F70">
        <w:rPr>
          <w:rFonts w:ascii="Calibri" w:hAnsi="Calibri" w:cs="Calibri"/>
          <w:sz w:val="24"/>
          <w:szCs w:val="24"/>
        </w:rPr>
        <w:t xml:space="preserve"> luta na revolução</w:t>
      </w:r>
      <w:r>
        <w:rPr>
          <w:rFonts w:ascii="Calibri" w:hAnsi="Calibri" w:cs="Calibri"/>
          <w:sz w:val="24"/>
          <w:szCs w:val="24"/>
        </w:rPr>
        <w:t xml:space="preserve"> de 1932), todo em jalne (ouro);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</w:t>
      </w:r>
      <w:r w:rsidRPr="00C44F70">
        <w:rPr>
          <w:rFonts w:ascii="Calibri" w:hAnsi="Calibri" w:cs="Calibri"/>
          <w:sz w:val="24"/>
          <w:szCs w:val="24"/>
        </w:rPr>
        <w:t xml:space="preserve"> desenho no abismo é circundado pela inscrição em caracteres versais maiúsculos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“POLA LEY” na parte superior e “POLA GREY” na parte inferior</w:t>
      </w:r>
      <w:r>
        <w:rPr>
          <w:rFonts w:ascii="Calibri" w:hAnsi="Calibri" w:cs="Calibri"/>
          <w:sz w:val="24"/>
          <w:szCs w:val="24"/>
        </w:rPr>
        <w:t>;</w:t>
      </w:r>
      <w:r w:rsidRPr="00C44F70">
        <w:rPr>
          <w:rFonts w:ascii="Calibri" w:hAnsi="Calibri" w:cs="Calibri"/>
          <w:sz w:val="24"/>
          <w:szCs w:val="24"/>
        </w:rPr>
        <w:t xml:space="preserve"> o escudo ficará pousado sobre dois fuzis cruzados de 45 (quarenta e cinco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milímetros, o todo </w:t>
      </w:r>
      <w:proofErr w:type="spellStart"/>
      <w:r w:rsidRPr="00C44F70">
        <w:rPr>
          <w:rFonts w:ascii="Calibri" w:hAnsi="Calibri" w:cs="Calibri"/>
          <w:sz w:val="24"/>
          <w:szCs w:val="24"/>
        </w:rPr>
        <w:t>brocante</w:t>
      </w:r>
      <w:proofErr w:type="spellEnd"/>
      <w:r w:rsidRPr="00C44F70">
        <w:rPr>
          <w:rFonts w:ascii="Calibri" w:hAnsi="Calibri" w:cs="Calibri"/>
          <w:sz w:val="24"/>
          <w:szCs w:val="24"/>
        </w:rPr>
        <w:t xml:space="preserve"> sobre uma espada de 45 (quarenta e cinco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milímetros, em pala, empunhada e uma granada em jalne (ouro), </w:t>
      </w:r>
      <w:r>
        <w:rPr>
          <w:rFonts w:ascii="Calibri" w:hAnsi="Calibri" w:cs="Calibri"/>
          <w:sz w:val="24"/>
          <w:szCs w:val="24"/>
        </w:rPr>
        <w:t>ficando o conjunto sobre um res</w:t>
      </w:r>
      <w:r w:rsidRPr="00C44F70">
        <w:rPr>
          <w:rFonts w:ascii="Calibri" w:hAnsi="Calibri" w:cs="Calibri"/>
          <w:sz w:val="24"/>
          <w:szCs w:val="24"/>
        </w:rPr>
        <w:t>plendor formado por um par de asas abertas de 40 (quarenta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por 38 (trinta e oito</w:t>
      </w:r>
      <w:r>
        <w:rPr>
          <w:rFonts w:ascii="Calibri" w:hAnsi="Calibri" w:cs="Calibri"/>
          <w:sz w:val="24"/>
          <w:szCs w:val="24"/>
        </w:rPr>
        <w:t>) milímetros,</w:t>
      </w:r>
      <w:r w:rsidRPr="00C44F70">
        <w:rPr>
          <w:rFonts w:ascii="Calibri" w:hAnsi="Calibri" w:cs="Calibri"/>
          <w:sz w:val="24"/>
          <w:szCs w:val="24"/>
        </w:rPr>
        <w:t xml:space="preserve"> tudo em jalne (ouro);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II – </w:t>
      </w:r>
      <w:r w:rsidRPr="00C44F70">
        <w:rPr>
          <w:rFonts w:ascii="Calibri" w:hAnsi="Calibri" w:cs="Calibri"/>
          <w:sz w:val="24"/>
          <w:szCs w:val="24"/>
        </w:rPr>
        <w:t>no reverso</w:t>
      </w:r>
      <w:r>
        <w:rPr>
          <w:rFonts w:ascii="Calibri" w:hAnsi="Calibri" w:cs="Calibri"/>
          <w:sz w:val="24"/>
          <w:szCs w:val="24"/>
        </w:rPr>
        <w:t xml:space="preserve">, </w:t>
      </w:r>
      <w:r w:rsidRPr="00C44F70">
        <w:rPr>
          <w:rFonts w:ascii="Calibri" w:hAnsi="Calibri" w:cs="Calibri"/>
          <w:sz w:val="24"/>
          <w:szCs w:val="24"/>
        </w:rPr>
        <w:t>todo em jalne (ouro)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gra</w:t>
      </w:r>
      <w:r>
        <w:rPr>
          <w:rFonts w:ascii="Calibri" w:hAnsi="Calibri" w:cs="Calibri"/>
          <w:sz w:val="24"/>
          <w:szCs w:val="24"/>
        </w:rPr>
        <w:t>vado em baixo relevo, circundado</w:t>
      </w:r>
      <w:r w:rsidRPr="00C44F70">
        <w:rPr>
          <w:rFonts w:ascii="Calibri" w:hAnsi="Calibri" w:cs="Calibri"/>
          <w:sz w:val="24"/>
          <w:szCs w:val="24"/>
        </w:rPr>
        <w:t xml:space="preserve"> pela inscrição em caracteres versais maiúsculos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“ESTRELA HERÓIS DE ARARAQUARA”</w:t>
      </w:r>
      <w:r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t>na parte superior e “NÚCLEO MMDC HERÓIS DE ARARAQUARA”</w:t>
      </w:r>
      <w:r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t>na parte inferior;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III – </w:t>
      </w:r>
      <w:r w:rsidRPr="00C44F70">
        <w:rPr>
          <w:rFonts w:ascii="Calibri" w:hAnsi="Calibri" w:cs="Calibri"/>
          <w:sz w:val="24"/>
          <w:szCs w:val="24"/>
        </w:rPr>
        <w:t xml:space="preserve">o medalhão pende de uma fita de gorgorão de seda </w:t>
      </w:r>
      <w:proofErr w:type="spellStart"/>
      <w:r w:rsidRPr="00C44F70">
        <w:rPr>
          <w:rFonts w:ascii="Calibri" w:hAnsi="Calibri" w:cs="Calibri"/>
          <w:sz w:val="24"/>
          <w:szCs w:val="24"/>
        </w:rPr>
        <w:t>chamalotada</w:t>
      </w:r>
      <w:proofErr w:type="spellEnd"/>
      <w:r w:rsidRPr="00C44F70">
        <w:rPr>
          <w:rFonts w:ascii="Calibri" w:hAnsi="Calibri" w:cs="Calibri"/>
          <w:sz w:val="24"/>
          <w:szCs w:val="24"/>
        </w:rPr>
        <w:t xml:space="preserve"> de 35 (trinta e cinco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milímetros, listada com as seguintes cores e espessuras, do centro para a borda: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a)</w:t>
      </w:r>
      <w:r w:rsidRPr="00C44F70">
        <w:rPr>
          <w:rFonts w:ascii="Calibri" w:hAnsi="Calibri" w:cs="Calibri"/>
          <w:sz w:val="24"/>
          <w:szCs w:val="24"/>
        </w:rPr>
        <w:t xml:space="preserve"> blau (azul)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11 (onze</w:t>
      </w:r>
      <w:r>
        <w:rPr>
          <w:rFonts w:ascii="Calibri" w:hAnsi="Calibri" w:cs="Calibri"/>
          <w:sz w:val="24"/>
          <w:szCs w:val="24"/>
        </w:rPr>
        <w:t>) milímetros;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b)</w:t>
      </w:r>
      <w:r w:rsidRPr="00C44F70">
        <w:rPr>
          <w:rFonts w:ascii="Calibri" w:hAnsi="Calibri" w:cs="Calibri"/>
          <w:sz w:val="24"/>
          <w:szCs w:val="24"/>
        </w:rPr>
        <w:t xml:space="preserve"> prata (branca)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3 (três</w:t>
      </w:r>
      <w:r>
        <w:rPr>
          <w:rFonts w:ascii="Calibri" w:hAnsi="Calibri" w:cs="Calibri"/>
          <w:sz w:val="24"/>
          <w:szCs w:val="24"/>
        </w:rPr>
        <w:t>) milímetros</w:t>
      </w:r>
      <w:r w:rsidRPr="00C44F70">
        <w:rPr>
          <w:rFonts w:ascii="Calibri" w:hAnsi="Calibri" w:cs="Calibri"/>
          <w:sz w:val="24"/>
          <w:szCs w:val="24"/>
        </w:rPr>
        <w:t>;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c)</w:t>
      </w:r>
      <w:r w:rsidRPr="00C44F70">
        <w:rPr>
          <w:rFonts w:ascii="Calibri" w:hAnsi="Calibri" w:cs="Calibri"/>
          <w:sz w:val="24"/>
          <w:szCs w:val="24"/>
        </w:rPr>
        <w:t xml:space="preserve"> goles (goles)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2 (dois</w:t>
      </w:r>
      <w:r>
        <w:rPr>
          <w:rFonts w:ascii="Calibri" w:hAnsi="Calibri" w:cs="Calibri"/>
          <w:sz w:val="24"/>
          <w:szCs w:val="24"/>
        </w:rPr>
        <w:t>) milímetros); e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d)</w:t>
      </w:r>
      <w:r w:rsidRPr="00C44F70">
        <w:rPr>
          <w:rFonts w:ascii="Calibri" w:hAnsi="Calibri" w:cs="Calibri"/>
          <w:sz w:val="24"/>
          <w:szCs w:val="24"/>
        </w:rPr>
        <w:t xml:space="preserve"> a destro </w:t>
      </w:r>
      <w:proofErr w:type="gramStart"/>
      <w:r w:rsidRPr="00C44F70">
        <w:rPr>
          <w:rFonts w:ascii="Calibri" w:hAnsi="Calibri" w:cs="Calibri"/>
          <w:sz w:val="24"/>
          <w:szCs w:val="24"/>
        </w:rPr>
        <w:t>01 listra</w:t>
      </w:r>
      <w:proofErr w:type="gramEnd"/>
      <w:r w:rsidRPr="00C44F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44F70">
        <w:rPr>
          <w:rFonts w:ascii="Calibri" w:hAnsi="Calibri" w:cs="Calibri"/>
          <w:sz w:val="24"/>
          <w:szCs w:val="24"/>
        </w:rPr>
        <w:t>sinople</w:t>
      </w:r>
      <w:proofErr w:type="spellEnd"/>
      <w:r w:rsidRPr="00C44F70">
        <w:rPr>
          <w:rFonts w:ascii="Calibri" w:hAnsi="Calibri" w:cs="Calibri"/>
          <w:sz w:val="24"/>
          <w:szCs w:val="24"/>
        </w:rPr>
        <w:t xml:space="preserve"> (verde) e a sestro 01 listra jalne (amarela) de 7 (sete</w:t>
      </w:r>
      <w:r>
        <w:rPr>
          <w:rFonts w:ascii="Calibri" w:hAnsi="Calibri" w:cs="Calibri"/>
          <w:sz w:val="24"/>
          <w:szCs w:val="24"/>
        </w:rPr>
        <w:t>) milímetros cada uma.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IV –</w:t>
      </w:r>
      <w:r w:rsidRPr="00C44F70">
        <w:rPr>
          <w:rFonts w:ascii="Calibri" w:hAnsi="Calibri" w:cs="Calibri"/>
          <w:sz w:val="24"/>
          <w:szCs w:val="24"/>
        </w:rPr>
        <w:t xml:space="preserve"> a fita possui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ainda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duplo passador, estando o primeiro na extremidade superior, possuindo suporte para a fixação da fita em jalne</w:t>
      </w:r>
      <w:r>
        <w:rPr>
          <w:rFonts w:ascii="Calibri" w:hAnsi="Calibri" w:cs="Calibri"/>
          <w:sz w:val="24"/>
          <w:szCs w:val="24"/>
        </w:rPr>
        <w:t xml:space="preserve"> (ouro),</w:t>
      </w:r>
      <w:r w:rsidRPr="00C44F70">
        <w:rPr>
          <w:rFonts w:ascii="Calibri" w:hAnsi="Calibri" w:cs="Calibri"/>
          <w:sz w:val="24"/>
          <w:szCs w:val="24"/>
        </w:rPr>
        <w:t xml:space="preserve"> com 10 (dez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de largu</w:t>
      </w:r>
      <w:r>
        <w:rPr>
          <w:rFonts w:ascii="Calibri" w:hAnsi="Calibri" w:cs="Calibri"/>
          <w:sz w:val="24"/>
          <w:szCs w:val="24"/>
        </w:rPr>
        <w:t xml:space="preserve">ra, </w:t>
      </w:r>
      <w:r w:rsidRPr="00C44F70">
        <w:rPr>
          <w:rFonts w:ascii="Calibri" w:hAnsi="Calibri" w:cs="Calibri"/>
          <w:sz w:val="24"/>
          <w:szCs w:val="24"/>
        </w:rPr>
        <w:t>com os caracteres versais maiúsculos em alto relevo “HERÓIS DE ARQ”; e o segundo, centralizado à fita, vazado e em jalne (ouro)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15 (quinze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de largura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 com a figura do “Sol símbolo da Bandeira de Araraquara” ao centro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diâmetros de 15 (quinze</w:t>
      </w:r>
      <w:r>
        <w:rPr>
          <w:rFonts w:ascii="Calibri" w:hAnsi="Calibri" w:cs="Calibri"/>
          <w:sz w:val="24"/>
          <w:szCs w:val="24"/>
        </w:rPr>
        <w:t>) milímetros.</w:t>
      </w:r>
    </w:p>
    <w:p w:rsidR="00F63B3A" w:rsidRP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§ 4º</w:t>
      </w:r>
      <w:r w:rsidRPr="00C44F70">
        <w:rPr>
          <w:rFonts w:ascii="Calibri" w:hAnsi="Calibri" w:cs="Calibri"/>
          <w:sz w:val="24"/>
          <w:szCs w:val="24"/>
        </w:rPr>
        <w:t xml:space="preserve"> A Medalha Cabo Augusto de Moraes </w:t>
      </w:r>
      <w:r>
        <w:rPr>
          <w:rFonts w:ascii="Calibri" w:hAnsi="Calibri" w:cs="Calibri"/>
          <w:sz w:val="24"/>
          <w:szCs w:val="24"/>
        </w:rPr>
        <w:t>possui a seguinte descrição</w:t>
      </w:r>
      <w:r w:rsidRPr="00C44F70">
        <w:rPr>
          <w:rFonts w:ascii="Calibri" w:hAnsi="Calibri" w:cs="Calibri"/>
          <w:sz w:val="24"/>
          <w:szCs w:val="24"/>
        </w:rPr>
        <w:t>: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 – </w:t>
      </w:r>
      <w:r w:rsidRPr="00C44F70">
        <w:rPr>
          <w:rFonts w:ascii="Calibri" w:hAnsi="Calibri" w:cs="Calibri"/>
          <w:sz w:val="24"/>
          <w:szCs w:val="24"/>
        </w:rPr>
        <w:t>no anverso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um escudo circular regular de 25 (vinte e cinco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(ouro), esmaltado em prata (branco) ao centro e blau (azul) em sua extremidade, tendo no ab</w:t>
      </w:r>
      <w:r>
        <w:rPr>
          <w:rFonts w:ascii="Calibri" w:hAnsi="Calibri" w:cs="Calibri"/>
          <w:sz w:val="24"/>
          <w:szCs w:val="24"/>
        </w:rPr>
        <w:t>ismo um capacete de soldado da Revolução C</w:t>
      </w:r>
      <w:r w:rsidRPr="00C44F70">
        <w:rPr>
          <w:rFonts w:ascii="Calibri" w:hAnsi="Calibri" w:cs="Calibri"/>
          <w:sz w:val="24"/>
          <w:szCs w:val="24"/>
        </w:rPr>
        <w:t>onstitucionalista</w:t>
      </w:r>
      <w:r>
        <w:rPr>
          <w:rFonts w:ascii="Calibri" w:hAnsi="Calibri" w:cs="Calibri"/>
          <w:sz w:val="24"/>
          <w:szCs w:val="24"/>
        </w:rPr>
        <w:t xml:space="preserve"> de 1932</w:t>
      </w:r>
      <w:r w:rsidRPr="00C44F70">
        <w:rPr>
          <w:rFonts w:ascii="Calibri" w:hAnsi="Calibri" w:cs="Calibri"/>
          <w:sz w:val="24"/>
          <w:szCs w:val="24"/>
        </w:rPr>
        <w:t xml:space="preserve"> sobre uma baioneta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tudo de jalne (ouro)</w:t>
      </w:r>
      <w:r>
        <w:rPr>
          <w:rFonts w:ascii="Calibri" w:hAnsi="Calibri" w:cs="Calibri"/>
          <w:sz w:val="24"/>
          <w:szCs w:val="24"/>
        </w:rPr>
        <w:t>; o</w:t>
      </w:r>
      <w:r w:rsidRPr="00C44F70">
        <w:rPr>
          <w:rFonts w:ascii="Calibri" w:hAnsi="Calibri" w:cs="Calibri"/>
          <w:sz w:val="24"/>
          <w:szCs w:val="24"/>
        </w:rPr>
        <w:t xml:space="preserve"> desenho no abismo é circundado pela inscrição em caracteres versais maiúsculos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“PRO SÃO PAULO” na parte superior e “FIANT EXIMIA” na parte inferior</w:t>
      </w:r>
      <w:r>
        <w:rPr>
          <w:rFonts w:ascii="Calibri" w:hAnsi="Calibri" w:cs="Calibri"/>
          <w:sz w:val="24"/>
          <w:szCs w:val="24"/>
        </w:rPr>
        <w:t>;</w:t>
      </w:r>
      <w:r w:rsidRPr="00C44F70">
        <w:rPr>
          <w:rFonts w:ascii="Calibri" w:hAnsi="Calibri" w:cs="Calibri"/>
          <w:sz w:val="24"/>
          <w:szCs w:val="24"/>
        </w:rPr>
        <w:t xml:space="preserve"> o escudo ficará pousado numa estrela de 40</w:t>
      </w:r>
      <w:r>
        <w:rPr>
          <w:rFonts w:ascii="Calibri" w:hAnsi="Calibri" w:cs="Calibri"/>
          <w:sz w:val="24"/>
          <w:szCs w:val="24"/>
        </w:rPr>
        <w:t xml:space="preserve"> (quarenta) milímetros</w:t>
      </w:r>
      <w:r w:rsidRPr="00C44F70">
        <w:rPr>
          <w:rFonts w:ascii="Calibri" w:hAnsi="Calibri" w:cs="Calibri"/>
          <w:sz w:val="24"/>
          <w:szCs w:val="24"/>
        </w:rPr>
        <w:t xml:space="preserve"> de diâmetro, com 16</w:t>
      </w:r>
      <w:r>
        <w:rPr>
          <w:rFonts w:ascii="Calibri" w:hAnsi="Calibri" w:cs="Calibri"/>
          <w:sz w:val="24"/>
          <w:szCs w:val="24"/>
        </w:rPr>
        <w:t xml:space="preserve"> (dezesseis)</w:t>
      </w:r>
      <w:r w:rsidRPr="00C44F70">
        <w:rPr>
          <w:rFonts w:ascii="Calibri" w:hAnsi="Calibri" w:cs="Calibri"/>
          <w:sz w:val="24"/>
          <w:szCs w:val="24"/>
        </w:rPr>
        <w:t xml:space="preserve"> pontas de cores alternadas das peças</w:t>
      </w:r>
      <w:r>
        <w:rPr>
          <w:rFonts w:ascii="Calibri" w:hAnsi="Calibri" w:cs="Calibri"/>
          <w:sz w:val="24"/>
          <w:szCs w:val="24"/>
        </w:rPr>
        <w:t xml:space="preserve">, </w:t>
      </w:r>
      <w:r w:rsidRPr="00C44F70">
        <w:rPr>
          <w:rFonts w:ascii="Calibri" w:hAnsi="Calibri" w:cs="Calibri"/>
          <w:sz w:val="24"/>
          <w:szCs w:val="24"/>
        </w:rPr>
        <w:t>em jalne (ouro), prata (branco), jalne (ouro) e blau (azul);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II - </w:t>
      </w:r>
      <w:r w:rsidRPr="00C44F70">
        <w:rPr>
          <w:rFonts w:ascii="Calibri" w:hAnsi="Calibri" w:cs="Calibri"/>
          <w:sz w:val="24"/>
          <w:szCs w:val="24"/>
        </w:rPr>
        <w:t>no reverso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todo em jalne (ouro)gravado em baixo relevo, circundad</w:t>
      </w:r>
      <w:r>
        <w:rPr>
          <w:rFonts w:ascii="Calibri" w:hAnsi="Calibri" w:cs="Calibri"/>
          <w:sz w:val="24"/>
          <w:szCs w:val="24"/>
        </w:rPr>
        <w:t>o</w:t>
      </w:r>
      <w:r w:rsidRPr="00C44F70">
        <w:rPr>
          <w:rFonts w:ascii="Calibri" w:hAnsi="Calibri" w:cs="Calibri"/>
          <w:sz w:val="24"/>
          <w:szCs w:val="24"/>
        </w:rPr>
        <w:t xml:space="preserve"> pela inscrição em caracteres versais maiúsculos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jalne (ouro)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“MEDALHA CABO AUGUSTO DE MORAES”</w:t>
      </w:r>
      <w:r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t>na parte superior</w:t>
      </w:r>
      <w:r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t>e “NÚCLEO MMDC HERÓIS DE ARARAQUARA”</w:t>
      </w:r>
      <w:r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t>na parte inferior</w:t>
      </w:r>
      <w:r>
        <w:rPr>
          <w:rFonts w:ascii="Calibri" w:hAnsi="Calibri" w:cs="Calibri"/>
          <w:sz w:val="24"/>
          <w:szCs w:val="24"/>
        </w:rPr>
        <w:t>.</w:t>
      </w:r>
      <w:r w:rsidRPr="00C44F70">
        <w:rPr>
          <w:rFonts w:ascii="Calibri" w:hAnsi="Calibri" w:cs="Calibri"/>
          <w:sz w:val="24"/>
          <w:szCs w:val="24"/>
        </w:rPr>
        <w:t xml:space="preserve"> 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III – </w:t>
      </w:r>
      <w:r w:rsidRPr="00C44F70">
        <w:rPr>
          <w:rFonts w:ascii="Calibri" w:hAnsi="Calibri" w:cs="Calibri"/>
          <w:sz w:val="24"/>
          <w:szCs w:val="24"/>
        </w:rPr>
        <w:t xml:space="preserve">o medalhão pende de uma fita de gorgorão de seda </w:t>
      </w:r>
      <w:proofErr w:type="spellStart"/>
      <w:r w:rsidRPr="00C44F70">
        <w:rPr>
          <w:rFonts w:ascii="Calibri" w:hAnsi="Calibri" w:cs="Calibri"/>
          <w:sz w:val="24"/>
          <w:szCs w:val="24"/>
        </w:rPr>
        <w:t>chamalotada</w:t>
      </w:r>
      <w:proofErr w:type="spellEnd"/>
      <w:r w:rsidRPr="00C44F70">
        <w:rPr>
          <w:rFonts w:ascii="Calibri" w:hAnsi="Calibri" w:cs="Calibri"/>
          <w:sz w:val="24"/>
          <w:szCs w:val="24"/>
        </w:rPr>
        <w:t xml:space="preserve"> de 35 (trinta e cinco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milímetros, listada com as seguintes cores e espe</w:t>
      </w:r>
      <w:r>
        <w:rPr>
          <w:rFonts w:ascii="Calibri" w:hAnsi="Calibri" w:cs="Calibri"/>
          <w:sz w:val="24"/>
          <w:szCs w:val="24"/>
        </w:rPr>
        <w:t>ssuras, do centro para a borda: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a)</w:t>
      </w:r>
      <w:r w:rsidRPr="00C44F70">
        <w:rPr>
          <w:rFonts w:ascii="Calibri" w:hAnsi="Calibri" w:cs="Calibri"/>
          <w:sz w:val="24"/>
          <w:szCs w:val="24"/>
        </w:rPr>
        <w:t xml:space="preserve"> prata (branco)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13 (treze</w:t>
      </w:r>
      <w:r>
        <w:rPr>
          <w:rFonts w:ascii="Calibri" w:hAnsi="Calibri" w:cs="Calibri"/>
          <w:sz w:val="24"/>
          <w:szCs w:val="24"/>
        </w:rPr>
        <w:t>) milímetros; e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b)</w:t>
      </w:r>
      <w:r w:rsidRPr="00C44F70">
        <w:rPr>
          <w:rFonts w:ascii="Calibri" w:hAnsi="Calibri" w:cs="Calibri"/>
          <w:sz w:val="24"/>
          <w:szCs w:val="24"/>
        </w:rPr>
        <w:t xml:space="preserve"> blau (azul)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11 (onze</w:t>
      </w:r>
      <w:r>
        <w:rPr>
          <w:rFonts w:ascii="Calibri" w:hAnsi="Calibri" w:cs="Calibri"/>
          <w:sz w:val="24"/>
          <w:szCs w:val="24"/>
        </w:rPr>
        <w:t>) milímetros.</w:t>
      </w: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IV –</w:t>
      </w:r>
      <w:r w:rsidRPr="00C44F70">
        <w:rPr>
          <w:rFonts w:ascii="Calibri" w:hAnsi="Calibri" w:cs="Calibri"/>
          <w:sz w:val="24"/>
          <w:szCs w:val="24"/>
        </w:rPr>
        <w:t xml:space="preserve"> a fita possui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ainda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duplo passador, estando o primeiro na extremidade superior, possuindo suporte para a fixação da fita em jalne</w:t>
      </w:r>
      <w:r>
        <w:rPr>
          <w:rFonts w:ascii="Calibri" w:hAnsi="Calibri" w:cs="Calibri"/>
          <w:sz w:val="24"/>
          <w:szCs w:val="24"/>
        </w:rPr>
        <w:t xml:space="preserve"> (ouro),</w:t>
      </w:r>
      <w:r w:rsidRPr="00C44F70">
        <w:rPr>
          <w:rFonts w:ascii="Calibri" w:hAnsi="Calibri" w:cs="Calibri"/>
          <w:sz w:val="24"/>
          <w:szCs w:val="24"/>
        </w:rPr>
        <w:t xml:space="preserve"> com 10 (dez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de largura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os caracteres versais maiúsculos em alto relevo “HERÓIS DE ARQ”; e o segundo, centralizado à fita, vazado e em jalne (ouro)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15 (quinze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de largura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 com a figura do “Sol símbolo da Bandeira de Araraquara” ao centro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com diâmetros de 15 (quinze</w:t>
      </w:r>
      <w:r>
        <w:rPr>
          <w:rFonts w:ascii="Calibri" w:hAnsi="Calibri" w:cs="Calibri"/>
          <w:sz w:val="24"/>
          <w:szCs w:val="24"/>
        </w:rPr>
        <w:t>) milímetros</w:t>
      </w:r>
      <w:r w:rsidRPr="00C44F70">
        <w:rPr>
          <w:rFonts w:ascii="Calibri" w:hAnsi="Calibri" w:cs="Calibri"/>
          <w:sz w:val="24"/>
          <w:szCs w:val="24"/>
        </w:rPr>
        <w:t>.</w:t>
      </w:r>
    </w:p>
    <w:p w:rsidR="00F63B3A" w:rsidRP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44F70">
        <w:rPr>
          <w:rFonts w:ascii="Calibri" w:hAnsi="Calibri" w:cs="Calibri"/>
          <w:sz w:val="24"/>
          <w:szCs w:val="24"/>
        </w:rPr>
        <w:t xml:space="preserve">§ </w:t>
      </w:r>
      <w:r>
        <w:rPr>
          <w:rFonts w:ascii="Calibri" w:hAnsi="Calibri" w:cs="Calibri"/>
          <w:sz w:val="24"/>
          <w:szCs w:val="24"/>
        </w:rPr>
        <w:t>5º A</w:t>
      </w:r>
      <w:r w:rsidRPr="00C44F70">
        <w:rPr>
          <w:rFonts w:ascii="Calibri" w:hAnsi="Calibri" w:cs="Calibri"/>
          <w:sz w:val="24"/>
          <w:szCs w:val="24"/>
        </w:rPr>
        <w:t>s medalhas</w:t>
      </w:r>
      <w:r>
        <w:rPr>
          <w:rFonts w:ascii="Calibri" w:hAnsi="Calibri" w:cs="Calibri"/>
          <w:sz w:val="24"/>
          <w:szCs w:val="24"/>
        </w:rPr>
        <w:t xml:space="preserve"> serão acompanhadas de</w:t>
      </w:r>
      <w:r w:rsidRPr="00C44F70">
        <w:rPr>
          <w:rFonts w:ascii="Calibri" w:hAnsi="Calibri" w:cs="Calibri"/>
          <w:sz w:val="24"/>
          <w:szCs w:val="24"/>
        </w:rPr>
        <w:t xml:space="preserve"> roseta, barreta, miniatura e o respectivo diploma.</w:t>
      </w:r>
    </w:p>
    <w:p w:rsid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 – </w:t>
      </w:r>
      <w:r w:rsidRPr="00C44F70">
        <w:rPr>
          <w:rFonts w:ascii="Calibri" w:hAnsi="Calibri" w:cs="Calibri"/>
          <w:sz w:val="24"/>
          <w:szCs w:val="24"/>
        </w:rPr>
        <w:t>A roseta das medalhas ter</w:t>
      </w:r>
      <w:r>
        <w:rPr>
          <w:rFonts w:ascii="Calibri" w:hAnsi="Calibri" w:cs="Calibri"/>
          <w:sz w:val="24"/>
          <w:szCs w:val="24"/>
        </w:rPr>
        <w:t>á</w:t>
      </w:r>
      <w:r w:rsidRPr="00C44F70">
        <w:rPr>
          <w:rFonts w:ascii="Calibri" w:hAnsi="Calibri" w:cs="Calibri"/>
          <w:sz w:val="24"/>
          <w:szCs w:val="24"/>
        </w:rPr>
        <w:t xml:space="preserve"> o diâmetro de 10 (dez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e as mesmas c</w:t>
      </w:r>
      <w:r>
        <w:rPr>
          <w:rFonts w:ascii="Calibri" w:hAnsi="Calibri" w:cs="Calibri"/>
          <w:sz w:val="24"/>
          <w:szCs w:val="24"/>
        </w:rPr>
        <w:t>ores das fitas de cada honraria;</w:t>
      </w:r>
    </w:p>
    <w:p w:rsid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II – A </w:t>
      </w:r>
      <w:r w:rsidRPr="00C44F70">
        <w:rPr>
          <w:rFonts w:ascii="Calibri" w:hAnsi="Calibri" w:cs="Calibri"/>
          <w:sz w:val="24"/>
          <w:szCs w:val="24"/>
        </w:rPr>
        <w:t>barreta ter</w:t>
      </w:r>
      <w:r>
        <w:rPr>
          <w:rFonts w:ascii="Calibri" w:hAnsi="Calibri" w:cs="Calibri"/>
          <w:sz w:val="24"/>
          <w:szCs w:val="24"/>
        </w:rPr>
        <w:t>á</w:t>
      </w:r>
      <w:r w:rsidRPr="00C44F70">
        <w:rPr>
          <w:rFonts w:ascii="Calibri" w:hAnsi="Calibri" w:cs="Calibri"/>
          <w:sz w:val="24"/>
          <w:szCs w:val="24"/>
        </w:rPr>
        <w:t xml:space="preserve"> 35 (trinta e cinco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de comprimento por 11 (onze</w:t>
      </w:r>
      <w:r>
        <w:rPr>
          <w:rFonts w:ascii="Calibri" w:hAnsi="Calibri" w:cs="Calibri"/>
          <w:sz w:val="24"/>
          <w:szCs w:val="24"/>
        </w:rPr>
        <w:t>)</w:t>
      </w:r>
      <w:r w:rsidRPr="00C44F70">
        <w:rPr>
          <w:rFonts w:ascii="Calibri" w:hAnsi="Calibri" w:cs="Calibri"/>
          <w:sz w:val="24"/>
          <w:szCs w:val="24"/>
        </w:rPr>
        <w:t xml:space="preserve"> milímetros de altura, obedecendo as cores das fitas de cada honraria</w:t>
      </w:r>
      <w:r>
        <w:rPr>
          <w:rFonts w:ascii="Calibri" w:hAnsi="Calibri" w:cs="Calibri"/>
          <w:sz w:val="24"/>
          <w:szCs w:val="24"/>
        </w:rPr>
        <w:t>; e</w:t>
      </w:r>
    </w:p>
    <w:p w:rsid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III – O diploma terá as características e dizerem a serem estabelecidos pela Comissão de Outorgas a que se refere o art. 5º desta lei.</w:t>
      </w:r>
    </w:p>
    <w:p w:rsidR="00F63B3A" w:rsidRP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44F70">
        <w:rPr>
          <w:rFonts w:ascii="Calibri" w:hAnsi="Calibri" w:cs="Calibri"/>
          <w:sz w:val="24"/>
          <w:szCs w:val="24"/>
        </w:rPr>
        <w:t>Art</w:t>
      </w:r>
      <w:r>
        <w:rPr>
          <w:rFonts w:ascii="Calibri" w:hAnsi="Calibri" w:cs="Calibri"/>
          <w:sz w:val="24"/>
          <w:szCs w:val="24"/>
        </w:rPr>
        <w:t>. 5</w:t>
      </w:r>
      <w:r w:rsidRPr="00C44F70">
        <w:rPr>
          <w:rFonts w:ascii="Calibri" w:hAnsi="Calibri" w:cs="Calibri"/>
          <w:sz w:val="24"/>
          <w:szCs w:val="24"/>
        </w:rPr>
        <w:t xml:space="preserve">º As </w:t>
      </w:r>
      <w:r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Condecorações do Mérito Constitucionalista de 1932</w:t>
      </w:r>
      <w:r>
        <w:rPr>
          <w:rFonts w:ascii="Calibri" w:hAnsi="Calibri" w:cs="Calibri"/>
          <w:sz w:val="24"/>
          <w:szCs w:val="24"/>
        </w:rPr>
        <w:t xml:space="preserve">” </w:t>
      </w:r>
      <w:r w:rsidRPr="00C44F70">
        <w:rPr>
          <w:rFonts w:ascii="Calibri" w:hAnsi="Calibri" w:cs="Calibri"/>
          <w:sz w:val="24"/>
          <w:szCs w:val="24"/>
        </w:rPr>
        <w:t xml:space="preserve">serão outorgadas pelo Presidente Executivo do </w:t>
      </w:r>
      <w:r>
        <w:rPr>
          <w:rFonts w:ascii="Calibri" w:hAnsi="Calibri" w:cs="Calibri"/>
          <w:sz w:val="24"/>
          <w:szCs w:val="24"/>
        </w:rPr>
        <w:t xml:space="preserve">56º </w:t>
      </w:r>
      <w:r w:rsidRPr="00C44F70">
        <w:rPr>
          <w:rFonts w:ascii="Calibri" w:hAnsi="Calibri" w:cs="Calibri"/>
          <w:sz w:val="24"/>
          <w:szCs w:val="24"/>
        </w:rPr>
        <w:t xml:space="preserve">Núcleo MMDC </w:t>
      </w:r>
      <w:r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Heróis de Araraquara</w:t>
      </w:r>
      <w:r>
        <w:rPr>
          <w:rFonts w:ascii="Calibri" w:hAnsi="Calibri" w:cs="Calibri"/>
          <w:sz w:val="24"/>
          <w:szCs w:val="24"/>
        </w:rPr>
        <w:t>”</w:t>
      </w:r>
      <w:r w:rsidRPr="00C44F70">
        <w:rPr>
          <w:rFonts w:ascii="Calibri" w:hAnsi="Calibri" w:cs="Calibri"/>
          <w:sz w:val="24"/>
          <w:szCs w:val="24"/>
        </w:rPr>
        <w:t>, mediante proposta da Comissão de Outorgas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compost</w:t>
      </w:r>
      <w:r w:rsidRPr="00C44F70">
        <w:rPr>
          <w:rFonts w:ascii="Calibri" w:hAnsi="Calibri" w:cs="Calibri"/>
          <w:sz w:val="24"/>
          <w:szCs w:val="24"/>
        </w:rPr>
        <w:t xml:space="preserve">a pelo Vice-Presidente Executivo, que será seu Presidente, e </w:t>
      </w:r>
      <w:r>
        <w:rPr>
          <w:rFonts w:ascii="Calibri" w:hAnsi="Calibri" w:cs="Calibri"/>
          <w:sz w:val="24"/>
          <w:szCs w:val="24"/>
        </w:rPr>
        <w:t xml:space="preserve">por </w:t>
      </w:r>
      <w:r w:rsidRPr="00C44F70">
        <w:rPr>
          <w:rFonts w:ascii="Calibri" w:hAnsi="Calibri" w:cs="Calibri"/>
          <w:sz w:val="24"/>
          <w:szCs w:val="24"/>
        </w:rPr>
        <w:t>2 (dois) membros da Diretoria Executiva do Núcleo.</w:t>
      </w:r>
    </w:p>
    <w:p w:rsidR="00F63B3A" w:rsidRP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44F70">
        <w:rPr>
          <w:rFonts w:ascii="Calibri" w:hAnsi="Calibri" w:cs="Calibri"/>
          <w:sz w:val="24"/>
          <w:szCs w:val="24"/>
        </w:rPr>
        <w:t>§ 1º A Comissão se reunirá tantas vezes quantas se fizerem necessárias, por convocação de seu Presidente.</w:t>
      </w:r>
    </w:p>
    <w:p w:rsidR="00F63B3A" w:rsidRP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44F70">
        <w:rPr>
          <w:rFonts w:ascii="Calibri" w:hAnsi="Calibri" w:cs="Calibri"/>
          <w:sz w:val="24"/>
          <w:szCs w:val="24"/>
        </w:rPr>
        <w:t xml:space="preserve">§ 2º A indicação das </w:t>
      </w:r>
      <w:r>
        <w:rPr>
          <w:rFonts w:ascii="Calibri" w:hAnsi="Calibri" w:cs="Calibri"/>
          <w:sz w:val="24"/>
          <w:szCs w:val="24"/>
        </w:rPr>
        <w:t>pessoas naturais ou jurídicas</w:t>
      </w:r>
      <w:r w:rsidRPr="00C44F70">
        <w:rPr>
          <w:rFonts w:ascii="Calibri" w:hAnsi="Calibri" w:cs="Calibri"/>
          <w:sz w:val="24"/>
          <w:szCs w:val="24"/>
        </w:rPr>
        <w:t xml:space="preserve"> a serem agraciadas depender</w:t>
      </w:r>
      <w:r>
        <w:rPr>
          <w:rFonts w:ascii="Calibri" w:hAnsi="Calibri" w:cs="Calibri"/>
          <w:sz w:val="24"/>
          <w:szCs w:val="24"/>
        </w:rPr>
        <w:t>á do voto da maioria absoluta dos</w:t>
      </w:r>
      <w:r w:rsidRPr="00C44F70">
        <w:rPr>
          <w:rFonts w:ascii="Calibri" w:hAnsi="Calibri" w:cs="Calibri"/>
          <w:sz w:val="24"/>
          <w:szCs w:val="24"/>
        </w:rPr>
        <w:t xml:space="preserve"> membros da Comissão.</w:t>
      </w:r>
    </w:p>
    <w:p w:rsidR="00F63B3A" w:rsidRP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Art. 6º </w:t>
      </w:r>
      <w:r w:rsidRPr="00C44F70">
        <w:rPr>
          <w:rFonts w:ascii="Calibri" w:hAnsi="Calibri" w:cs="Calibri"/>
          <w:sz w:val="24"/>
          <w:szCs w:val="24"/>
        </w:rPr>
        <w:t xml:space="preserve">As </w:t>
      </w:r>
      <w:r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Condecorações do Mérito Constitucionalista de 1932</w:t>
      </w:r>
      <w:r>
        <w:rPr>
          <w:rFonts w:ascii="Calibri" w:hAnsi="Calibri" w:cs="Calibri"/>
          <w:sz w:val="24"/>
          <w:szCs w:val="24"/>
        </w:rPr>
        <w:t xml:space="preserve">” </w:t>
      </w:r>
      <w:r w:rsidRPr="008A2A70">
        <w:rPr>
          <w:rFonts w:ascii="Calibri" w:hAnsi="Calibri" w:cs="Calibri"/>
          <w:sz w:val="24"/>
          <w:szCs w:val="24"/>
        </w:rPr>
        <w:t>poder</w:t>
      </w:r>
      <w:r>
        <w:rPr>
          <w:rFonts w:ascii="Calibri" w:hAnsi="Calibri" w:cs="Calibri"/>
          <w:sz w:val="24"/>
          <w:szCs w:val="24"/>
        </w:rPr>
        <w:t>ão</w:t>
      </w:r>
      <w:r w:rsidRPr="008A2A70">
        <w:rPr>
          <w:rFonts w:ascii="Calibri" w:hAnsi="Calibri" w:cs="Calibri"/>
          <w:sz w:val="24"/>
          <w:szCs w:val="24"/>
        </w:rPr>
        <w:t xml:space="preserve"> ser concedida</w:t>
      </w:r>
      <w:r>
        <w:rPr>
          <w:rFonts w:ascii="Calibri" w:hAnsi="Calibri" w:cs="Calibri"/>
          <w:sz w:val="24"/>
          <w:szCs w:val="24"/>
        </w:rPr>
        <w:t>s</w:t>
      </w:r>
      <w:r w:rsidRPr="008A2A70">
        <w:rPr>
          <w:rFonts w:ascii="Calibri" w:hAnsi="Calibri" w:cs="Calibri"/>
          <w:sz w:val="24"/>
          <w:szCs w:val="24"/>
        </w:rPr>
        <w:t xml:space="preserve"> como forma de homenagem póstuma.</w:t>
      </w:r>
    </w:p>
    <w:p w:rsidR="00F63B3A" w:rsidRP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7</w:t>
      </w:r>
      <w:r w:rsidRPr="00C44F70">
        <w:rPr>
          <w:rFonts w:ascii="Calibri" w:hAnsi="Calibri" w:cs="Calibri"/>
          <w:sz w:val="24"/>
          <w:szCs w:val="24"/>
        </w:rPr>
        <w:t xml:space="preserve">º Não farão jus às </w:t>
      </w:r>
      <w:r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Condecorações do Mérito Constitucionalista de 1932</w:t>
      </w:r>
      <w:r>
        <w:rPr>
          <w:rFonts w:ascii="Calibri" w:hAnsi="Calibri" w:cs="Calibri"/>
          <w:sz w:val="24"/>
          <w:szCs w:val="24"/>
        </w:rPr>
        <w:t>”,</w:t>
      </w:r>
      <w:r w:rsidRPr="00C44F70">
        <w:rPr>
          <w:rFonts w:ascii="Calibri" w:hAnsi="Calibri" w:cs="Calibri"/>
          <w:sz w:val="24"/>
          <w:szCs w:val="24"/>
        </w:rPr>
        <w:t xml:space="preserve"> e perderão aquelas que tenham recebido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 pessoas naturais que tenham sido condenada</w:t>
      </w:r>
      <w:r w:rsidRPr="00C44F70">
        <w:rPr>
          <w:rFonts w:ascii="Calibri" w:hAnsi="Calibri" w:cs="Calibri"/>
          <w:sz w:val="24"/>
          <w:szCs w:val="24"/>
        </w:rPr>
        <w:t xml:space="preserve">s à pena privativa de liberdade ou praticado </w:t>
      </w:r>
      <w:r w:rsidRPr="00925A6A">
        <w:rPr>
          <w:rFonts w:ascii="Calibri" w:hAnsi="Calibri" w:cs="Calibri"/>
          <w:sz w:val="24"/>
          <w:szCs w:val="24"/>
        </w:rPr>
        <w:t>qualquer ato contrário à dignidade ou ao espírito da honraria.</w:t>
      </w:r>
    </w:p>
    <w:p w:rsidR="00F63B3A" w:rsidRP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8</w:t>
      </w:r>
      <w:r w:rsidRPr="00C44F70">
        <w:rPr>
          <w:rFonts w:ascii="Calibri" w:hAnsi="Calibri" w:cs="Calibri"/>
          <w:sz w:val="24"/>
          <w:szCs w:val="24"/>
        </w:rPr>
        <w:t>º Publicado</w:t>
      </w:r>
      <w:r>
        <w:rPr>
          <w:rFonts w:ascii="Calibri" w:hAnsi="Calibri" w:cs="Calibri"/>
          <w:sz w:val="24"/>
          <w:szCs w:val="24"/>
        </w:rPr>
        <w:t xml:space="preserve"> </w:t>
      </w:r>
      <w:r w:rsidRPr="00C44F70">
        <w:rPr>
          <w:rFonts w:ascii="Calibri" w:hAnsi="Calibri" w:cs="Calibri"/>
          <w:sz w:val="24"/>
          <w:szCs w:val="24"/>
        </w:rPr>
        <w:t xml:space="preserve">o ato concessório, a Comissão de </w:t>
      </w:r>
      <w:r>
        <w:rPr>
          <w:rFonts w:ascii="Calibri" w:hAnsi="Calibri" w:cs="Calibri"/>
          <w:sz w:val="24"/>
          <w:szCs w:val="24"/>
        </w:rPr>
        <w:t>Outorgas</w:t>
      </w:r>
      <w:r w:rsidRPr="00C44F70">
        <w:rPr>
          <w:rFonts w:ascii="Calibri" w:hAnsi="Calibri" w:cs="Calibri"/>
          <w:sz w:val="24"/>
          <w:szCs w:val="24"/>
        </w:rPr>
        <w:t xml:space="preserve"> providenciará o preenchimento do diploma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que será assinado</w:t>
      </w:r>
      <w:r>
        <w:rPr>
          <w:rFonts w:ascii="Calibri" w:hAnsi="Calibri" w:cs="Calibri"/>
          <w:sz w:val="24"/>
          <w:szCs w:val="24"/>
        </w:rPr>
        <w:t xml:space="preserve"> por seu Presidente e</w:t>
      </w:r>
      <w:r w:rsidRPr="00C44F70">
        <w:rPr>
          <w:rFonts w:ascii="Calibri" w:hAnsi="Calibri" w:cs="Calibri"/>
          <w:sz w:val="24"/>
          <w:szCs w:val="24"/>
        </w:rPr>
        <w:t xml:space="preserve"> pelo Presidente do </w:t>
      </w:r>
      <w:r>
        <w:rPr>
          <w:rFonts w:ascii="Calibri" w:hAnsi="Calibri" w:cs="Calibri"/>
          <w:sz w:val="24"/>
          <w:szCs w:val="24"/>
        </w:rPr>
        <w:t xml:space="preserve">56º </w:t>
      </w:r>
      <w:r w:rsidRPr="00C44F70">
        <w:rPr>
          <w:rFonts w:ascii="Calibri" w:hAnsi="Calibri" w:cs="Calibri"/>
          <w:sz w:val="24"/>
          <w:szCs w:val="24"/>
        </w:rPr>
        <w:t xml:space="preserve">Núcleo MMDC </w:t>
      </w:r>
      <w:r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Heróis de Araraquara</w:t>
      </w:r>
      <w:r>
        <w:rPr>
          <w:rFonts w:ascii="Calibri" w:hAnsi="Calibri" w:cs="Calibri"/>
          <w:sz w:val="24"/>
          <w:szCs w:val="24"/>
        </w:rPr>
        <w:t>”</w:t>
      </w:r>
      <w:r w:rsidRPr="00C44F70">
        <w:rPr>
          <w:rFonts w:ascii="Calibri" w:hAnsi="Calibri" w:cs="Calibri"/>
          <w:sz w:val="24"/>
          <w:szCs w:val="24"/>
        </w:rPr>
        <w:t>.</w:t>
      </w:r>
    </w:p>
    <w:p w:rsidR="00F63B3A" w:rsidRP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9</w:t>
      </w:r>
      <w:r w:rsidRPr="00C44F70">
        <w:rPr>
          <w:rFonts w:ascii="Calibri" w:hAnsi="Calibri" w:cs="Calibri"/>
          <w:sz w:val="24"/>
          <w:szCs w:val="24"/>
        </w:rPr>
        <w:t xml:space="preserve">º A entrega </w:t>
      </w:r>
      <w:r>
        <w:rPr>
          <w:rFonts w:ascii="Calibri" w:hAnsi="Calibri" w:cs="Calibri"/>
          <w:sz w:val="24"/>
          <w:szCs w:val="24"/>
        </w:rPr>
        <w:t>da</w:t>
      </w:r>
      <w:r w:rsidRPr="00C44F70">
        <w:rPr>
          <w:rFonts w:ascii="Calibri" w:hAnsi="Calibri" w:cs="Calibri"/>
          <w:sz w:val="24"/>
          <w:szCs w:val="24"/>
        </w:rPr>
        <w:t xml:space="preserve">s </w:t>
      </w:r>
      <w:r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Condecorações do Mérito Constitucionalista de 1932</w:t>
      </w:r>
      <w:r>
        <w:rPr>
          <w:rFonts w:ascii="Calibri" w:hAnsi="Calibri" w:cs="Calibri"/>
          <w:sz w:val="24"/>
          <w:szCs w:val="24"/>
        </w:rPr>
        <w:t xml:space="preserve">” </w:t>
      </w:r>
      <w:r w:rsidRPr="00C44F70">
        <w:rPr>
          <w:rFonts w:ascii="Calibri" w:hAnsi="Calibri" w:cs="Calibri"/>
          <w:sz w:val="24"/>
          <w:szCs w:val="24"/>
        </w:rPr>
        <w:t>será feita em solenidade pública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data definida pela Comissão de Outorgas.</w:t>
      </w:r>
    </w:p>
    <w:p w:rsidR="00F63B3A" w:rsidRP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</w:t>
      </w:r>
      <w:r w:rsidRPr="00C44F70">
        <w:rPr>
          <w:rFonts w:ascii="Calibri" w:hAnsi="Calibri" w:cs="Calibri"/>
          <w:sz w:val="24"/>
          <w:szCs w:val="24"/>
        </w:rPr>
        <w:t xml:space="preserve"> 10</w:t>
      </w:r>
      <w:r>
        <w:rPr>
          <w:rFonts w:ascii="Calibri" w:hAnsi="Calibri" w:cs="Calibri"/>
          <w:sz w:val="24"/>
          <w:szCs w:val="24"/>
        </w:rPr>
        <w:t>.</w:t>
      </w:r>
      <w:r w:rsidRPr="00C44F70">
        <w:rPr>
          <w:rFonts w:ascii="Calibri" w:hAnsi="Calibri" w:cs="Calibri"/>
          <w:sz w:val="24"/>
          <w:szCs w:val="24"/>
        </w:rPr>
        <w:t xml:space="preserve"> A Comissão manterá um </w:t>
      </w:r>
      <w:proofErr w:type="spellStart"/>
      <w:r>
        <w:rPr>
          <w:rFonts w:ascii="Calibri" w:hAnsi="Calibri" w:cs="Calibri"/>
          <w:sz w:val="24"/>
          <w:szCs w:val="24"/>
        </w:rPr>
        <w:t>l</w:t>
      </w:r>
      <w:r w:rsidRPr="00C44F70">
        <w:rPr>
          <w:rFonts w:ascii="Calibri" w:hAnsi="Calibri" w:cs="Calibri"/>
          <w:sz w:val="24"/>
          <w:szCs w:val="24"/>
        </w:rPr>
        <w:t>ivro-</w:t>
      </w:r>
      <w:r>
        <w:rPr>
          <w:rFonts w:ascii="Calibri" w:hAnsi="Calibri" w:cs="Calibri"/>
          <w:sz w:val="24"/>
          <w:szCs w:val="24"/>
        </w:rPr>
        <w:t>a</w:t>
      </w:r>
      <w:r w:rsidRPr="00C44F70">
        <w:rPr>
          <w:rFonts w:ascii="Calibri" w:hAnsi="Calibri" w:cs="Calibri"/>
          <w:sz w:val="24"/>
          <w:szCs w:val="24"/>
        </w:rPr>
        <w:t>ta</w:t>
      </w:r>
      <w:proofErr w:type="spellEnd"/>
      <w:r w:rsidRPr="00C44F70">
        <w:rPr>
          <w:rFonts w:ascii="Calibri" w:hAnsi="Calibri" w:cs="Calibri"/>
          <w:sz w:val="24"/>
          <w:szCs w:val="24"/>
        </w:rPr>
        <w:t>, que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em sua abertura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constará o Histórico do </w:t>
      </w:r>
      <w:r>
        <w:rPr>
          <w:rFonts w:ascii="Calibri" w:hAnsi="Calibri" w:cs="Calibri"/>
          <w:sz w:val="24"/>
          <w:szCs w:val="24"/>
        </w:rPr>
        <w:t xml:space="preserve">56º </w:t>
      </w:r>
      <w:r w:rsidRPr="00C44F70">
        <w:rPr>
          <w:rFonts w:ascii="Calibri" w:hAnsi="Calibri" w:cs="Calibri"/>
          <w:sz w:val="24"/>
          <w:szCs w:val="24"/>
        </w:rPr>
        <w:t xml:space="preserve">Núcleo MMDC </w:t>
      </w:r>
      <w:r>
        <w:rPr>
          <w:rFonts w:ascii="Calibri" w:hAnsi="Calibri" w:cs="Calibri"/>
          <w:sz w:val="24"/>
          <w:szCs w:val="24"/>
        </w:rPr>
        <w:t>“</w:t>
      </w:r>
      <w:r w:rsidRPr="00C44F70">
        <w:rPr>
          <w:rFonts w:ascii="Calibri" w:hAnsi="Calibri" w:cs="Calibri"/>
          <w:sz w:val="24"/>
          <w:szCs w:val="24"/>
        </w:rPr>
        <w:t>Heróis de Araraquara</w:t>
      </w:r>
      <w:r>
        <w:rPr>
          <w:rFonts w:ascii="Calibri" w:hAnsi="Calibri" w:cs="Calibri"/>
          <w:sz w:val="24"/>
          <w:szCs w:val="24"/>
        </w:rPr>
        <w:t>”</w:t>
      </w:r>
      <w:r w:rsidRPr="00C44F70">
        <w:rPr>
          <w:rFonts w:ascii="Calibri" w:hAnsi="Calibri" w:cs="Calibri"/>
          <w:sz w:val="24"/>
          <w:szCs w:val="24"/>
        </w:rPr>
        <w:t xml:space="preserve"> e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a seguir, em ordem numérica, os nomes e qualificações dos agraciados.</w:t>
      </w:r>
    </w:p>
    <w:p w:rsidR="00F63B3A" w:rsidRP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63B3A" w:rsidRPr="00C44F70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44F70">
        <w:rPr>
          <w:rFonts w:ascii="Calibri" w:hAnsi="Calibri" w:cs="Calibri"/>
          <w:sz w:val="24"/>
          <w:szCs w:val="24"/>
        </w:rPr>
        <w:t>Art. 11</w:t>
      </w:r>
      <w:r>
        <w:rPr>
          <w:rFonts w:ascii="Calibri" w:hAnsi="Calibri" w:cs="Calibri"/>
          <w:sz w:val="24"/>
          <w:szCs w:val="24"/>
        </w:rPr>
        <w:t>.</w:t>
      </w:r>
      <w:r w:rsidRPr="00C44F70">
        <w:rPr>
          <w:rFonts w:ascii="Calibri" w:hAnsi="Calibri" w:cs="Calibri"/>
          <w:sz w:val="24"/>
          <w:szCs w:val="24"/>
        </w:rPr>
        <w:t xml:space="preserve"> Os recursos necessários para atender as despesas com execução desta lei serão obtidos por conta da própria agremiação, </w:t>
      </w:r>
      <w:r>
        <w:rPr>
          <w:rFonts w:ascii="Calibri" w:hAnsi="Calibri" w:cs="Calibri"/>
          <w:sz w:val="24"/>
          <w:szCs w:val="24"/>
        </w:rPr>
        <w:t xml:space="preserve">e mediante </w:t>
      </w:r>
      <w:r w:rsidRPr="00C44F70">
        <w:rPr>
          <w:rFonts w:ascii="Calibri" w:hAnsi="Calibri" w:cs="Calibri"/>
          <w:sz w:val="24"/>
          <w:szCs w:val="24"/>
        </w:rPr>
        <w:t>doações e campanhas, sem acarretar ônus para o Município.</w:t>
      </w:r>
    </w:p>
    <w:p w:rsidR="00F63B3A" w:rsidRP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F63B3A" w:rsidRDefault="00F63B3A" w:rsidP="00F63B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44F70">
        <w:rPr>
          <w:rFonts w:ascii="Calibri" w:hAnsi="Calibri" w:cs="Calibri"/>
          <w:sz w:val="24"/>
          <w:szCs w:val="24"/>
        </w:rPr>
        <w:t>Art. 12</w:t>
      </w:r>
      <w:r>
        <w:rPr>
          <w:rFonts w:ascii="Calibri" w:hAnsi="Calibri" w:cs="Calibri"/>
          <w:sz w:val="24"/>
          <w:szCs w:val="24"/>
        </w:rPr>
        <w:t>.</w:t>
      </w:r>
      <w:r w:rsidRPr="00C44F70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F2098D" w:rsidRPr="00F63B3A" w:rsidRDefault="00F2098D" w:rsidP="00101B90">
      <w:pPr>
        <w:jc w:val="both"/>
        <w:rPr>
          <w:rFonts w:asciiTheme="minorHAnsi" w:hAnsiTheme="minorHAnsi" w:cs="Arial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F63B3A">
        <w:rPr>
          <w:rFonts w:asciiTheme="minorHAnsi" w:hAnsiTheme="minorHAnsi" w:cs="Arial"/>
          <w:sz w:val="24"/>
          <w:szCs w:val="24"/>
        </w:rPr>
        <w:t>16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F63B3A">
        <w:rPr>
          <w:rFonts w:asciiTheme="minorHAnsi" w:hAnsiTheme="minorHAnsi" w:cs="Arial"/>
          <w:sz w:val="24"/>
          <w:szCs w:val="24"/>
        </w:rPr>
        <w:t>novem</w:t>
      </w:r>
      <w:r w:rsidR="001234AF">
        <w:rPr>
          <w:rFonts w:asciiTheme="minorHAnsi" w:hAnsiTheme="minorHAnsi" w:cs="Arial"/>
          <w:sz w:val="24"/>
          <w:szCs w:val="24"/>
        </w:rPr>
        <w:t>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D51821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F63B3A" w:rsidRDefault="00617E3B" w:rsidP="00101B90">
      <w:pPr>
        <w:jc w:val="center"/>
        <w:rPr>
          <w:rFonts w:asciiTheme="minorHAnsi" w:hAnsiTheme="minorHAnsi" w:cs="Arial"/>
        </w:rPr>
      </w:pPr>
    </w:p>
    <w:p w:rsidR="00617E3B" w:rsidRPr="00F63B3A" w:rsidRDefault="00617E3B" w:rsidP="00101B90">
      <w:pPr>
        <w:jc w:val="center"/>
        <w:rPr>
          <w:rFonts w:asciiTheme="minorHAnsi" w:hAnsiTheme="minorHAnsi"/>
        </w:rPr>
      </w:pPr>
    </w:p>
    <w:p w:rsidR="00617E3B" w:rsidRPr="00101B90" w:rsidRDefault="00F63B3A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CABO MAGAL VERRI</w:t>
      </w:r>
      <w:r>
        <w:rPr>
          <w:rFonts w:asciiTheme="minorHAnsi" w:hAnsiTheme="minorHAnsi" w:cs="Arial"/>
          <w:b/>
          <w:bCs/>
          <w:sz w:val="24"/>
          <w:szCs w:val="24"/>
        </w:rPr>
        <w:tab/>
        <w:t>TENENTE SANTANA</w:t>
      </w:r>
    </w:p>
    <w:p w:rsidR="00D26508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F63B3A">
        <w:rPr>
          <w:rFonts w:asciiTheme="minorHAnsi" w:hAnsiTheme="minorHAnsi" w:cs="Arial"/>
          <w:sz w:val="24"/>
          <w:szCs w:val="24"/>
        </w:rPr>
        <w:tab/>
      </w:r>
      <w:proofErr w:type="spellStart"/>
      <w:r w:rsidR="00F63B3A">
        <w:rPr>
          <w:rFonts w:asciiTheme="minorHAnsi" w:hAnsiTheme="minorHAnsi" w:cs="Arial"/>
          <w:sz w:val="24"/>
          <w:szCs w:val="24"/>
        </w:rPr>
        <w:t>Vereador</w:t>
      </w:r>
      <w:proofErr w:type="spellEnd"/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1F5CA8" w:rsidRPr="001F5CA8" w:rsidRDefault="001F5CA8" w:rsidP="001F5CA8">
      <w:pPr>
        <w:jc w:val="right"/>
        <w:rPr>
          <w:rFonts w:asciiTheme="minorHAnsi" w:hAnsiTheme="minorHAnsi" w:cstheme="minorHAnsi"/>
          <w:sz w:val="24"/>
          <w:szCs w:val="24"/>
        </w:rPr>
      </w:pPr>
      <w:r w:rsidRPr="001F5CA8">
        <w:rPr>
          <w:rFonts w:asciiTheme="minorHAnsi" w:hAnsiTheme="minorHAnsi" w:cstheme="minorHAnsi"/>
          <w:sz w:val="24"/>
          <w:szCs w:val="24"/>
        </w:rPr>
        <w:lastRenderedPageBreak/>
        <w:t>Araraquara, 16 de novembro de 2017</w:t>
      </w:r>
    </w:p>
    <w:p w:rsidR="001F5CA8" w:rsidRPr="001F5CA8" w:rsidRDefault="001F5CA8" w:rsidP="001F5CA8">
      <w:pPr>
        <w:rPr>
          <w:rFonts w:asciiTheme="minorHAnsi" w:hAnsiTheme="minorHAnsi" w:cstheme="minorHAnsi"/>
          <w:sz w:val="24"/>
          <w:szCs w:val="24"/>
        </w:rPr>
      </w:pPr>
    </w:p>
    <w:p w:rsidR="001F5CA8" w:rsidRPr="001F5CA8" w:rsidRDefault="001F5CA8" w:rsidP="001F5CA8">
      <w:pPr>
        <w:rPr>
          <w:rFonts w:asciiTheme="minorHAnsi" w:hAnsiTheme="minorHAnsi" w:cstheme="minorHAnsi"/>
          <w:sz w:val="24"/>
          <w:szCs w:val="24"/>
        </w:rPr>
      </w:pPr>
      <w:r w:rsidRPr="001F5CA8">
        <w:rPr>
          <w:rFonts w:asciiTheme="minorHAnsi" w:hAnsiTheme="minorHAnsi" w:cstheme="minorHAnsi"/>
          <w:sz w:val="24"/>
          <w:szCs w:val="24"/>
        </w:rPr>
        <w:t xml:space="preserve">Ao Excelentíssimo Senhor </w:t>
      </w:r>
    </w:p>
    <w:p w:rsidR="001F5CA8" w:rsidRPr="001F5CA8" w:rsidRDefault="001F5CA8" w:rsidP="001F5C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F5CA8">
        <w:rPr>
          <w:rFonts w:asciiTheme="minorHAnsi" w:hAnsiTheme="minorHAnsi" w:cstheme="minorHAnsi"/>
          <w:sz w:val="24"/>
          <w:szCs w:val="24"/>
        </w:rPr>
        <w:t>Vereador Jéferson Yashuda Farmacêutico</w:t>
      </w:r>
    </w:p>
    <w:p w:rsidR="001F5CA8" w:rsidRPr="001F5CA8" w:rsidRDefault="001F5CA8" w:rsidP="001F5CA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F5CA8">
        <w:rPr>
          <w:rFonts w:asciiTheme="minorHAnsi" w:hAnsiTheme="minorHAnsi" w:cstheme="minorHAnsi"/>
          <w:sz w:val="24"/>
          <w:szCs w:val="24"/>
        </w:rPr>
        <w:t>Presidente da Câmara Municipal de Araraquara</w:t>
      </w:r>
    </w:p>
    <w:p w:rsidR="001F5CA8" w:rsidRPr="001F5CA8" w:rsidRDefault="001F5CA8" w:rsidP="001F5CA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1F5CA8" w:rsidRPr="001F5CA8" w:rsidRDefault="001F5CA8" w:rsidP="001F5CA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1F5CA8" w:rsidRPr="001F5CA8" w:rsidRDefault="001F5CA8" w:rsidP="001F5CA8">
      <w:pPr>
        <w:tabs>
          <w:tab w:val="left" w:pos="709"/>
          <w:tab w:val="left" w:pos="1276"/>
          <w:tab w:val="left" w:pos="2127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F5CA8">
        <w:rPr>
          <w:rFonts w:asciiTheme="minorHAnsi" w:hAnsiTheme="minorHAnsi" w:cstheme="minorHAnsi"/>
          <w:b/>
          <w:sz w:val="24"/>
          <w:szCs w:val="24"/>
        </w:rPr>
        <w:tab/>
      </w:r>
      <w:r w:rsidRPr="001F5CA8">
        <w:rPr>
          <w:rFonts w:asciiTheme="minorHAnsi" w:hAnsiTheme="minorHAnsi" w:cstheme="minorHAnsi"/>
          <w:b/>
          <w:sz w:val="24"/>
          <w:szCs w:val="24"/>
        </w:rPr>
        <w:tab/>
      </w:r>
      <w:r w:rsidRPr="001F5CA8">
        <w:rPr>
          <w:rFonts w:asciiTheme="minorHAnsi" w:hAnsiTheme="minorHAnsi" w:cstheme="minorHAnsi"/>
          <w:sz w:val="24"/>
          <w:szCs w:val="24"/>
        </w:rPr>
        <w:t xml:space="preserve">Senhor Presidente, </w:t>
      </w:r>
    </w:p>
    <w:p w:rsidR="001F5CA8" w:rsidRPr="001F5CA8" w:rsidRDefault="001F5CA8" w:rsidP="001F5CA8">
      <w:pPr>
        <w:tabs>
          <w:tab w:val="left" w:pos="709"/>
          <w:tab w:val="left" w:pos="1276"/>
          <w:tab w:val="left" w:pos="2127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F5CA8" w:rsidRPr="001F5CA8" w:rsidRDefault="001F5CA8" w:rsidP="001F5CA8">
      <w:pPr>
        <w:tabs>
          <w:tab w:val="left" w:pos="709"/>
          <w:tab w:val="left" w:pos="1276"/>
          <w:tab w:val="left" w:pos="2127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CA8">
        <w:rPr>
          <w:rFonts w:asciiTheme="minorHAnsi" w:hAnsiTheme="minorHAnsi" w:cstheme="minorHAnsi"/>
          <w:sz w:val="24"/>
          <w:szCs w:val="24"/>
        </w:rPr>
        <w:tab/>
      </w:r>
      <w:r w:rsidRPr="001F5CA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Com nossos</w:t>
      </w:r>
      <w:r w:rsidRPr="001F5CA8">
        <w:rPr>
          <w:rFonts w:asciiTheme="minorHAnsi" w:hAnsiTheme="minorHAnsi" w:cstheme="minorHAnsi"/>
          <w:sz w:val="24"/>
          <w:szCs w:val="24"/>
        </w:rPr>
        <w:t xml:space="preserve"> cordiais cumprimentos, é a presente para apresentar o anexo Substitutivo nº 02 ao Projeto de Lei nº 207/17 – propositura </w:t>
      </w:r>
      <w:proofErr w:type="spellStart"/>
      <w:r w:rsidRPr="001F5CA8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1F5CA8">
        <w:rPr>
          <w:rFonts w:asciiTheme="minorHAnsi" w:hAnsiTheme="minorHAnsi" w:cstheme="minorHAnsi"/>
          <w:sz w:val="24"/>
          <w:szCs w:val="24"/>
        </w:rPr>
        <w:t xml:space="preserve"> de nossa autoria –, visando à correção de imperfeições formais constantes do primeiro Substitutivo, protocolizado nesta Casa de Leis em 22 de setembro de 2017.</w:t>
      </w:r>
    </w:p>
    <w:p w:rsidR="001F5CA8" w:rsidRPr="001F5CA8" w:rsidRDefault="001F5CA8" w:rsidP="001F5CA8">
      <w:pPr>
        <w:tabs>
          <w:tab w:val="left" w:pos="709"/>
          <w:tab w:val="left" w:pos="1276"/>
          <w:tab w:val="left" w:pos="2127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5CA8">
        <w:rPr>
          <w:rFonts w:asciiTheme="minorHAnsi" w:hAnsiTheme="minorHAnsi" w:cstheme="minorHAnsi"/>
          <w:sz w:val="24"/>
          <w:szCs w:val="24"/>
        </w:rPr>
        <w:tab/>
      </w:r>
      <w:r w:rsidRPr="001F5CA8">
        <w:rPr>
          <w:rFonts w:asciiTheme="minorHAnsi" w:hAnsiTheme="minorHAnsi" w:cstheme="minorHAnsi"/>
          <w:sz w:val="24"/>
          <w:szCs w:val="24"/>
        </w:rPr>
        <w:tab/>
        <w:t xml:space="preserve">Assim sendo, requeiro a retirada do primeiro Substitutivo acima mencionado determinando-se, por consequência, a regular tramitação do Substitutivo ora apresentado. </w:t>
      </w:r>
    </w:p>
    <w:p w:rsidR="001F5CA8" w:rsidRPr="001F5CA8" w:rsidRDefault="001F5CA8" w:rsidP="001F5C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5CA8" w:rsidRPr="001F5CA8" w:rsidRDefault="001F5CA8" w:rsidP="001F5C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F5CA8" w:rsidRPr="001F5CA8" w:rsidRDefault="001F5CA8" w:rsidP="001F5CA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F5CA8">
        <w:rPr>
          <w:rFonts w:asciiTheme="minorHAnsi" w:hAnsiTheme="minorHAnsi" w:cstheme="minorHAnsi"/>
          <w:b/>
          <w:bCs/>
          <w:sz w:val="24"/>
          <w:szCs w:val="24"/>
        </w:rPr>
        <w:t>CABO MAGAL VERRI</w:t>
      </w:r>
      <w:r w:rsidRPr="001F5CA8">
        <w:rPr>
          <w:rFonts w:asciiTheme="minorHAnsi" w:hAnsiTheme="minorHAnsi" w:cstheme="minorHAnsi"/>
          <w:b/>
          <w:bCs/>
          <w:sz w:val="24"/>
          <w:szCs w:val="24"/>
        </w:rPr>
        <w:tab/>
        <w:t>TENENTE SANTANA</w:t>
      </w:r>
    </w:p>
    <w:p w:rsidR="00320540" w:rsidRPr="001F5CA8" w:rsidRDefault="001F5CA8" w:rsidP="001F5CA8">
      <w:pPr>
        <w:jc w:val="center"/>
        <w:rPr>
          <w:rFonts w:asciiTheme="minorHAnsi" w:hAnsiTheme="minorHAnsi" w:cstheme="minorHAnsi"/>
          <w:sz w:val="24"/>
          <w:szCs w:val="24"/>
        </w:rPr>
      </w:pPr>
      <w:r w:rsidRPr="001F5CA8">
        <w:rPr>
          <w:rFonts w:asciiTheme="minorHAnsi" w:hAnsiTheme="minorHAnsi" w:cstheme="minorHAnsi"/>
          <w:sz w:val="24"/>
          <w:szCs w:val="24"/>
        </w:rPr>
        <w:t>Vereador</w:t>
      </w:r>
      <w:r w:rsidRPr="001F5CA8">
        <w:rPr>
          <w:rFonts w:asciiTheme="minorHAnsi" w:hAnsiTheme="minorHAnsi" w:cstheme="minorHAnsi"/>
          <w:sz w:val="24"/>
          <w:szCs w:val="24"/>
        </w:rPr>
        <w:tab/>
        <w:t>Vereador</w:t>
      </w:r>
    </w:p>
    <w:sectPr w:rsidR="00320540" w:rsidRPr="001F5CA8" w:rsidSect="00F63B3A">
      <w:headerReference w:type="default" r:id="rId9"/>
      <w:pgSz w:w="11907" w:h="16840" w:code="9"/>
      <w:pgMar w:top="1304" w:right="1134" w:bottom="851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196" w:rsidRDefault="001E0196">
      <w:r>
        <w:separator/>
      </w:r>
    </w:p>
  </w:endnote>
  <w:endnote w:type="continuationSeparator" w:id="0">
    <w:p w:rsidR="001E0196" w:rsidRDefault="001E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196" w:rsidRDefault="001E0196">
      <w:r>
        <w:separator/>
      </w:r>
    </w:p>
  </w:footnote>
  <w:footnote w:type="continuationSeparator" w:id="0">
    <w:p w:rsidR="001E0196" w:rsidRDefault="001E0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E0196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76948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1E0196"/>
    <w:rsid w:val="001F5CA8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D7E6F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63B3A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645CF-DA47-4B71-AB2B-8EBA159D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1951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14</cp:revision>
  <cp:lastPrinted>2014-06-03T12:58:00Z</cp:lastPrinted>
  <dcterms:created xsi:type="dcterms:W3CDTF">2016-04-12T14:32:00Z</dcterms:created>
  <dcterms:modified xsi:type="dcterms:W3CDTF">2017-11-16T18:07:00Z</dcterms:modified>
</cp:coreProperties>
</file>