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2D3BF8">
        <w:rPr>
          <w:rFonts w:ascii="Arial" w:hAnsi="Arial" w:cs="Arial"/>
          <w:sz w:val="24"/>
          <w:szCs w:val="24"/>
        </w:rPr>
        <w:t>4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2D3BF8">
        <w:rPr>
          <w:rFonts w:ascii="Arial" w:hAnsi="Arial" w:cs="Arial"/>
          <w:sz w:val="24"/>
          <w:szCs w:val="24"/>
        </w:rPr>
        <w:t>outubr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E85196" w:rsidRPr="00EF7583">
        <w:rPr>
          <w:rFonts w:ascii="Arial" w:hAnsi="Arial" w:cs="Arial"/>
          <w:sz w:val="24"/>
          <w:szCs w:val="24"/>
        </w:rPr>
        <w:t>7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a Nova Redação ao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2D3BF8">
        <w:rPr>
          <w:rFonts w:ascii="Arial" w:hAnsi="Arial" w:cs="Arial"/>
          <w:sz w:val="24"/>
          <w:szCs w:val="24"/>
        </w:rPr>
        <w:t>2</w:t>
      </w:r>
      <w:r w:rsidR="00080921">
        <w:rPr>
          <w:rFonts w:ascii="Arial" w:hAnsi="Arial" w:cs="Arial"/>
          <w:sz w:val="24"/>
          <w:szCs w:val="24"/>
        </w:rPr>
        <w:t>81</w:t>
      </w:r>
      <w:r w:rsidR="00CE7817" w:rsidRPr="00EF7583">
        <w:rPr>
          <w:rFonts w:ascii="Arial" w:hAnsi="Arial" w:cs="Arial"/>
          <w:sz w:val="24"/>
          <w:szCs w:val="24"/>
        </w:rPr>
        <w:t>/17,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080921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</w:rPr>
      </w:pPr>
    </w:p>
    <w:p w:rsidR="00CC0AB9" w:rsidRPr="00080921" w:rsidRDefault="00CC0AB9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E43F07">
        <w:rPr>
          <w:b/>
          <w:bCs/>
          <w:sz w:val="32"/>
          <w:szCs w:val="32"/>
        </w:rPr>
        <w:t>2</w:t>
      </w:r>
      <w:r w:rsidR="00080921">
        <w:rPr>
          <w:b/>
          <w:bCs/>
          <w:sz w:val="32"/>
          <w:szCs w:val="32"/>
        </w:rPr>
        <w:t>81</w:t>
      </w:r>
      <w:r w:rsidR="00CC2294">
        <w:rPr>
          <w:b/>
          <w:bCs/>
          <w:sz w:val="32"/>
          <w:szCs w:val="32"/>
        </w:rPr>
        <w:t>/17</w:t>
      </w:r>
    </w:p>
    <w:p w:rsidR="00CC0AB9" w:rsidRPr="00080921" w:rsidRDefault="00CC0AB9" w:rsidP="00CC2294">
      <w:pPr>
        <w:jc w:val="both"/>
        <w:rPr>
          <w:rFonts w:ascii="Arial" w:hAnsi="Arial" w:cs="Arial"/>
        </w:rPr>
      </w:pPr>
    </w:p>
    <w:p w:rsidR="0029198C" w:rsidRPr="00080921" w:rsidRDefault="0029198C" w:rsidP="00CC2294">
      <w:pPr>
        <w:jc w:val="both"/>
        <w:rPr>
          <w:rFonts w:ascii="Arial" w:hAnsi="Arial" w:cs="Arial"/>
        </w:rPr>
      </w:pPr>
    </w:p>
    <w:p w:rsidR="00CC2294" w:rsidRPr="00CC2294" w:rsidRDefault="0008092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80921">
        <w:rPr>
          <w:rFonts w:ascii="Arial" w:hAnsi="Arial" w:cs="Arial"/>
          <w:sz w:val="22"/>
          <w:szCs w:val="22"/>
        </w:rPr>
        <w:t>Cria o Cadastro Informativo Municipal – Cadin Municipal.</w:t>
      </w:r>
    </w:p>
    <w:p w:rsidR="0029198C" w:rsidRPr="00080921" w:rsidRDefault="0029198C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29198C" w:rsidRPr="00080921" w:rsidRDefault="0029198C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1º Fica criado o Cadastro Informativo Municipal - Cadin Municipal, contendo as pendências de pessoas físicas e jurídicas perante órgãos e entidades da Administração Pública Direta e Indireta do Município de Araraquara.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2º São consideradas pendências passíveis de inclusão no Cadin Municipal: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 xml:space="preserve">I - as obrigações pecuniárias, de natureza tributária ou não tributaria, vencidas e não pagas; 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II - a ausência de prestação de contas, exigível em razão de disposição legal ou cláusulas de convênio, acordo ou contrato.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3º A existência de registro no Cadin Municipal impede os órgãos e entidades da Administração Municipal de realizarem os seguintes atos, com relação às pessoas físicas e jurídicas a que se refere: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 - celebração de convênios, acordos, ajustes ou contratos que envolvam o desembolso, a qualquer título, de recursos financeiros;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II - repasses de valores de convênios ou pagamentos referentes a contratos;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III - concessão de auxílios e subvenções;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IV – permissão de uso, concessão de direito real de uso ou doação de bem público;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V - concessão de incentivos fiscais e financeiros.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Parágrafo único. O disposto neste artigo não se aplica às operações destinadas à composição e regularização das obrigações e deveres objeto de registro no Cadin Municipal, sem desembolso de recursos por parte do órgão ou da entidade credora.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Art. 4º</w:t>
      </w:r>
      <w:r w:rsidRPr="00080921">
        <w:rPr>
          <w:rFonts w:ascii="Arial" w:hAnsi="Arial" w:cs="Arial"/>
          <w:sz w:val="24"/>
          <w:szCs w:val="24"/>
        </w:rPr>
        <w:t xml:space="preserve"> A inclusão de pendências no Cadin Municipal pel</w:t>
      </w:r>
      <w:r>
        <w:rPr>
          <w:rFonts w:ascii="Arial" w:hAnsi="Arial" w:cs="Arial"/>
          <w:sz w:val="24"/>
          <w:szCs w:val="24"/>
        </w:rPr>
        <w:t>a</w:t>
      </w:r>
      <w:r w:rsidRPr="00080921">
        <w:rPr>
          <w:rFonts w:ascii="Arial" w:hAnsi="Arial" w:cs="Arial"/>
          <w:sz w:val="24"/>
          <w:szCs w:val="24"/>
        </w:rPr>
        <w:t xml:space="preserve"> Secretari</w:t>
      </w:r>
      <w:r>
        <w:rPr>
          <w:rFonts w:ascii="Arial" w:hAnsi="Arial" w:cs="Arial"/>
          <w:sz w:val="24"/>
          <w:szCs w:val="24"/>
        </w:rPr>
        <w:t>a</w:t>
      </w:r>
      <w:r w:rsidRPr="00080921">
        <w:rPr>
          <w:rFonts w:ascii="Arial" w:hAnsi="Arial" w:cs="Arial"/>
          <w:sz w:val="24"/>
          <w:szCs w:val="24"/>
        </w:rPr>
        <w:t xml:space="preserve"> de Gestão e Finanças, por meio da Coordenadoria Executiva de Consolidação da Dívida Ativa, a requerimento dos titulares das Secretarias Municipais, e dos dirigentes dos demais órgãos integrantes da Administração Municipal Indireta, </w:t>
      </w:r>
      <w:r>
        <w:rPr>
          <w:rFonts w:ascii="Arial" w:hAnsi="Arial" w:cs="Arial"/>
          <w:sz w:val="24"/>
          <w:szCs w:val="24"/>
        </w:rPr>
        <w:t xml:space="preserve">ocorrerá </w:t>
      </w:r>
      <w:r w:rsidRPr="00080921">
        <w:rPr>
          <w:rFonts w:ascii="Arial" w:hAnsi="Arial" w:cs="Arial"/>
          <w:sz w:val="24"/>
          <w:szCs w:val="24"/>
        </w:rPr>
        <w:t>observando-se o seguinte prazo: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 – a</w:t>
      </w:r>
      <w:r w:rsidRPr="00080921">
        <w:rPr>
          <w:rFonts w:ascii="Arial" w:hAnsi="Arial" w:cs="Arial"/>
          <w:sz w:val="24"/>
          <w:szCs w:val="24"/>
        </w:rPr>
        <w:t xml:space="preserve"> inscrição de pendências no </w:t>
      </w:r>
      <w:r>
        <w:rPr>
          <w:rFonts w:ascii="Arial" w:hAnsi="Arial" w:cs="Arial"/>
          <w:sz w:val="24"/>
          <w:szCs w:val="24"/>
        </w:rPr>
        <w:t>Cadin Municipal</w:t>
      </w:r>
      <w:r w:rsidRPr="00080921">
        <w:rPr>
          <w:rFonts w:ascii="Arial" w:hAnsi="Arial" w:cs="Arial"/>
          <w:sz w:val="24"/>
          <w:szCs w:val="24"/>
        </w:rPr>
        <w:t xml:space="preserve"> poderá ocorrer após 90 (noventa) dias, contados da inadimplência, para pendências do mesmo exercício financeiro.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II – o </w:t>
      </w:r>
      <w:r w:rsidRPr="00080921">
        <w:rPr>
          <w:rFonts w:ascii="Arial" w:hAnsi="Arial" w:cs="Arial"/>
          <w:sz w:val="24"/>
          <w:szCs w:val="24"/>
        </w:rPr>
        <w:t xml:space="preserve">prazo descrito no </w:t>
      </w:r>
      <w:r>
        <w:rPr>
          <w:rFonts w:ascii="Arial" w:hAnsi="Arial" w:cs="Arial"/>
          <w:sz w:val="24"/>
          <w:szCs w:val="24"/>
        </w:rPr>
        <w:t>inciso</w:t>
      </w:r>
      <w:r w:rsidRPr="00080921">
        <w:rPr>
          <w:rFonts w:ascii="Arial" w:hAnsi="Arial" w:cs="Arial"/>
          <w:sz w:val="24"/>
          <w:szCs w:val="24"/>
        </w:rPr>
        <w:t xml:space="preserve"> anterior não se aplica às pendências de exercícios financeiros anteriores ao da inscrição.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1</w:t>
      </w:r>
      <w:r w:rsidRPr="00080921">
        <w:rPr>
          <w:rFonts w:ascii="Arial" w:hAnsi="Arial" w:cs="Arial"/>
          <w:sz w:val="24"/>
          <w:szCs w:val="24"/>
        </w:rPr>
        <w:t xml:space="preserve">º A inclusão no Cadin </w:t>
      </w:r>
      <w:r>
        <w:rPr>
          <w:rFonts w:ascii="Arial" w:hAnsi="Arial" w:cs="Arial"/>
          <w:sz w:val="24"/>
          <w:szCs w:val="24"/>
        </w:rPr>
        <w:t xml:space="preserve">Municipal </w:t>
      </w:r>
      <w:r w:rsidRPr="00080921">
        <w:rPr>
          <w:rFonts w:ascii="Arial" w:hAnsi="Arial" w:cs="Arial"/>
          <w:sz w:val="24"/>
          <w:szCs w:val="24"/>
        </w:rPr>
        <w:t xml:space="preserve">no prazo previsto no "caput" deste artigo somente será feita após a comunicação por escrito, seja via postal ou telegráfica, ao devedor, no endereço indicado no instrumento que deu origem ao débito, considerando-se entregue após 15 (quinze) dias da respectiva expedição. 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2</w:t>
      </w:r>
      <w:r w:rsidRPr="00080921">
        <w:rPr>
          <w:rFonts w:ascii="Arial" w:hAnsi="Arial" w:cs="Arial"/>
          <w:sz w:val="24"/>
          <w:szCs w:val="24"/>
        </w:rPr>
        <w:t>º A inclusão no Cadin</w:t>
      </w:r>
      <w:r>
        <w:rPr>
          <w:rFonts w:ascii="Arial" w:hAnsi="Arial" w:cs="Arial"/>
          <w:sz w:val="24"/>
          <w:szCs w:val="24"/>
        </w:rPr>
        <w:t xml:space="preserve"> Municipal</w:t>
      </w:r>
      <w:r w:rsidRPr="00080921">
        <w:rPr>
          <w:rFonts w:ascii="Arial" w:hAnsi="Arial" w:cs="Arial"/>
          <w:sz w:val="24"/>
          <w:szCs w:val="24"/>
        </w:rPr>
        <w:t xml:space="preserve"> não impede o </w:t>
      </w:r>
      <w:r>
        <w:rPr>
          <w:rFonts w:ascii="Arial" w:hAnsi="Arial" w:cs="Arial"/>
          <w:sz w:val="24"/>
          <w:szCs w:val="24"/>
        </w:rPr>
        <w:t>p</w:t>
      </w:r>
      <w:r w:rsidRPr="00080921">
        <w:rPr>
          <w:rFonts w:ascii="Arial" w:hAnsi="Arial" w:cs="Arial"/>
          <w:sz w:val="24"/>
          <w:szCs w:val="24"/>
        </w:rPr>
        <w:t xml:space="preserve">rotesto </w:t>
      </w:r>
      <w:r>
        <w:rPr>
          <w:rFonts w:ascii="Arial" w:hAnsi="Arial" w:cs="Arial"/>
          <w:sz w:val="24"/>
          <w:szCs w:val="24"/>
        </w:rPr>
        <w:t>e</w:t>
      </w:r>
      <w:r w:rsidRPr="00080921">
        <w:rPr>
          <w:rFonts w:ascii="Arial" w:hAnsi="Arial" w:cs="Arial"/>
          <w:sz w:val="24"/>
          <w:szCs w:val="24"/>
        </w:rPr>
        <w:t xml:space="preserve">xtrajudicial, junto aos </w:t>
      </w:r>
      <w:r>
        <w:rPr>
          <w:rFonts w:ascii="Arial" w:hAnsi="Arial" w:cs="Arial"/>
          <w:sz w:val="24"/>
          <w:szCs w:val="24"/>
        </w:rPr>
        <w:t>t</w:t>
      </w:r>
      <w:r w:rsidRPr="00080921">
        <w:rPr>
          <w:rFonts w:ascii="Arial" w:hAnsi="Arial" w:cs="Arial"/>
          <w:sz w:val="24"/>
          <w:szCs w:val="24"/>
        </w:rPr>
        <w:t xml:space="preserve">abeliões de </w:t>
      </w:r>
      <w:r>
        <w:rPr>
          <w:rFonts w:ascii="Arial" w:hAnsi="Arial" w:cs="Arial"/>
          <w:sz w:val="24"/>
          <w:szCs w:val="24"/>
        </w:rPr>
        <w:t>p</w:t>
      </w:r>
      <w:r w:rsidRPr="00080921">
        <w:rPr>
          <w:rFonts w:ascii="Arial" w:hAnsi="Arial" w:cs="Arial"/>
          <w:sz w:val="24"/>
          <w:szCs w:val="24"/>
        </w:rPr>
        <w:t xml:space="preserve">rotesto de </w:t>
      </w:r>
      <w:r>
        <w:rPr>
          <w:rFonts w:ascii="Arial" w:hAnsi="Arial" w:cs="Arial"/>
          <w:sz w:val="24"/>
          <w:szCs w:val="24"/>
        </w:rPr>
        <w:t>t</w:t>
      </w:r>
      <w:r w:rsidRPr="00080921">
        <w:rPr>
          <w:rFonts w:ascii="Arial" w:hAnsi="Arial" w:cs="Arial"/>
          <w:sz w:val="24"/>
          <w:szCs w:val="24"/>
        </w:rPr>
        <w:t>ítulos, conforme previsão disposta no</w:t>
      </w:r>
      <w:r>
        <w:rPr>
          <w:rFonts w:ascii="Arial" w:hAnsi="Arial" w:cs="Arial"/>
          <w:sz w:val="24"/>
          <w:szCs w:val="24"/>
        </w:rPr>
        <w:t xml:space="preserve"> parágrafo único do</w:t>
      </w:r>
      <w:r w:rsidRPr="00080921">
        <w:rPr>
          <w:rFonts w:ascii="Arial" w:hAnsi="Arial" w:cs="Arial"/>
          <w:sz w:val="24"/>
          <w:szCs w:val="24"/>
        </w:rPr>
        <w:t xml:space="preserve"> art. 1º</w:t>
      </w:r>
      <w:r>
        <w:rPr>
          <w:rFonts w:ascii="Arial" w:hAnsi="Arial" w:cs="Arial"/>
          <w:sz w:val="24"/>
          <w:szCs w:val="24"/>
        </w:rPr>
        <w:t xml:space="preserve"> </w:t>
      </w:r>
      <w:r w:rsidRPr="00080921">
        <w:rPr>
          <w:rFonts w:ascii="Arial" w:hAnsi="Arial" w:cs="Arial"/>
          <w:sz w:val="24"/>
          <w:szCs w:val="24"/>
        </w:rPr>
        <w:t>da Lei</w:t>
      </w:r>
      <w:r>
        <w:rPr>
          <w:rFonts w:ascii="Arial" w:hAnsi="Arial" w:cs="Arial"/>
          <w:sz w:val="24"/>
          <w:szCs w:val="24"/>
        </w:rPr>
        <w:t xml:space="preserve"> Federal nº</w:t>
      </w:r>
      <w:r w:rsidRPr="00080921">
        <w:rPr>
          <w:rFonts w:ascii="Arial" w:hAnsi="Arial" w:cs="Arial"/>
          <w:sz w:val="24"/>
          <w:szCs w:val="24"/>
        </w:rPr>
        <w:t xml:space="preserve"> 9.492</w:t>
      </w:r>
      <w:r>
        <w:rPr>
          <w:rFonts w:ascii="Arial" w:hAnsi="Arial" w:cs="Arial"/>
          <w:sz w:val="24"/>
          <w:szCs w:val="24"/>
        </w:rPr>
        <w:t>,</w:t>
      </w:r>
      <w:r w:rsidRPr="00080921">
        <w:rPr>
          <w:rFonts w:ascii="Arial" w:hAnsi="Arial" w:cs="Arial"/>
          <w:sz w:val="24"/>
          <w:szCs w:val="24"/>
        </w:rPr>
        <w:t xml:space="preserve"> de 10 de setembro de 1997 e alterações, bem como não impede a inclusão do devedor em cadastros de proteção ao crédito.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3</w:t>
      </w:r>
      <w:r w:rsidRPr="00080921">
        <w:rPr>
          <w:rFonts w:ascii="Arial" w:hAnsi="Arial" w:cs="Arial"/>
          <w:sz w:val="24"/>
          <w:szCs w:val="24"/>
        </w:rPr>
        <w:t>º Constatada a quebra de parcelamento de débitos anteriormente inscritos no C</w:t>
      </w:r>
      <w:r>
        <w:rPr>
          <w:rFonts w:ascii="Arial" w:hAnsi="Arial" w:cs="Arial"/>
          <w:sz w:val="24"/>
          <w:szCs w:val="24"/>
        </w:rPr>
        <w:t>adin</w:t>
      </w:r>
      <w:r w:rsidRPr="000809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080921">
        <w:rPr>
          <w:rFonts w:ascii="Arial" w:hAnsi="Arial" w:cs="Arial"/>
          <w:sz w:val="24"/>
          <w:szCs w:val="24"/>
        </w:rPr>
        <w:t xml:space="preserve">unicipal, a </w:t>
      </w:r>
      <w:proofErr w:type="spellStart"/>
      <w:r w:rsidRPr="00080921">
        <w:rPr>
          <w:rFonts w:ascii="Arial" w:hAnsi="Arial" w:cs="Arial"/>
          <w:sz w:val="24"/>
          <w:szCs w:val="24"/>
        </w:rPr>
        <w:t>reinscrição</w:t>
      </w:r>
      <w:proofErr w:type="spellEnd"/>
      <w:r w:rsidRPr="00080921">
        <w:rPr>
          <w:rFonts w:ascii="Arial" w:hAnsi="Arial" w:cs="Arial"/>
          <w:sz w:val="24"/>
          <w:szCs w:val="24"/>
        </w:rPr>
        <w:t xml:space="preserve"> será feita de ofício pela administração, independente da notificação referida no §</w:t>
      </w:r>
      <w:r>
        <w:rPr>
          <w:rFonts w:ascii="Arial" w:hAnsi="Arial" w:cs="Arial"/>
          <w:sz w:val="24"/>
          <w:szCs w:val="24"/>
        </w:rPr>
        <w:t xml:space="preserve"> 1</w:t>
      </w:r>
      <w:r w:rsidRPr="00080921">
        <w:rPr>
          <w:rFonts w:ascii="Arial" w:hAnsi="Arial" w:cs="Arial"/>
          <w:sz w:val="24"/>
          <w:szCs w:val="24"/>
        </w:rPr>
        <w:t>º deste artigo.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5º O Cadin Municipal conterá as seguintes informações: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 - identificação do devedor, na forma do regulamento;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II - data da inclusão no cadastro;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III - órgão responsável pela inclusão;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IV – natureza do débito.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6º Os órgãos e entidades da Administração Municipal manterão registros detalhados das pendências remetidas ao Cadin Municipal, franqueando aos devedores a consulta aos seus respectivos registros, nos termos do regulamento.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7º A inexistência de registro no Cadin Municipal não configura reconhecimento de regularidade de situação, nem elide a apresentação dos documentos exigidos em lei, decreto e demais atos normativos.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8º O registro do devedor no Cadin Municipal ficará suspenso nas hipóteses em que a exigibilidade da pendência objeto do registro estiver suspensa, nos termos da lei.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Parágrafo único. A suspensão do registro não acarreta a sua exclusão do Cadin Municipal, mas apenas a suspensão dos impedimentos previstos no art. 3º desta lei.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9º Uma vez comprovada a regularização da situação que deu causa à inclusão no Cadin Municipal, o registro correspondente deverá ser excluído no prazo de até 10 (dez) dias úteis pel</w:t>
      </w:r>
      <w:r>
        <w:rPr>
          <w:rFonts w:ascii="Arial" w:hAnsi="Arial" w:cs="Arial"/>
          <w:sz w:val="24"/>
          <w:szCs w:val="24"/>
        </w:rPr>
        <w:t>a</w:t>
      </w:r>
      <w:r w:rsidRPr="00080921">
        <w:rPr>
          <w:rFonts w:ascii="Arial" w:hAnsi="Arial" w:cs="Arial"/>
          <w:sz w:val="24"/>
          <w:szCs w:val="24"/>
        </w:rPr>
        <w:t xml:space="preserve"> Secret</w:t>
      </w:r>
      <w:r>
        <w:rPr>
          <w:rFonts w:ascii="Arial" w:hAnsi="Arial" w:cs="Arial"/>
          <w:sz w:val="24"/>
          <w:szCs w:val="24"/>
        </w:rPr>
        <w:t>a</w:t>
      </w:r>
      <w:r w:rsidRPr="00080921">
        <w:rPr>
          <w:rFonts w:ascii="Arial" w:hAnsi="Arial" w:cs="Arial"/>
          <w:sz w:val="24"/>
          <w:szCs w:val="24"/>
        </w:rPr>
        <w:t>ri</w:t>
      </w:r>
      <w:r>
        <w:rPr>
          <w:rFonts w:ascii="Arial" w:hAnsi="Arial" w:cs="Arial"/>
          <w:sz w:val="24"/>
          <w:szCs w:val="24"/>
        </w:rPr>
        <w:t>a</w:t>
      </w:r>
      <w:r w:rsidRPr="00080921">
        <w:rPr>
          <w:rFonts w:ascii="Arial" w:hAnsi="Arial" w:cs="Arial"/>
          <w:sz w:val="24"/>
          <w:szCs w:val="24"/>
        </w:rPr>
        <w:t xml:space="preserve"> de Gestão e Finanças, por meio da Coordenadoria Executiva de Consolidação da Dívida Ativa.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 xml:space="preserve">Art. 10. A inclusão ou exclusão de pendências no Cadin Municipal sem observância das formalidades ou fora das hipóteses previstas nesta lei, sujeitará o </w:t>
      </w:r>
      <w:r w:rsidRPr="00080921">
        <w:rPr>
          <w:rFonts w:ascii="Arial" w:hAnsi="Arial" w:cs="Arial"/>
          <w:sz w:val="24"/>
          <w:szCs w:val="24"/>
        </w:rPr>
        <w:lastRenderedPageBreak/>
        <w:t>responsável às penalidades cominadas na Lei nº 6.667, de 13 de dezembro de 2007, e na Consolidação das Leis Trabalhistas.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 xml:space="preserve">Art. 11. A Secretaria Municipal de Gestão e Finanças será a gestora do Cadin Municipal, sem prejuízo de auxílio dos demais órgãos integrantes da Administração Municipal. 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080921">
        <w:rPr>
          <w:rFonts w:ascii="Arial" w:hAnsi="Arial" w:cs="Arial"/>
          <w:sz w:val="24"/>
          <w:szCs w:val="24"/>
        </w:rPr>
        <w:t>1º A Controladoria Geral do Município será responsável por fiscalizar, no âmbito de suas atividades, os procedimentos de inclusão e exclusão de registros no Cadin Municipal.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§</w:t>
      </w:r>
      <w:r>
        <w:rPr>
          <w:rFonts w:ascii="Arial" w:hAnsi="Arial" w:cs="Arial"/>
          <w:sz w:val="24"/>
          <w:szCs w:val="24"/>
        </w:rPr>
        <w:t xml:space="preserve"> </w:t>
      </w:r>
      <w:r w:rsidRPr="00080921">
        <w:rPr>
          <w:rFonts w:ascii="Arial" w:hAnsi="Arial" w:cs="Arial"/>
          <w:sz w:val="24"/>
          <w:szCs w:val="24"/>
        </w:rPr>
        <w:t xml:space="preserve">2º A </w:t>
      </w:r>
      <w:proofErr w:type="spellStart"/>
      <w:r w:rsidRPr="00080921">
        <w:rPr>
          <w:rFonts w:ascii="Arial" w:hAnsi="Arial" w:cs="Arial"/>
          <w:sz w:val="24"/>
          <w:szCs w:val="24"/>
        </w:rPr>
        <w:t>Subprocuradoria</w:t>
      </w:r>
      <w:proofErr w:type="spellEnd"/>
      <w:r w:rsidRPr="00080921">
        <w:rPr>
          <w:rFonts w:ascii="Arial" w:hAnsi="Arial" w:cs="Arial"/>
          <w:sz w:val="24"/>
          <w:szCs w:val="24"/>
        </w:rPr>
        <w:t xml:space="preserve"> Geral Fiscal e Tributária da Procuradoria Geral do Município prestará o apoio jurídico necessário às atividades do Cadin Municipal.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 xml:space="preserve">Art. 12. O descumprimento, pela autoridade administrativa ou por seu delegado dos deveres impostos pelos </w:t>
      </w:r>
      <w:proofErr w:type="spellStart"/>
      <w:r w:rsidRPr="00080921">
        <w:rPr>
          <w:rFonts w:ascii="Arial" w:hAnsi="Arial" w:cs="Arial"/>
          <w:sz w:val="24"/>
          <w:szCs w:val="24"/>
        </w:rPr>
        <w:t>arts</w:t>
      </w:r>
      <w:proofErr w:type="spellEnd"/>
      <w:r w:rsidRPr="00080921">
        <w:rPr>
          <w:rFonts w:ascii="Arial" w:hAnsi="Arial" w:cs="Arial"/>
          <w:sz w:val="24"/>
          <w:szCs w:val="24"/>
        </w:rPr>
        <w:t>. 4º e 9º desta lei será considerado falta de cumprimento dos deveres funcionais</w:t>
      </w:r>
      <w:r>
        <w:rPr>
          <w:rFonts w:ascii="Arial" w:hAnsi="Arial" w:cs="Arial"/>
          <w:sz w:val="24"/>
          <w:szCs w:val="24"/>
        </w:rPr>
        <w:t>,</w:t>
      </w:r>
      <w:r w:rsidRPr="00080921">
        <w:rPr>
          <w:rFonts w:ascii="Arial" w:hAnsi="Arial" w:cs="Arial"/>
          <w:sz w:val="24"/>
          <w:szCs w:val="24"/>
        </w:rPr>
        <w:t xml:space="preserve"> para fins de aplicação das penalidades previstas na Lei nº 6.667, de 13 de dezembro de 2007.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80921"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Parágrafo único. A aplicação das penalidades previstas na Lei nº 6.667, de 13 de dezembro de 2007, não exclui a responsabilidade do servidor por todos os prejuízos que seu ato ou sua omissão tenham eventualmente causado ao Município.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13. A Secretaria Municipal de Gestão e Finanças remeterá à Câmara Municipal balanço semestral das atividades desenvolvidas pelo C</w:t>
      </w:r>
      <w:r w:rsidRPr="00080921">
        <w:rPr>
          <w:rFonts w:ascii="Arial" w:hAnsi="Arial" w:cs="Arial"/>
          <w:sz w:val="24"/>
          <w:szCs w:val="24"/>
        </w:rPr>
        <w:t>adin</w:t>
      </w:r>
      <w:r w:rsidRPr="00080921">
        <w:rPr>
          <w:rFonts w:ascii="Arial" w:hAnsi="Arial" w:cs="Arial"/>
          <w:sz w:val="24"/>
          <w:szCs w:val="24"/>
        </w:rPr>
        <w:t xml:space="preserve"> Municipal.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14. As despesas decorrentes da execução desta lei correrão por conta das dotações orçamentárias próprias, suplementadas se necessário.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15. O Executivo regulamentará esta lei no prazo de até 90 (sessenta) dias, contados da sua publicação.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EA52F0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080921">
        <w:rPr>
          <w:rFonts w:ascii="Arial" w:hAnsi="Arial" w:cs="Arial"/>
          <w:sz w:val="24"/>
          <w:szCs w:val="24"/>
        </w:rPr>
        <w:t>Art. 16. Esta lei entra em vigor 180 (cento e oitenta) dias a contar da data de sua publicação.</w:t>
      </w: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080921" w:rsidRPr="00080921" w:rsidRDefault="00080921" w:rsidP="0008092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921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80921"/>
    <w:rsid w:val="000B27E4"/>
    <w:rsid w:val="000D05C0"/>
    <w:rsid w:val="00177DCD"/>
    <w:rsid w:val="001B0F01"/>
    <w:rsid w:val="00242A1A"/>
    <w:rsid w:val="0029198C"/>
    <w:rsid w:val="002D3BF8"/>
    <w:rsid w:val="002F4BE3"/>
    <w:rsid w:val="002F6514"/>
    <w:rsid w:val="002F7149"/>
    <w:rsid w:val="003F07FB"/>
    <w:rsid w:val="00401ED0"/>
    <w:rsid w:val="004423DA"/>
    <w:rsid w:val="004D6249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0AB9"/>
    <w:rsid w:val="00CC2294"/>
    <w:rsid w:val="00CE7817"/>
    <w:rsid w:val="00D245ED"/>
    <w:rsid w:val="00E159CD"/>
    <w:rsid w:val="00E43F07"/>
    <w:rsid w:val="00E85196"/>
    <w:rsid w:val="00E90C7A"/>
    <w:rsid w:val="00EA52F0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5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5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986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50</cp:revision>
  <cp:lastPrinted>2017-10-24T19:36:00Z</cp:lastPrinted>
  <dcterms:created xsi:type="dcterms:W3CDTF">2017-03-28T14:59:00Z</dcterms:created>
  <dcterms:modified xsi:type="dcterms:W3CDTF">2017-10-24T22:26:00Z</dcterms:modified>
</cp:coreProperties>
</file>