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E310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E3106">
        <w:rPr>
          <w:rFonts w:ascii="Tahoma" w:hAnsi="Tahoma" w:cs="Tahoma"/>
          <w:b/>
          <w:sz w:val="32"/>
          <w:szCs w:val="32"/>
          <w:u w:val="single"/>
        </w:rPr>
        <w:t>211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E3106">
        <w:rPr>
          <w:rFonts w:ascii="Tahoma" w:hAnsi="Tahoma" w:cs="Tahoma"/>
          <w:b/>
          <w:sz w:val="32"/>
          <w:szCs w:val="32"/>
          <w:u w:val="single"/>
        </w:rPr>
        <w:t>252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E310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E3106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E3106" w:rsidRP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E3106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R$ 25.641,89 (vinte e cinco mil, seiscentos e quarenta e um reais e oitenta e nove centavos) de devolução de saldo de rendimentos do Convênio, referente à construção da Escola Estadual Jardim dos Oitis, conforme demonstrativo:</w:t>
      </w:r>
    </w:p>
    <w:p w:rsid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108"/>
        <w:gridCol w:w="426"/>
        <w:gridCol w:w="2128"/>
      </w:tblGrid>
      <w:tr w:rsidR="00AE3106" w:rsidRPr="00AE3106" w:rsidTr="007A30A6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E3106" w:rsidRPr="00AE3106" w:rsidTr="007A30A6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AE3106" w:rsidRPr="00AE3106" w:rsidTr="007A30A6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02.09.02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AE3106" w:rsidRPr="00AE3106" w:rsidTr="007A30A6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E3106" w:rsidRPr="00AE3106" w:rsidTr="007A30A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E3106" w:rsidRPr="00AE3106" w:rsidTr="007A30A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E3106" w:rsidRPr="00AE3106" w:rsidTr="007A30A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12.361.044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EXPANSÃO MELHORIA DA REDE FISICA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E3106" w:rsidRPr="00AE3106" w:rsidTr="007A30A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12.361.044.2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E3106" w:rsidRPr="00AE3106" w:rsidTr="007A30A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12.361.044.2.445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CONSTRUÇÃO DE ESCOLA ESTADUAL - JD DOS OITIS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25.641,89</w:t>
            </w:r>
          </w:p>
        </w:tc>
      </w:tr>
      <w:tr w:rsidR="00AE3106" w:rsidRPr="00AE3106" w:rsidTr="007A30A6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E3106" w:rsidRPr="00AE3106" w:rsidTr="007A30A6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3.3.90.93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INDENIZAÇÕES E RESTITUIÇÕES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 w:cs="Calibri"/>
                <w:bCs/>
                <w:sz w:val="24"/>
                <w:szCs w:val="24"/>
              </w:rPr>
              <w:t>25.641,89</w:t>
            </w:r>
          </w:p>
        </w:tc>
      </w:tr>
      <w:tr w:rsidR="00AE3106" w:rsidRPr="00AE3106" w:rsidTr="007A30A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02– TRANSFERÊNCIAS E CONVÊNIOS ESTADUAIS VINCULADOS</w:t>
            </w:r>
          </w:p>
        </w:tc>
      </w:tr>
    </w:tbl>
    <w:p w:rsidR="00AE3106" w:rsidRP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E3106" w:rsidRP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E3106">
        <w:rPr>
          <w:rFonts w:ascii="Calibri" w:hAnsi="Calibri" w:cs="Calibri"/>
          <w:sz w:val="24"/>
          <w:szCs w:val="24"/>
        </w:rPr>
        <w:t xml:space="preserve">Art. 2º O crédito adicional especial autorizado no artigo anterior será coberto com anulação parcial da dotação orçamentária abaixo especificada: </w:t>
      </w:r>
    </w:p>
    <w:p w:rsid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108"/>
        <w:gridCol w:w="426"/>
        <w:gridCol w:w="2128"/>
      </w:tblGrid>
      <w:tr w:rsidR="00AE3106" w:rsidRPr="00AE3106" w:rsidTr="007A30A6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E3106" w:rsidRPr="00AE3106" w:rsidTr="007A30A6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AE3106" w:rsidRPr="00AE3106" w:rsidTr="007A30A6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color w:val="000000"/>
                <w:sz w:val="24"/>
                <w:szCs w:val="24"/>
              </w:rPr>
              <w:t>02.09.02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FUNDAMENTAL</w:t>
            </w:r>
          </w:p>
        </w:tc>
      </w:tr>
      <w:tr w:rsidR="00AE3106" w:rsidRPr="00AE3106" w:rsidTr="007A30A6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AE3106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E3106" w:rsidRPr="00AE3106" w:rsidTr="007A30A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E3106" w:rsidRPr="00AE3106" w:rsidTr="007A30A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EDUCAÇÃO FUND</w:t>
            </w:r>
            <w:bookmarkStart w:id="0" w:name="_GoBack"/>
            <w:bookmarkEnd w:id="0"/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E3106" w:rsidRPr="00AE3106" w:rsidTr="007A30A6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12.361.041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E3106" w:rsidRPr="00AE3106" w:rsidTr="007A30A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12.361.041.2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06" w:rsidRPr="00AE3106" w:rsidRDefault="00AE3106" w:rsidP="007A30A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AE3106" w:rsidRPr="00AE3106" w:rsidTr="007A30A6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12.361.041.2.350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 xml:space="preserve">MANUTENÇÃO DAS ATIVIDADES DE ENSINO FUNDAMENTAL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E3106">
              <w:rPr>
                <w:rFonts w:ascii="Calibri" w:hAnsi="Calibri"/>
                <w:color w:val="000000"/>
                <w:sz w:val="24"/>
                <w:szCs w:val="24"/>
              </w:rPr>
              <w:t>25.641,89</w:t>
            </w:r>
          </w:p>
        </w:tc>
      </w:tr>
      <w:tr w:rsidR="00AE3106" w:rsidRPr="00AE3106" w:rsidTr="007A30A6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E310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E3106" w:rsidRPr="00AE3106" w:rsidTr="007A30A6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 w:cs="Calibri"/>
                <w:bCs/>
                <w:sz w:val="24"/>
                <w:szCs w:val="24"/>
              </w:rPr>
              <w:t>25.641,89</w:t>
            </w:r>
          </w:p>
        </w:tc>
      </w:tr>
      <w:tr w:rsidR="00AE3106" w:rsidRPr="00AE3106" w:rsidTr="007A30A6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06" w:rsidRPr="00AE3106" w:rsidRDefault="00AE3106" w:rsidP="007A30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E3106">
              <w:rPr>
                <w:rFonts w:ascii="Calibri" w:hAnsi="Calibri"/>
                <w:sz w:val="24"/>
                <w:szCs w:val="24"/>
              </w:rPr>
              <w:t>01– PROPRIO</w:t>
            </w:r>
          </w:p>
        </w:tc>
      </w:tr>
    </w:tbl>
    <w:p w:rsidR="00AE3106" w:rsidRP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E3106" w:rsidRP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E3106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AE3106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E3106" w:rsidP="00AE310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E3106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635B4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35B49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35B49">
        <w:rPr>
          <w:rFonts w:ascii="Calibri" w:hAnsi="Calibri" w:cs="Calibri"/>
          <w:sz w:val="24"/>
          <w:szCs w:val="24"/>
        </w:rPr>
        <w:t>setembr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E3106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E310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E310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E3106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77</cp:revision>
  <cp:lastPrinted>2017-04-25T15:43:00Z</cp:lastPrinted>
  <dcterms:created xsi:type="dcterms:W3CDTF">2016-08-16T19:55:00Z</dcterms:created>
  <dcterms:modified xsi:type="dcterms:W3CDTF">2017-09-05T21:40:00Z</dcterms:modified>
</cp:coreProperties>
</file>