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F4D1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6542F">
        <w:rPr>
          <w:rFonts w:ascii="Tahoma" w:hAnsi="Tahoma" w:cs="Tahoma"/>
          <w:b/>
          <w:sz w:val="32"/>
          <w:szCs w:val="32"/>
          <w:u w:val="single"/>
        </w:rPr>
        <w:t>199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6542F">
        <w:rPr>
          <w:rFonts w:ascii="Tahoma" w:hAnsi="Tahoma" w:cs="Tahoma"/>
          <w:b/>
          <w:sz w:val="32"/>
          <w:szCs w:val="32"/>
          <w:u w:val="single"/>
        </w:rPr>
        <w:t>243</w:t>
      </w:r>
      <w:bookmarkStart w:id="0" w:name="_GoBack"/>
      <w:bookmarkEnd w:id="0"/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0F4D1E" w:rsidRPr="003A3A7C" w:rsidRDefault="000F4D1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F4D1E">
        <w:rPr>
          <w:rFonts w:ascii="Calibri" w:hAnsi="Calibri" w:cs="Calibri"/>
          <w:sz w:val="22"/>
          <w:szCs w:val="22"/>
        </w:rPr>
        <w:t>Dispõe sobre a abertura de Crédito Adicional Suplementar no Departamento Autônomo de Água e Esgotos – DAAE e dá outras providências.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F4D1E" w:rsidRPr="000F4D1E" w:rsidRDefault="000F4D1E" w:rsidP="000F4D1E">
      <w:pPr>
        <w:pStyle w:val="Corpodetexto"/>
        <w:tabs>
          <w:tab w:val="left" w:pos="2835"/>
        </w:tabs>
        <w:spacing w:before="120"/>
        <w:ind w:firstLine="709"/>
        <w:jc w:val="both"/>
        <w:rPr>
          <w:rFonts w:asciiTheme="minorHAnsi" w:hAnsiTheme="minorHAnsi" w:cs="Calibri"/>
          <w:bCs/>
          <w:sz w:val="24"/>
          <w:szCs w:val="24"/>
        </w:rPr>
      </w:pPr>
      <w:r w:rsidRPr="000F4D1E">
        <w:rPr>
          <w:rFonts w:asciiTheme="minorHAnsi" w:hAnsiTheme="minorHAnsi" w:cs="Calibri"/>
          <w:bCs/>
          <w:sz w:val="24"/>
          <w:szCs w:val="24"/>
        </w:rPr>
        <w:t>Art.1º</w:t>
      </w:r>
      <w:r w:rsidRPr="000F4D1E">
        <w:rPr>
          <w:rFonts w:asciiTheme="minorHAnsi" w:hAnsiTheme="minorHAnsi" w:cs="Calibri"/>
          <w:sz w:val="24"/>
          <w:szCs w:val="24"/>
        </w:rPr>
        <w:t xml:space="preserve"> Fica o Departamento Autônomo de Água e Esgotos - DAAE autorizado a abrir um Crédito Adicional Suplementar no valor de </w:t>
      </w:r>
      <w:r w:rsidRPr="000F4D1E">
        <w:rPr>
          <w:rFonts w:asciiTheme="minorHAnsi" w:hAnsiTheme="minorHAnsi" w:cs="Calibri"/>
          <w:bCs/>
          <w:sz w:val="24"/>
          <w:szCs w:val="24"/>
        </w:rPr>
        <w:t>R$ 173</w:t>
      </w:r>
      <w:r w:rsidRPr="000F4D1E">
        <w:rPr>
          <w:rFonts w:asciiTheme="minorHAnsi" w:hAnsiTheme="minorHAnsi" w:cs="Calibri"/>
          <w:sz w:val="24"/>
          <w:szCs w:val="24"/>
        </w:rPr>
        <w:t>.000,00 (Cento e Setenta e Três Mil Reais</w:t>
      </w:r>
      <w:r w:rsidRPr="000F4D1E">
        <w:rPr>
          <w:rFonts w:asciiTheme="minorHAnsi" w:hAnsiTheme="minorHAnsi" w:cs="Calibri"/>
          <w:bCs/>
          <w:sz w:val="24"/>
          <w:szCs w:val="24"/>
        </w:rPr>
        <w:t>) com vistas à contratação de serviços de manutenção da frota, ao remanejamento de dotações de pessoal e ao pagamento de sentenças judiciais trabalhistas de pequeno valor (RPV’s), conforme demonstrativo abaixo:</w:t>
      </w:r>
    </w:p>
    <w:tbl>
      <w:tblPr>
        <w:tblW w:w="85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09"/>
        <w:gridCol w:w="283"/>
        <w:gridCol w:w="3828"/>
        <w:gridCol w:w="425"/>
        <w:gridCol w:w="1701"/>
      </w:tblGrid>
      <w:tr w:rsidR="000F4D1E" w:rsidRPr="000F4D1E" w:rsidTr="00456A5B">
        <w:trPr>
          <w:trHeight w:val="2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SUPERINTENDÊNCIA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03.01.03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CONTROLADORIA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4D1E" w:rsidRPr="000F4D1E" w:rsidTr="00456A5B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Controle Interno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17.124.0107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17.124.0107.2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17.124.0107.2.322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Atividades de Controladoria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1.000,00</w:t>
            </w:r>
          </w:p>
        </w:tc>
      </w:tr>
      <w:tr w:rsidR="000F4D1E" w:rsidRPr="000F4D1E" w:rsidTr="00456A5B">
        <w:trPr>
          <w:cantSplit/>
          <w:trHeight w:val="206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4D1E" w:rsidRPr="000F4D1E" w:rsidTr="00456A5B">
        <w:trPr>
          <w:cantSplit/>
          <w:trHeight w:val="2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1.000,00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SUPERINTENDÊNCIA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03.01.04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PROCURADORIA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4D1E" w:rsidRPr="000F4D1E" w:rsidTr="00456A5B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28.846.000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28.846.000.0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28.846.000.0.001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30.000,00</w:t>
            </w:r>
          </w:p>
        </w:tc>
      </w:tr>
      <w:tr w:rsidR="000F4D1E" w:rsidRPr="000F4D1E" w:rsidTr="00456A5B">
        <w:trPr>
          <w:cantSplit/>
          <w:trHeight w:val="206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4D1E" w:rsidRPr="000F4D1E" w:rsidTr="00456A5B">
        <w:trPr>
          <w:cantSplit/>
          <w:trHeight w:val="2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3.1.90.91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30.000,00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COORDENADORIA EXECUTIVA ADMINISTRAÇÃO E FINANÇAS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03.02.03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GERÊNCIA DE ADMINISTRAÇÃO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0F4D1E" w:rsidRPr="000F4D1E" w:rsidTr="00456A5B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17.122.0107.2.316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Gestão da Frota de Veículos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140.000,00</w:t>
            </w:r>
          </w:p>
        </w:tc>
      </w:tr>
      <w:tr w:rsidR="000F4D1E" w:rsidRPr="000F4D1E" w:rsidTr="00456A5B">
        <w:trPr>
          <w:cantSplit/>
          <w:trHeight w:val="206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4D1E" w:rsidRPr="000F4D1E" w:rsidTr="00456A5B">
        <w:trPr>
          <w:cantSplit/>
          <w:trHeight w:val="2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140.000,00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COORDENADORIA EXECUTIVA DE OPERAÇÕES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03.03.06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4D1E" w:rsidRPr="000F4D1E" w:rsidTr="00456A5B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2.000,00</w:t>
            </w:r>
          </w:p>
        </w:tc>
      </w:tr>
      <w:tr w:rsidR="000F4D1E" w:rsidRPr="000F4D1E" w:rsidTr="00456A5B">
        <w:trPr>
          <w:cantSplit/>
          <w:trHeight w:val="206"/>
          <w:jc w:val="center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4D1E" w:rsidRPr="000F4D1E" w:rsidTr="00456A5B">
        <w:trPr>
          <w:cantSplit/>
          <w:trHeight w:val="2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2.000,00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0F4D1E" w:rsidRPr="000F4D1E" w:rsidRDefault="000F4D1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0F4D1E" w:rsidRPr="000F4D1E" w:rsidRDefault="000F4D1E" w:rsidP="000F4D1E">
      <w:pPr>
        <w:tabs>
          <w:tab w:val="left" w:pos="2835"/>
        </w:tabs>
        <w:spacing w:before="120" w:after="120"/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0F4D1E">
        <w:rPr>
          <w:rFonts w:asciiTheme="minorHAnsi" w:hAnsiTheme="minorHAnsi" w:cs="Calibri"/>
          <w:sz w:val="24"/>
          <w:szCs w:val="24"/>
        </w:rPr>
        <w:t xml:space="preserve">Art.2º O Crédito Adicional Suplementar autorizado no artigo anterior será coberto com recursos provenientes de anulação parcial de dotação orçamentária vigente, no valor </w:t>
      </w:r>
      <w:r w:rsidRPr="000F4D1E">
        <w:rPr>
          <w:rFonts w:asciiTheme="minorHAnsi" w:hAnsiTheme="minorHAnsi" w:cs="Calibri"/>
          <w:bCs/>
          <w:sz w:val="24"/>
          <w:szCs w:val="24"/>
        </w:rPr>
        <w:t>R$ 173</w:t>
      </w:r>
      <w:r w:rsidRPr="000F4D1E">
        <w:rPr>
          <w:rFonts w:asciiTheme="minorHAnsi" w:hAnsiTheme="minorHAnsi" w:cs="Calibri"/>
          <w:sz w:val="24"/>
          <w:szCs w:val="24"/>
        </w:rPr>
        <w:t>.000,00 (Cento e Setenta e Três Mil Reais</w:t>
      </w:r>
      <w:r w:rsidRPr="000F4D1E">
        <w:rPr>
          <w:rFonts w:asciiTheme="minorHAnsi" w:hAnsiTheme="minorHAnsi" w:cs="Calibri"/>
          <w:bCs/>
          <w:sz w:val="24"/>
          <w:szCs w:val="24"/>
        </w:rPr>
        <w:t xml:space="preserve">), </w:t>
      </w:r>
      <w:r w:rsidRPr="000F4D1E">
        <w:rPr>
          <w:rFonts w:asciiTheme="minorHAnsi" w:hAnsiTheme="minorHAnsi" w:cs="Calibri"/>
          <w:sz w:val="24"/>
          <w:szCs w:val="24"/>
        </w:rPr>
        <w:t xml:space="preserve">conforme abaixo especificado: </w:t>
      </w: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0F4D1E" w:rsidRPr="000F4D1E" w:rsidTr="00456A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SUPERINTENDÊNCIA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03.01.03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CONTROLADORIA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4D1E" w:rsidRPr="000F4D1E" w:rsidTr="00456A5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Controle Interno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17.124.0107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17.124.0107.2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17.124.0107.2.322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Atividades de Controladoria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1.000,00</w:t>
            </w:r>
          </w:p>
        </w:tc>
      </w:tr>
      <w:tr w:rsidR="000F4D1E" w:rsidRPr="000F4D1E" w:rsidTr="00456A5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4D1E" w:rsidRPr="000F4D1E" w:rsidTr="00456A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1.000,00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COORDENADORIA EXECUTIVA DE OPERAÇÕES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03.03.06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4D1E" w:rsidRPr="000F4D1E" w:rsidTr="00456A5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2.000,00</w:t>
            </w:r>
          </w:p>
        </w:tc>
      </w:tr>
      <w:tr w:rsidR="000F4D1E" w:rsidRPr="000F4D1E" w:rsidTr="00456A5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4D1E" w:rsidRPr="000F4D1E" w:rsidTr="00456A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2.000,00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4D1E" w:rsidRPr="000F4D1E" w:rsidTr="00456A5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03.07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DIRETORIA DE GESTÃO AMBIENTAL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03.07.01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b/>
                <w:sz w:val="24"/>
                <w:szCs w:val="24"/>
              </w:rPr>
              <w:t>GERÊNCIA DE RESÍDUOS SÓLIDOS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4D1E" w:rsidRPr="000F4D1E" w:rsidTr="00456A5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17.512.0110.2.156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Tratamento e Disposição Final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170.000,00</w:t>
            </w:r>
          </w:p>
        </w:tc>
      </w:tr>
      <w:tr w:rsidR="000F4D1E" w:rsidRPr="000F4D1E" w:rsidTr="00456A5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0F4D1E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4D1E" w:rsidRPr="000F4D1E" w:rsidTr="00456A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170.000,00</w:t>
            </w:r>
          </w:p>
        </w:tc>
      </w:tr>
      <w:tr w:rsidR="000F4D1E" w:rsidRPr="000F4D1E" w:rsidTr="00456A5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E" w:rsidRPr="000F4D1E" w:rsidRDefault="000F4D1E" w:rsidP="00456A5B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F4D1E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0F4D1E" w:rsidRDefault="000F4D1E" w:rsidP="000F4D1E">
      <w:pPr>
        <w:tabs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0F4D1E" w:rsidRPr="000F4D1E" w:rsidRDefault="000F4D1E" w:rsidP="000F4D1E">
      <w:pPr>
        <w:tabs>
          <w:tab w:val="left" w:pos="2835"/>
        </w:tabs>
        <w:spacing w:before="120" w:after="120"/>
        <w:ind w:firstLine="993"/>
        <w:jc w:val="both"/>
        <w:rPr>
          <w:rFonts w:ascii="Calibri" w:hAnsi="Calibri" w:cs="Calibri"/>
          <w:sz w:val="24"/>
          <w:szCs w:val="24"/>
        </w:rPr>
      </w:pPr>
      <w:r w:rsidRPr="000F4D1E">
        <w:rPr>
          <w:rFonts w:ascii="Calibri" w:hAnsi="Calibri" w:cs="Calibri"/>
          <w:bCs/>
          <w:sz w:val="24"/>
          <w:szCs w:val="24"/>
        </w:rPr>
        <w:t xml:space="preserve">Art. 3º. </w:t>
      </w:r>
      <w:r w:rsidRPr="000F4D1E">
        <w:rPr>
          <w:rFonts w:ascii="Calibri" w:hAnsi="Calibri" w:cs="Calibri"/>
          <w:sz w:val="24"/>
          <w:szCs w:val="24"/>
        </w:rPr>
        <w:t>Fica incluído o presente Crédito Adicional Suplementar na Lei Municipal nº 8.075, de 22 de novembro de 2013 (Plano Plurianual - PPA); na Lei Municipal nº 8.753, de 19 de julho de 2016 (Lei de Diretrizes Orçamentárias - LDO); e na Lei Municipal nº 8.864, de 16 de dezembro de 2016, (Lei Orçamentária Anual - LOA).</w:t>
      </w:r>
    </w:p>
    <w:p w:rsidR="006D45F8" w:rsidRDefault="000F4D1E" w:rsidP="000F4D1E">
      <w:pPr>
        <w:tabs>
          <w:tab w:val="left" w:pos="2835"/>
        </w:tabs>
        <w:spacing w:before="120" w:after="120"/>
        <w:ind w:firstLine="993"/>
        <w:jc w:val="both"/>
        <w:rPr>
          <w:rFonts w:ascii="Calibri" w:hAnsi="Calibri" w:cs="Calibri"/>
          <w:sz w:val="24"/>
          <w:szCs w:val="24"/>
        </w:rPr>
      </w:pPr>
      <w:r w:rsidRPr="000F4D1E">
        <w:rPr>
          <w:rFonts w:ascii="Calibri" w:hAnsi="Calibri" w:cs="Calibri"/>
          <w:bCs/>
          <w:sz w:val="24"/>
          <w:szCs w:val="24"/>
        </w:rPr>
        <w:t>Art. 4º</w:t>
      </w:r>
      <w:r w:rsidRPr="0049630C">
        <w:rPr>
          <w:rFonts w:ascii="Calibri" w:hAnsi="Calibri" w:cs="Calibri"/>
          <w:sz w:val="24"/>
          <w:szCs w:val="24"/>
        </w:rPr>
        <w:t xml:space="preserve"> Esta Lei entrará em vigor na data de sua publicação</w:t>
      </w:r>
      <w:r>
        <w:rPr>
          <w:rFonts w:ascii="Calibri" w:hAnsi="Calibri" w:cs="Calibri"/>
          <w:sz w:val="24"/>
          <w:szCs w:val="24"/>
        </w:rPr>
        <w:t>.</w:t>
      </w:r>
    </w:p>
    <w:p w:rsidR="000F4D1E" w:rsidRDefault="000F4D1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0F4D1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210F41">
        <w:rPr>
          <w:rFonts w:ascii="Calibri" w:hAnsi="Calibri" w:cs="Calibri"/>
          <w:sz w:val="24"/>
          <w:szCs w:val="24"/>
        </w:rPr>
        <w:t>30 (trinta)</w:t>
      </w:r>
      <w:r w:rsidR="00210F41" w:rsidRPr="00783BC1">
        <w:rPr>
          <w:rFonts w:ascii="Calibri" w:hAnsi="Calibri" w:cs="Calibri"/>
          <w:sz w:val="24"/>
          <w:szCs w:val="24"/>
        </w:rPr>
        <w:t xml:space="preserve"> </w:t>
      </w:r>
      <w:r w:rsidRPr="00783BC1">
        <w:rPr>
          <w:rFonts w:ascii="Calibri" w:hAnsi="Calibri" w:cs="Calibri"/>
          <w:sz w:val="24"/>
          <w:szCs w:val="24"/>
        </w:rPr>
        <w:t>do mês de agosto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6F" w:rsidRDefault="00AE1B6F">
      <w:r>
        <w:separator/>
      </w:r>
    </w:p>
  </w:endnote>
  <w:endnote w:type="continuationSeparator" w:id="0">
    <w:p w:rsidR="00AE1B6F" w:rsidRDefault="00AE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E1B6F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6F" w:rsidRDefault="00AE1B6F">
      <w:r>
        <w:separator/>
      </w:r>
    </w:p>
  </w:footnote>
  <w:footnote w:type="continuationSeparator" w:id="0">
    <w:p w:rsidR="00AE1B6F" w:rsidRDefault="00AE1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E1B6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E1B6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F4D1E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6542F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0F41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E1B6F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7D2938D-2A7F-413A-91BE-93DE7BC6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5</cp:revision>
  <cp:lastPrinted>2017-04-25T15:43:00Z</cp:lastPrinted>
  <dcterms:created xsi:type="dcterms:W3CDTF">2017-08-29T19:14:00Z</dcterms:created>
  <dcterms:modified xsi:type="dcterms:W3CDTF">2017-09-01T19:43:00Z</dcterms:modified>
</cp:coreProperties>
</file>