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843329">
        <w:rPr>
          <w:rFonts w:ascii="Arial" w:hAnsi="Arial" w:cs="Arial"/>
          <w:sz w:val="24"/>
          <w:szCs w:val="24"/>
        </w:rPr>
        <w:t>08</w:t>
      </w:r>
      <w:r w:rsidRPr="00EF7583">
        <w:rPr>
          <w:rFonts w:ascii="Arial" w:hAnsi="Arial" w:cs="Arial"/>
          <w:sz w:val="24"/>
          <w:szCs w:val="24"/>
        </w:rPr>
        <w:t xml:space="preserve"> de </w:t>
      </w:r>
      <w:r w:rsidR="00843329">
        <w:rPr>
          <w:rFonts w:ascii="Arial" w:hAnsi="Arial" w:cs="Arial"/>
          <w:sz w:val="24"/>
          <w:szCs w:val="24"/>
        </w:rPr>
        <w:t>agost</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E85196" w:rsidRPr="00EF7583">
        <w:rPr>
          <w:rFonts w:ascii="Arial" w:hAnsi="Arial" w:cs="Arial"/>
          <w:sz w:val="24"/>
          <w:szCs w:val="24"/>
        </w:rPr>
        <w:t>7</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843329">
        <w:rPr>
          <w:rFonts w:ascii="Arial" w:hAnsi="Arial" w:cs="Arial"/>
          <w:sz w:val="24"/>
          <w:szCs w:val="24"/>
        </w:rPr>
        <w:t>222</w:t>
      </w:r>
      <w:r w:rsidR="00CE7817" w:rsidRPr="00EF7583">
        <w:rPr>
          <w:rFonts w:ascii="Arial" w:hAnsi="Arial" w:cs="Arial"/>
          <w:sz w:val="24"/>
          <w:szCs w:val="24"/>
        </w:rPr>
        <w:t>/17,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Default="00EF7583" w:rsidP="00EF7583">
      <w:pPr>
        <w:tabs>
          <w:tab w:val="left" w:pos="709"/>
          <w:tab w:val="left" w:pos="1418"/>
        </w:tabs>
        <w:ind w:right="51"/>
        <w:jc w:val="both"/>
        <w:rPr>
          <w:rFonts w:ascii="Arial" w:hAnsi="Arial" w:cs="Arial"/>
          <w:sz w:val="24"/>
          <w:szCs w:val="24"/>
        </w:rPr>
      </w:pPr>
    </w:p>
    <w:p w:rsidR="00843329" w:rsidRPr="00EF7583" w:rsidRDefault="00843329" w:rsidP="00EF7583">
      <w:pPr>
        <w:tabs>
          <w:tab w:val="left" w:pos="709"/>
          <w:tab w:val="left" w:pos="1418"/>
        </w:tabs>
        <w:ind w:right="51"/>
        <w:jc w:val="both"/>
        <w:rPr>
          <w:rFonts w:ascii="Arial" w:hAnsi="Arial" w:cs="Arial"/>
          <w:sz w:val="24"/>
          <w:szCs w:val="24"/>
        </w:rPr>
      </w:pPr>
      <w:bookmarkStart w:id="0" w:name="_GoBack"/>
      <w:bookmarkEnd w:id="0"/>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Pr>
          <w:b/>
          <w:bCs/>
          <w:sz w:val="32"/>
          <w:szCs w:val="32"/>
        </w:rPr>
        <w:t xml:space="preserve"> AO </w:t>
      </w:r>
      <w:r w:rsidR="00CC2294">
        <w:rPr>
          <w:b/>
          <w:bCs/>
          <w:sz w:val="32"/>
          <w:szCs w:val="32"/>
        </w:rPr>
        <w:t xml:space="preserve">PROJETO DE LEI Nº </w:t>
      </w:r>
      <w:r w:rsidR="00843329">
        <w:rPr>
          <w:b/>
          <w:bCs/>
          <w:sz w:val="32"/>
          <w:szCs w:val="32"/>
        </w:rPr>
        <w:t>222</w:t>
      </w:r>
      <w:r w:rsidR="00CC2294">
        <w:rPr>
          <w:b/>
          <w:bCs/>
          <w:sz w:val="32"/>
          <w:szCs w:val="32"/>
        </w:rPr>
        <w:t>/17</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843329" w:rsidP="00CC2294">
      <w:pPr>
        <w:ind w:left="4536"/>
        <w:jc w:val="both"/>
        <w:rPr>
          <w:rFonts w:ascii="Arial" w:hAnsi="Arial" w:cs="Arial"/>
          <w:sz w:val="22"/>
          <w:szCs w:val="22"/>
        </w:rPr>
      </w:pPr>
      <w:r w:rsidRPr="00843329">
        <w:rPr>
          <w:rFonts w:ascii="Arial" w:hAnsi="Arial" w:cs="Arial"/>
          <w:sz w:val="22"/>
          <w:szCs w:val="22"/>
        </w:rPr>
        <w:t>Dispõe sobre a reformulação do Conselho Municipal de Políticas sobre Drogas - CMSD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1º Esta Lei reformula o Conselho Municipal de Políticas Sobre Drogas – CMSD, órgão colegiado vinculado à Secretaria Municipal de Planejamento e Participação Popular, de caráter consultivo e deliberativo, destinado a se integrar na ação conjunta e articulada de todos os órgãos de níveis federal, estadual e municipal que compõem o Sistema Nacional de Prevenção, Fiscalização e Repressão de Entorpecentes.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2º São objetivos do Conselho Municipal de Políticas sobre Drogas - CMSD:</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xml:space="preserve">I – Auxiliar na formulação do “Plano de Municipal sobre Políticas de Drogas”, a partir do reconhecimento dos aspectos biopsicossociais da </w:t>
      </w:r>
      <w:proofErr w:type="spellStart"/>
      <w:r w:rsidRPr="00843329">
        <w:rPr>
          <w:rFonts w:ascii="Arial" w:hAnsi="Arial" w:cs="Arial"/>
          <w:sz w:val="24"/>
          <w:szCs w:val="24"/>
        </w:rPr>
        <w:t>drogadição</w:t>
      </w:r>
      <w:proofErr w:type="spellEnd"/>
      <w:r w:rsidRPr="00843329">
        <w:rPr>
          <w:rFonts w:ascii="Arial" w:hAnsi="Arial" w:cs="Arial"/>
          <w:sz w:val="24"/>
          <w:szCs w:val="24"/>
        </w:rPr>
        <w:t xml:space="preserve">, compatibilizando-o com as respectivas políticas estadual e federal, propostas pelo Conselho Estadual e Conselho Nacional, bem como acompanhar a sua execução; </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xml:space="preserve">II – Desenvolver e estimular programas e atividades de prevenção da disseminação de tráfico e do uso indevido e abuso de drogas; </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xml:space="preserve">III – Estimular e cooperar com serviços que visem ao encaminhamento e tratamento de dependentes de drogas e entorpecentes; </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xml:space="preserve">IV – Colaborar, acompanhar e formular sugestões para as ações de fiscalização e repressão, executadas pelo Estado e pela União; </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xml:space="preserve">V – Estimular estudos e pesquisas sobre o problema do uso indevido e abusivo de drogas, entorpecentes e substâncias que determinem dependências física ou psíquica; </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VI – Propor ao Prefeito Municipal, medidas que visem a atender os objetivos previstos nos incisos anteriores;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VII – Apresentar sugestões e manter intercâmbio com outros Conselhos de Políticas Sobre Drogas, para fins de encaminhamento a autoridades e órgãos de outros municípios, estaduais e federais;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VIII – Propor alterações de seu regimento interno.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3º O CMSD será composto por 30 (trinta) membros, sendo: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I – 15 (quinze) representantes do Poder Público: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 2 (dois) representantes da Secretaria Municipal de Planejamento e Participação Popular;</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b) 2 (dois) representantes da Secretaria Municipal de Assistência e Desenvolvimento Social;</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c) 1 (um) representante da Secretaria Municipal de Cultura;</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d) 1 (um) representante da Secretaria Municipal de Educação;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e) 1 (um) representante da Secretaria Municipal de Esportes e Lazer;</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f) 1 (um) representante da Secretaria Municipal de Saúde;</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g) 1 (um) representante da Guarda Municipal;</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h) 1 (um) representante da Secretaria Municipal de Cooperação nos Assuntos de Segurança Pública;</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i) 1 (um) representante da Secretaria Municipal do Trabalho e do Desenvolvimento Econômico;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j) 1 (um) representante da Polícia Federal;</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k) 1 (um) representante da Polícia Civil do Estado de São Paulo;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l) 1 (um) representante da Polícia Militar do Estado de São Paulo;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m) 1 (um) representante da Diretoria Regional de Ensino;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II – 15 (quinze) representantes da Sociedade Civil:</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 3 (três) representantes das organizações não governamentais que atue em causas relacionadas à prevenção no uso de substâncias entorpecentes e na recuperação de dependentes químicos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b) 2 (dois) representantes dos Conselhos Tutelares;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c) 2 (dois) representantes de instituições de ensino superior em funcionamento na cidade de Araraquara;</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d) 1 (um) representante da Ordem dos Advogados do Brasil – OAB;</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e) 2 (dois) representantes das Entidades Estudantis, sendo um deles de ensino médio e outro de ensino superior;</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xml:space="preserve">f) 2 (dois) representante dos Conselhos Comunitários de Segurança Pública do Estado de São Paulo – </w:t>
      </w:r>
      <w:proofErr w:type="spellStart"/>
      <w:r w:rsidRPr="00843329">
        <w:rPr>
          <w:rFonts w:ascii="Arial" w:hAnsi="Arial" w:cs="Arial"/>
          <w:sz w:val="24"/>
          <w:szCs w:val="24"/>
        </w:rPr>
        <w:t>CONSEG’s</w:t>
      </w:r>
      <w:proofErr w:type="spellEnd"/>
      <w:r w:rsidRPr="00843329">
        <w:rPr>
          <w:rFonts w:ascii="Arial" w:hAnsi="Arial" w:cs="Arial"/>
          <w:sz w:val="24"/>
          <w:szCs w:val="24"/>
        </w:rPr>
        <w:t>;</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g) 3 (três) representantes do Orçamento Participativo;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1º Os representantes do Orçamento Participativo, referidos na alínea “g” do inciso II deste artigo, serão escolhidos em reuniões plenárias públicas convocadas para a elaboração das prioridades orçamentárias do município.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2º O Chefe do executivo designará os representantes governamentais no prazo de 15 (quinze) dias a contar da entrada em vigor da presente Lei;</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3º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4º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4º O mandato dos Conselheiros será de 2 (dois) anos, sendo permitida uma única recondução.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Parágrafo único. Ocorrendo vaga no Conselho Municipal de Políticas sobre Drogas – CMSD por renúncia, morte ou incompatibilidade de função de algum de seus membros, o Chefe do Executivo efetuará nova designação, na forma do §4º do Art. 3º desta Lei, respeitando-se a representatividade estabelecida na composição do Conselho.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5º Os conselheiros não receberão qualquer tipo de pagamento, remuneração, vantagens ou benefícios pelas atividades exercidas no Conselho, porém estas serão consideradas como relevante serviço público prestado ao Município.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xml:space="preserve">Art. 6º A Diretoria Executiva do Conselho Municipal de Políticas sobre Drogas – CMSD será composta por Presidente, Vice Presidente e </w:t>
      </w:r>
      <w:proofErr w:type="gramStart"/>
      <w:r w:rsidRPr="00843329">
        <w:rPr>
          <w:rFonts w:ascii="Arial" w:hAnsi="Arial" w:cs="Arial"/>
          <w:sz w:val="24"/>
          <w:szCs w:val="24"/>
        </w:rPr>
        <w:t>Secretário(</w:t>
      </w:r>
      <w:proofErr w:type="gramEnd"/>
      <w:r w:rsidRPr="00843329">
        <w:rPr>
          <w:rFonts w:ascii="Arial" w:hAnsi="Arial" w:cs="Arial"/>
          <w:sz w:val="24"/>
          <w:szCs w:val="24"/>
        </w:rPr>
        <w:t>a), os quais serão eleitos por maioria simples dos conselheiros presentes à primeira reunião após a entrada em vigor da presente Lei.</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1º O mandato dos membros da Diretoria Executiva do Conselho Municipal de Políticas sobre Drogas – CMSD será de 2 (dois) anos, permitida uma única recondução.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2º O Conselho Municipal de Políticas sobre Drogas – CMSD manterá uma Secretaria Executiva que atuará como órgão operacional de execução e implementação de suas resoluções, deliberações e normas, sendo responsabilidade da Secretaria Municipal de Planejamento e Participação Popular oferecer infraestrutura e apoio técnico para o seu pleno funcionamento.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7º Ao Conselho é facultado formar comissões técnicas e grupos temáticos, provisórios ou permanentes, para o assessoramento, consultoria técnica e profissional, fiscalização e sobre assuntos de interesse coletivo, com a participação e composição de seus membros, conjuntamente com representantes das Secretarias Municipais, órgãos públicos e colaboradores externos, objetivando apresentar projetos e propor medidas que contribuam para concretização de suas políticas.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xml:space="preserve">Art. 8º O Conselho Municipal de Políticas sobre Drogas – CMSD reunir-se-á ordinariamente uma vez por mês e extraordinariamente sempre que necessário, sendo convocado pelo Presidente ou pela maioria dos seus membros titulares.   </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lastRenderedPageBreak/>
        <w:tab/>
      </w:r>
      <w:r w:rsidRPr="00843329">
        <w:rPr>
          <w:rFonts w:ascii="Arial" w:hAnsi="Arial" w:cs="Arial"/>
          <w:sz w:val="24"/>
          <w:szCs w:val="24"/>
        </w:rPr>
        <w:tab/>
        <w:t xml:space="preserve">§ 1º As reuniões do Conselho Municipal de Políticas sobre Drogas – CMSD serão públicas e abertas, sendo assegurado o direito à voz a todos os participantes. </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2º As deliberações do Conselho Municipal de Políticas sobre Drogas – CMSD dar-se-ão por maioria simples dos votos dos conselheiros titulares ou no exercício da titularidade presentes.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3º Apenas os conselheiros terão direito ao voto, não sendo permitido o acúmulo de voto.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9º Fica criada a “Conferência Municipal sobre Políticas de Drogas” para a elaboração do “Plano de Municipal sobre Políticas de Drogas”.</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1º A conferência será realizada no prazo máximo de 90 (noventa) dias a contar da entrada em vigor da presente Lei e, para as próximas edições da conferência, em até 90 (noventa) dias a contar da publicação de sua convocação.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 2º A conferência será precedida, necessariamente, de mais de um debate temático sobre a questão da prevenção ao uso indevido e abusivo de drogas e entorpecentes no Município de Araraquara.</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10. No prazo máximo de 30 (trinta) dias após o término da Conferência, o “Plano de Municipal sobre Políticas de Drogas” será encaminhado pela Conferência estabelecida na presente Lei ao Chefe do Executivo, que o submeterá ao crivo do poder legislativo na forma de Projeto de Lei.</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11. O “Plano de Municipal sobre Políticas de Drogas” deverá conter as políticas públicas para a prevenção ao uso indevido e abusivo de drogas e entorpecentes no Município de Araraquara para os 4 (quatro) anos subsequentes à realização da Conferência.</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12. A Comissão organizadora da “Conferência Municipal sobre Políticas de Drogas” será designada, pelo Chefe do Executivo, em até 15 (quinze) dias a contar da data de publicação do ato de convocação de cada Conferência.</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13. Após 2 (dois) anos do início da vigência de cada “Plano de Municipal sobre Políticas de Drogas” será convocada uma conferência para a realização de revisão e de diagnóstico sobre a execução parcial de cada plano.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14. A cada quatro anos, a contar da data de entrada em vigor da presente Lei deverá ser realizada a “Conferência Municipal sobre Políticas de Drogas”, observando-se o disposto nos Artigos 10 a 14 desta Lei.</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43329" w:rsidRPr="0084332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tab/>
      </w:r>
      <w:r w:rsidRPr="00843329">
        <w:rPr>
          <w:rFonts w:ascii="Arial" w:hAnsi="Arial" w:cs="Arial"/>
          <w:sz w:val="24"/>
          <w:szCs w:val="24"/>
        </w:rPr>
        <w:tab/>
        <w:t>Art. 15. Esta Lei entrará em vigor na data de sua publicação.</w:t>
      </w:r>
    </w:p>
    <w:p w:rsidR="00843329" w:rsidRPr="00843329" w:rsidRDefault="00843329" w:rsidP="00843329">
      <w:pPr>
        <w:tabs>
          <w:tab w:val="left" w:pos="709"/>
          <w:tab w:val="left" w:pos="1418"/>
          <w:tab w:val="left" w:pos="2127"/>
          <w:tab w:val="left" w:pos="2835"/>
        </w:tabs>
        <w:jc w:val="both"/>
        <w:rPr>
          <w:rFonts w:ascii="Arial" w:hAnsi="Arial" w:cs="Arial"/>
          <w:sz w:val="24"/>
          <w:szCs w:val="24"/>
        </w:rPr>
      </w:pPr>
    </w:p>
    <w:p w:rsidR="008B13B9" w:rsidRDefault="00843329" w:rsidP="00843329">
      <w:pPr>
        <w:tabs>
          <w:tab w:val="left" w:pos="709"/>
          <w:tab w:val="left" w:pos="1418"/>
          <w:tab w:val="left" w:pos="2127"/>
          <w:tab w:val="left" w:pos="2835"/>
        </w:tabs>
        <w:jc w:val="both"/>
        <w:rPr>
          <w:rFonts w:ascii="Arial" w:hAnsi="Arial" w:cs="Arial"/>
          <w:sz w:val="24"/>
          <w:szCs w:val="24"/>
        </w:rPr>
      </w:pPr>
      <w:r w:rsidRPr="00843329">
        <w:rPr>
          <w:rFonts w:ascii="Arial" w:hAnsi="Arial" w:cs="Arial"/>
          <w:sz w:val="24"/>
          <w:szCs w:val="24"/>
        </w:rPr>
        <w:lastRenderedPageBreak/>
        <w:tab/>
      </w:r>
      <w:r w:rsidRPr="00843329">
        <w:rPr>
          <w:rFonts w:ascii="Arial" w:hAnsi="Arial" w:cs="Arial"/>
          <w:sz w:val="24"/>
          <w:szCs w:val="24"/>
        </w:rPr>
        <w:tab/>
        <w:t xml:space="preserve">Art. 16. </w:t>
      </w:r>
      <w:r>
        <w:rPr>
          <w:rFonts w:ascii="Arial" w:hAnsi="Arial" w:cs="Arial"/>
          <w:sz w:val="24"/>
          <w:szCs w:val="24"/>
        </w:rPr>
        <w:t xml:space="preserve">Fica </w:t>
      </w:r>
      <w:r w:rsidRPr="00843329">
        <w:rPr>
          <w:rFonts w:ascii="Arial" w:hAnsi="Arial" w:cs="Arial"/>
          <w:sz w:val="24"/>
          <w:szCs w:val="24"/>
        </w:rPr>
        <w:t>revogada a Lei nº 5.698, de 18 de outubro de 2001.</w:t>
      </w:r>
    </w:p>
    <w:p w:rsidR="00843329" w:rsidRPr="00CC2294" w:rsidRDefault="00843329" w:rsidP="0084332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843329">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843329">
          <w:rPr>
            <w:noProof/>
          </w:rPr>
          <w:t>4</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F07FB"/>
    <w:rsid w:val="00401ED0"/>
    <w:rsid w:val="004423DA"/>
    <w:rsid w:val="004D6249"/>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3329"/>
    <w:rsid w:val="00844E26"/>
    <w:rsid w:val="00877B64"/>
    <w:rsid w:val="008A32CD"/>
    <w:rsid w:val="008B13B9"/>
    <w:rsid w:val="008B53A7"/>
    <w:rsid w:val="008D3A37"/>
    <w:rsid w:val="00970EA1"/>
    <w:rsid w:val="009E0C3A"/>
    <w:rsid w:val="00A00141"/>
    <w:rsid w:val="00A21A11"/>
    <w:rsid w:val="00AB6A5E"/>
    <w:rsid w:val="00AE69B6"/>
    <w:rsid w:val="00C110DC"/>
    <w:rsid w:val="00C169CA"/>
    <w:rsid w:val="00C622BE"/>
    <w:rsid w:val="00C80339"/>
    <w:rsid w:val="00CC2294"/>
    <w:rsid w:val="00CE7817"/>
    <w:rsid w:val="00D245ED"/>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1429</Words>
  <Characters>8210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44</cp:revision>
  <cp:lastPrinted>1998-11-10T17:41:00Z</cp:lastPrinted>
  <dcterms:created xsi:type="dcterms:W3CDTF">2017-03-28T14:59:00Z</dcterms:created>
  <dcterms:modified xsi:type="dcterms:W3CDTF">2017-08-08T21:09:00Z</dcterms:modified>
</cp:coreProperties>
</file>