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B20DA" w:rsidRPr="008B20DA">
        <w:rPr>
          <w:rFonts w:ascii="Arial" w:hAnsi="Arial" w:cs="Arial"/>
          <w:b/>
          <w:sz w:val="32"/>
          <w:szCs w:val="24"/>
        </w:rPr>
        <w:t>1455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Default="00F91B90" w:rsidP="00515D1C">
      <w:pPr>
        <w:ind w:left="567" w:right="-374" w:firstLine="2268"/>
        <w:jc w:val="both"/>
        <w:rPr>
          <w:rFonts w:ascii="Arial" w:hAnsi="Arial" w:cs="Arial"/>
          <w:sz w:val="24"/>
          <w:szCs w:val="24"/>
        </w:rPr>
      </w:pPr>
    </w:p>
    <w:p w:rsidR="00121305" w:rsidRDefault="00121305" w:rsidP="00515D1C">
      <w:pPr>
        <w:spacing w:line="360" w:lineRule="auto"/>
        <w:ind w:left="567" w:right="-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tem sido indagado por diversos comerciantes de Araraquara sobre a cobrança da </w:t>
      </w:r>
      <w:r w:rsidRPr="00EC4D70">
        <w:rPr>
          <w:rFonts w:ascii="Arial" w:hAnsi="Arial" w:cs="Arial"/>
          <w:b/>
          <w:sz w:val="24"/>
          <w:szCs w:val="24"/>
        </w:rPr>
        <w:t>“Taxa de Poder de Polícia”</w:t>
      </w:r>
      <w:r>
        <w:rPr>
          <w:rFonts w:ascii="Arial" w:hAnsi="Arial" w:cs="Arial"/>
          <w:sz w:val="24"/>
          <w:szCs w:val="24"/>
        </w:rPr>
        <w:t xml:space="preserve"> pela Prefeitura;</w:t>
      </w:r>
    </w:p>
    <w:p w:rsidR="00121305" w:rsidRDefault="00121305" w:rsidP="00515D1C">
      <w:pPr>
        <w:spacing w:line="360" w:lineRule="auto"/>
        <w:ind w:left="567" w:right="-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muitos comerciantes estão entendendo erroneamente que essa taxa serve para custear o trabalho da Polícia Militar no policiamento da cidade;</w:t>
      </w:r>
    </w:p>
    <w:p w:rsidR="00121305" w:rsidRDefault="00121305" w:rsidP="00515D1C">
      <w:pPr>
        <w:spacing w:line="360" w:lineRule="auto"/>
        <w:ind w:left="567" w:right="-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no último dia 23, o jornal O Imparcial publicou matéria intitulada </w:t>
      </w:r>
      <w:r w:rsidRPr="00EC4D70">
        <w:rPr>
          <w:rFonts w:ascii="Arial" w:hAnsi="Arial" w:cs="Arial"/>
          <w:b/>
          <w:i/>
          <w:sz w:val="24"/>
          <w:szCs w:val="24"/>
        </w:rPr>
        <w:t>“Taxa de Poder de Polícia da Prefeitura deixa comerciantes em dúvida”</w:t>
      </w:r>
      <w:r w:rsidRPr="00EC4D70">
        <w:rPr>
          <w:rFonts w:ascii="Arial" w:hAnsi="Arial" w:cs="Arial"/>
          <w:sz w:val="24"/>
          <w:szCs w:val="24"/>
        </w:rPr>
        <w:t>;</w:t>
      </w:r>
    </w:p>
    <w:p w:rsidR="00121305" w:rsidRDefault="00121305" w:rsidP="00515D1C">
      <w:pPr>
        <w:spacing w:line="360" w:lineRule="auto"/>
        <w:ind w:left="567" w:right="-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é preciso esclarecer </w:t>
      </w:r>
      <w:r w:rsidR="001A5748">
        <w:rPr>
          <w:rFonts w:ascii="Arial" w:hAnsi="Arial" w:cs="Arial"/>
          <w:sz w:val="24"/>
          <w:szCs w:val="24"/>
        </w:rPr>
        <w:t>os comerciantes,</w:t>
      </w:r>
      <w:r>
        <w:rPr>
          <w:rFonts w:ascii="Arial" w:hAnsi="Arial" w:cs="Arial"/>
          <w:sz w:val="24"/>
          <w:szCs w:val="24"/>
        </w:rPr>
        <w:t xml:space="preserve"> </w:t>
      </w:r>
      <w:r w:rsidRPr="00EC4D70">
        <w:rPr>
          <w:rFonts w:ascii="Arial" w:hAnsi="Arial" w:cs="Arial"/>
          <w:b/>
          <w:sz w:val="24"/>
          <w:szCs w:val="24"/>
        </w:rPr>
        <w:t xml:space="preserve">que a Taxa de Poder de Polícia nada tem haver com </w:t>
      </w:r>
      <w:r w:rsidR="00EC4D70" w:rsidRPr="00EC4D70">
        <w:rPr>
          <w:rFonts w:ascii="Arial" w:hAnsi="Arial" w:cs="Arial"/>
          <w:b/>
          <w:sz w:val="24"/>
          <w:szCs w:val="24"/>
        </w:rPr>
        <w:t>o serviço de policiamento preventivo ou repressivo</w:t>
      </w:r>
      <w:r>
        <w:rPr>
          <w:rFonts w:ascii="Arial" w:hAnsi="Arial" w:cs="Arial"/>
          <w:sz w:val="24"/>
          <w:szCs w:val="24"/>
        </w:rPr>
        <w:t>;</w:t>
      </w:r>
    </w:p>
    <w:p w:rsidR="00121305" w:rsidRPr="00515D1C" w:rsidRDefault="00121305" w:rsidP="00515D1C">
      <w:pPr>
        <w:spacing w:line="360" w:lineRule="auto"/>
        <w:ind w:left="567" w:right="-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15D1C">
        <w:rPr>
          <w:rFonts w:ascii="Arial" w:hAnsi="Arial" w:cs="Arial"/>
          <w:sz w:val="24"/>
          <w:szCs w:val="24"/>
        </w:rPr>
        <w:t xml:space="preserve">também se faz necessário </w:t>
      </w:r>
      <w:r>
        <w:rPr>
          <w:rFonts w:ascii="Arial" w:hAnsi="Arial" w:cs="Arial"/>
          <w:sz w:val="24"/>
          <w:szCs w:val="24"/>
        </w:rPr>
        <w:t xml:space="preserve">esclarecer </w:t>
      </w:r>
      <w:r w:rsidR="00515D1C">
        <w:rPr>
          <w:rFonts w:ascii="Arial" w:hAnsi="Arial" w:cs="Arial"/>
          <w:sz w:val="24"/>
          <w:szCs w:val="24"/>
        </w:rPr>
        <w:t xml:space="preserve">que </w:t>
      </w:r>
      <w:r w:rsidR="00515D1C" w:rsidRPr="00515D1C">
        <w:rPr>
          <w:rFonts w:ascii="Arial" w:hAnsi="Arial" w:cs="Arial"/>
          <w:i/>
          <w:sz w:val="24"/>
          <w:szCs w:val="24"/>
        </w:rPr>
        <w:t>“</w:t>
      </w:r>
      <w:r w:rsidR="00515D1C" w:rsidRPr="00515D1C">
        <w:rPr>
          <w:rFonts w:ascii="Arial" w:hAnsi="Arial" w:cs="Arial"/>
          <w:i/>
          <w:color w:val="000000"/>
          <w:sz w:val="24"/>
          <w:szCs w:val="24"/>
        </w:rPr>
        <w:t>contribuinte das Taxas de Poder de Polícia é a pessoa física ou jurídica cuja atividade está sujeita à fiscalização do Poder Público. As taxas de poder de polícia tem como fato gerador o exercício regular do poder de polícia administrativa do Município, mediante a realização de diligências, exames, inspeções, vistorias, controle e fiscalização e outros atos administrativos”</w:t>
      </w:r>
      <w:r w:rsidR="00515D1C">
        <w:rPr>
          <w:rFonts w:ascii="Arial" w:hAnsi="Arial" w:cs="Arial"/>
          <w:color w:val="000000"/>
          <w:sz w:val="24"/>
          <w:szCs w:val="24"/>
        </w:rPr>
        <w:t>, conforme informou o jornal O Imparcial;</w:t>
      </w:r>
    </w:p>
    <w:p w:rsidR="001A5748" w:rsidRDefault="001A5748" w:rsidP="00515D1C">
      <w:pPr>
        <w:spacing w:line="360" w:lineRule="auto"/>
        <w:ind w:left="567" w:right="-1" w:firstLine="2268"/>
        <w:jc w:val="right"/>
        <w:rPr>
          <w:rFonts w:ascii="Arial" w:hAnsi="Arial" w:cs="Arial"/>
          <w:b/>
          <w:i/>
          <w:sz w:val="16"/>
          <w:szCs w:val="16"/>
        </w:rPr>
      </w:pPr>
    </w:p>
    <w:p w:rsidR="001A5748" w:rsidRDefault="001A5748" w:rsidP="00515D1C">
      <w:pPr>
        <w:spacing w:line="360" w:lineRule="auto"/>
        <w:ind w:left="567" w:right="-1" w:firstLine="2268"/>
        <w:jc w:val="right"/>
        <w:rPr>
          <w:rFonts w:ascii="Arial" w:hAnsi="Arial" w:cs="Arial"/>
          <w:b/>
          <w:i/>
          <w:sz w:val="16"/>
          <w:szCs w:val="16"/>
        </w:rPr>
      </w:pPr>
    </w:p>
    <w:p w:rsidR="00515D1C" w:rsidRPr="001A5748" w:rsidRDefault="00515D1C" w:rsidP="001A5748">
      <w:pPr>
        <w:spacing w:line="360" w:lineRule="auto"/>
        <w:ind w:left="567" w:right="-1" w:firstLine="2268"/>
        <w:jc w:val="right"/>
        <w:rPr>
          <w:rFonts w:ascii="Arial" w:hAnsi="Arial" w:cs="Arial"/>
          <w:b/>
          <w:i/>
          <w:sz w:val="16"/>
          <w:szCs w:val="16"/>
        </w:rPr>
      </w:pPr>
      <w:proofErr w:type="gramStart"/>
      <w:r w:rsidRPr="00515D1C">
        <w:rPr>
          <w:rFonts w:ascii="Arial" w:hAnsi="Arial" w:cs="Arial"/>
          <w:b/>
          <w:i/>
          <w:sz w:val="16"/>
          <w:szCs w:val="16"/>
        </w:rPr>
        <w:t>segue</w:t>
      </w:r>
      <w:proofErr w:type="gramEnd"/>
      <w:r w:rsidRPr="00515D1C">
        <w:rPr>
          <w:rFonts w:ascii="Arial" w:hAnsi="Arial" w:cs="Arial"/>
          <w:b/>
          <w:i/>
          <w:sz w:val="16"/>
          <w:szCs w:val="16"/>
        </w:rPr>
        <w:t>...</w:t>
      </w:r>
    </w:p>
    <w:p w:rsidR="001A5748" w:rsidRDefault="001A5748" w:rsidP="001A5748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515D1C" w:rsidRDefault="001A5748" w:rsidP="001A5748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  <w:proofErr w:type="gramStart"/>
      <w:r w:rsidRPr="001A5748">
        <w:rPr>
          <w:rFonts w:ascii="Arial" w:hAnsi="Arial" w:cs="Arial"/>
          <w:b/>
          <w:i/>
          <w:sz w:val="16"/>
          <w:szCs w:val="16"/>
        </w:rPr>
        <w:lastRenderedPageBreak/>
        <w:t>continuação</w:t>
      </w:r>
      <w:proofErr w:type="gramEnd"/>
      <w:r w:rsidRPr="001A5748">
        <w:rPr>
          <w:rFonts w:ascii="Arial" w:hAnsi="Arial" w:cs="Arial"/>
          <w:b/>
          <w:i/>
          <w:sz w:val="16"/>
          <w:szCs w:val="16"/>
        </w:rPr>
        <w:t xml:space="preserve"> da indicação nº ____________/17.</w:t>
      </w:r>
    </w:p>
    <w:p w:rsidR="001A5748" w:rsidRDefault="001A5748" w:rsidP="001A5748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1A5748" w:rsidRPr="001A5748" w:rsidRDefault="001A5748" w:rsidP="001A5748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166C1B" w:rsidRDefault="009A5AFC" w:rsidP="001A5748">
      <w:pPr>
        <w:spacing w:line="360" w:lineRule="auto"/>
        <w:ind w:left="708" w:firstLine="1985"/>
        <w:jc w:val="both"/>
        <w:rPr>
          <w:rFonts w:ascii="Arial" w:hAnsi="Arial" w:cs="Arial"/>
          <w:b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3A426C">
        <w:rPr>
          <w:rFonts w:ascii="Arial" w:hAnsi="Arial" w:cs="Arial"/>
          <w:b/>
          <w:sz w:val="24"/>
          <w:szCs w:val="24"/>
        </w:rPr>
        <w:t xml:space="preserve">que </w:t>
      </w:r>
      <w:r w:rsidR="001A5748">
        <w:rPr>
          <w:rFonts w:ascii="Arial" w:hAnsi="Arial" w:cs="Arial"/>
          <w:b/>
          <w:sz w:val="24"/>
          <w:szCs w:val="24"/>
        </w:rPr>
        <w:t>seja feito um esclarecimento junto aos contribuintes da Taxa de Poder de Polícia, sobre a finalidade da cobrança dessa taxa, para deixa-los seguros quanto ao seu pagamento.</w:t>
      </w:r>
    </w:p>
    <w:p w:rsidR="00D95D33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A5748">
        <w:rPr>
          <w:rFonts w:ascii="Arial" w:hAnsi="Arial" w:cs="Arial"/>
          <w:sz w:val="24"/>
          <w:szCs w:val="24"/>
        </w:rPr>
        <w:t>29</w:t>
      </w:r>
      <w:r w:rsidR="008947B6">
        <w:rPr>
          <w:rFonts w:ascii="Arial" w:hAnsi="Arial" w:cs="Arial"/>
          <w:sz w:val="24"/>
          <w:szCs w:val="24"/>
        </w:rPr>
        <w:t xml:space="preserve"> de </w:t>
      </w:r>
      <w:r w:rsidR="00B0745F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95D33" w:rsidRDefault="00D95D3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A5748" w:rsidRDefault="001A5748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1A5748">
        <w:rPr>
          <w:rFonts w:ascii="Arial" w:hAnsi="Arial" w:cs="Arial"/>
          <w:i/>
          <w:sz w:val="12"/>
          <w:szCs w:val="12"/>
        </w:rPr>
        <w:t>Taxa de Poder de Polícia</w:t>
      </w:r>
    </w:p>
    <w:sectPr w:rsidR="00204E7D" w:rsidRPr="00204E7D" w:rsidSect="001A5748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21305"/>
    <w:rsid w:val="00166C1B"/>
    <w:rsid w:val="00186776"/>
    <w:rsid w:val="001A5748"/>
    <w:rsid w:val="00204E7D"/>
    <w:rsid w:val="002B1B6A"/>
    <w:rsid w:val="002C5B1C"/>
    <w:rsid w:val="002C6C68"/>
    <w:rsid w:val="003A426C"/>
    <w:rsid w:val="00456246"/>
    <w:rsid w:val="004A244D"/>
    <w:rsid w:val="004D1D65"/>
    <w:rsid w:val="00507010"/>
    <w:rsid w:val="00510733"/>
    <w:rsid w:val="00515D1C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947B6"/>
    <w:rsid w:val="008B20DA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0745F"/>
    <w:rsid w:val="00C30097"/>
    <w:rsid w:val="00CA3240"/>
    <w:rsid w:val="00D14403"/>
    <w:rsid w:val="00D95D33"/>
    <w:rsid w:val="00D95F67"/>
    <w:rsid w:val="00DB7B0E"/>
    <w:rsid w:val="00E651A0"/>
    <w:rsid w:val="00EC4D70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772A11D-C4FA-4D40-9435-2CE8342E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Juliano Vituri</cp:lastModifiedBy>
  <cp:revision>4</cp:revision>
  <cp:lastPrinted>2017-03-29T19:52:00Z</cp:lastPrinted>
  <dcterms:created xsi:type="dcterms:W3CDTF">2017-03-29T18:20:00Z</dcterms:created>
  <dcterms:modified xsi:type="dcterms:W3CDTF">2017-03-30T12:52:00Z</dcterms:modified>
</cp:coreProperties>
</file>