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C8" w:rsidRDefault="005E33E6" w:rsidP="005E26C8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5E26C8" w:rsidRDefault="005E26C8" w:rsidP="005E26C8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26C8">
        <w:t xml:space="preserve">  </w:t>
      </w:r>
      <w:smartTag w:uri="schemas-houaiss/acao" w:element="dm">
        <w:r w:rsidR="005E26C8">
          <w:t>CÂMARA MUNICIPAL DE</w:t>
        </w:r>
      </w:smartTag>
      <w:r w:rsidR="005E26C8">
        <w:t xml:space="preserve"> ARARAQUARA</w:t>
      </w:r>
    </w:p>
    <w:p w:rsidR="005E26C8" w:rsidRDefault="005E26C8" w:rsidP="005E26C8">
      <w:pPr>
        <w:ind w:left="567" w:right="-374"/>
      </w:pPr>
    </w:p>
    <w:p w:rsidR="005E26C8" w:rsidRDefault="005E26C8" w:rsidP="005E26C8">
      <w:pPr>
        <w:ind w:left="567" w:right="-374"/>
      </w:pPr>
    </w:p>
    <w:p w:rsidR="005E26C8" w:rsidRPr="00E71ADC" w:rsidRDefault="005E26C8" w:rsidP="005E26C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34759" w:rsidRPr="00734759">
        <w:rPr>
          <w:rFonts w:ascii="Arial" w:hAnsi="Arial" w:cs="Arial"/>
          <w:b/>
          <w:bCs/>
          <w:sz w:val="32"/>
          <w:szCs w:val="32"/>
        </w:rPr>
        <w:t>1117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E71ADC" w:rsidRDefault="005E26C8" w:rsidP="005E26C8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E71ADC" w:rsidRDefault="005E26C8" w:rsidP="005E26C8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E71ADC" w:rsidRDefault="005E26C8" w:rsidP="005E26C8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  <w:bookmarkStart w:id="0" w:name="_GoBack"/>
      <w:bookmarkEnd w:id="0"/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E26C8" w:rsidRPr="00E71ADC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F363D6" w:rsidRDefault="005E26C8" w:rsidP="005E26C8">
      <w:pPr>
        <w:ind w:left="567" w:right="-374"/>
        <w:rPr>
          <w:rFonts w:ascii="Arial" w:hAnsi="Arial" w:cs="Arial"/>
          <w:sz w:val="24"/>
          <w:szCs w:val="24"/>
        </w:rPr>
      </w:pPr>
    </w:p>
    <w:p w:rsidR="005E26C8" w:rsidRPr="005E26C8" w:rsidRDefault="005E26C8" w:rsidP="005E26C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26C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5E26C8">
        <w:rPr>
          <w:rFonts w:ascii="Arial" w:hAnsi="Arial" w:cs="Arial"/>
          <w:b/>
          <w:sz w:val="24"/>
          <w:szCs w:val="24"/>
          <w:u w:val="single"/>
        </w:rPr>
        <w:t>reparo</w:t>
      </w:r>
      <w:r w:rsidRPr="005E26C8">
        <w:rPr>
          <w:rFonts w:ascii="Arial" w:hAnsi="Arial" w:cs="Arial"/>
          <w:b/>
          <w:sz w:val="24"/>
          <w:szCs w:val="24"/>
        </w:rPr>
        <w:t xml:space="preserve"> </w:t>
      </w:r>
      <w:r w:rsidRPr="005E26C8">
        <w:rPr>
          <w:rFonts w:ascii="Arial" w:hAnsi="Arial" w:cs="Arial"/>
          <w:b/>
          <w:sz w:val="24"/>
          <w:szCs w:val="24"/>
          <w:u w:val="single"/>
        </w:rPr>
        <w:t>asfáltico</w:t>
      </w:r>
      <w:r w:rsidRPr="005E26C8">
        <w:rPr>
          <w:rFonts w:ascii="Arial" w:hAnsi="Arial" w:cs="Arial"/>
          <w:sz w:val="24"/>
          <w:szCs w:val="24"/>
        </w:rPr>
        <w:t xml:space="preserve"> na </w:t>
      </w:r>
      <w:r w:rsidRPr="005E26C8">
        <w:rPr>
          <w:rFonts w:ascii="Arial" w:hAnsi="Arial" w:cs="Arial"/>
          <w:color w:val="000000"/>
          <w:sz w:val="24"/>
          <w:szCs w:val="24"/>
          <w:shd w:val="clear" w:color="auto" w:fill="FFFFFF"/>
        </w:rPr>
        <w:t>Rua Doutor Sylvio de Menezes Berenguer</w:t>
      </w:r>
      <w:r w:rsidRPr="005E26C8">
        <w:rPr>
          <w:rFonts w:ascii="Arial" w:hAnsi="Arial" w:cs="Arial"/>
          <w:sz w:val="24"/>
          <w:szCs w:val="24"/>
        </w:rPr>
        <w:t xml:space="preserve">, </w:t>
      </w:r>
      <w:r w:rsidR="00B07356">
        <w:rPr>
          <w:rFonts w:ascii="Arial" w:hAnsi="Arial" w:cs="Arial"/>
          <w:sz w:val="24"/>
          <w:szCs w:val="24"/>
        </w:rPr>
        <w:t xml:space="preserve">próximo ao número </w:t>
      </w:r>
      <w:r w:rsidRPr="005E26C8">
        <w:rPr>
          <w:rFonts w:ascii="Arial" w:hAnsi="Arial" w:cs="Arial"/>
          <w:sz w:val="24"/>
          <w:szCs w:val="24"/>
        </w:rPr>
        <w:t xml:space="preserve">187, no Bairro </w:t>
      </w:r>
      <w:proofErr w:type="spellStart"/>
      <w:r>
        <w:rPr>
          <w:rFonts w:ascii="Arial" w:hAnsi="Arial" w:cs="Arial"/>
          <w:sz w:val="24"/>
          <w:szCs w:val="24"/>
        </w:rPr>
        <w:t>Cecap</w:t>
      </w:r>
      <w:proofErr w:type="spellEnd"/>
      <w:r w:rsidRPr="005E26C8">
        <w:rPr>
          <w:rFonts w:ascii="Arial" w:hAnsi="Arial" w:cs="Arial"/>
          <w:sz w:val="24"/>
          <w:szCs w:val="24"/>
        </w:rPr>
        <w:t xml:space="preserve"> II, CEP 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>14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>808-220, desta cidade, conforme fotos anexas.</w:t>
      </w:r>
    </w:p>
    <w:p w:rsidR="005E26C8" w:rsidRPr="005E26C8" w:rsidRDefault="005E26C8" w:rsidP="005E26C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26C8" w:rsidRDefault="005F197D" w:rsidP="005E26C8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E26C8" w:rsidRPr="005E26C8">
        <w:rPr>
          <w:rFonts w:ascii="Arial" w:hAnsi="Arial" w:cs="Arial"/>
          <w:sz w:val="24"/>
          <w:szCs w:val="24"/>
          <w:shd w:val="clear" w:color="auto" w:fill="FFFFFF"/>
        </w:rPr>
        <w:t>Araraquara, 14 de março de 2017</w:t>
      </w:r>
      <w:r w:rsidR="005E26C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E26C8" w:rsidRDefault="005E26C8" w:rsidP="005E26C8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5E26C8" w:rsidRDefault="005E26C8" w:rsidP="005E26C8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5E26C8" w:rsidRDefault="005E26C8" w:rsidP="005E26C8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5E26C8" w:rsidRPr="001D560D" w:rsidRDefault="005F197D" w:rsidP="005E26C8">
      <w:pPr>
        <w:spacing w:line="360" w:lineRule="auto"/>
        <w:ind w:left="567" w:firstLine="1276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 xml:space="preserve"> </w:t>
      </w:r>
      <w:r w:rsidR="005E26C8"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5E26C8" w:rsidRPr="00BE7FCB" w:rsidRDefault="005F197D" w:rsidP="005E26C8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E26C8" w:rsidRPr="00BE7FCB">
        <w:rPr>
          <w:rFonts w:ascii="Arial" w:hAnsi="Arial" w:cs="Arial"/>
          <w:sz w:val="24"/>
          <w:szCs w:val="24"/>
        </w:rPr>
        <w:t>Vereador</w:t>
      </w:r>
    </w:p>
    <w:sectPr w:rsidR="005E26C8" w:rsidRPr="00BE7FC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E6" w:rsidRDefault="005E33E6" w:rsidP="005E26C8">
      <w:r>
        <w:separator/>
      </w:r>
    </w:p>
  </w:endnote>
  <w:endnote w:type="continuationSeparator" w:id="0">
    <w:p w:rsidR="005E33E6" w:rsidRDefault="005E33E6" w:rsidP="005E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E26C8" w:rsidRDefault="005F197D" w:rsidP="00161973">
    <w:pPr>
      <w:pStyle w:val="Rodap"/>
      <w:ind w:left="567"/>
      <w:jc w:val="both"/>
    </w:pPr>
    <w:r w:rsidRPr="005E26C8">
      <w:t xml:space="preserve">Tapa buraco - </w:t>
    </w:r>
    <w:r w:rsidR="005E26C8" w:rsidRPr="005E26C8">
      <w:rPr>
        <w:color w:val="000000"/>
        <w:shd w:val="clear" w:color="auto" w:fill="FFFFFF"/>
      </w:rPr>
      <w:t>Rua Doutor Sylvio de Menezes Berenguer</w:t>
    </w:r>
    <w:r w:rsidR="005E26C8" w:rsidRPr="005E26C8">
      <w:t xml:space="preserve">, n. 187, no Bairro </w:t>
    </w:r>
    <w:proofErr w:type="spellStart"/>
    <w:r w:rsidR="005E26C8" w:rsidRPr="005E26C8">
      <w:t>Cecap</w:t>
    </w:r>
    <w:proofErr w:type="spellEnd"/>
    <w:r w:rsidR="005E26C8" w:rsidRPr="005E26C8">
      <w:t xml:space="preserve">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E6" w:rsidRDefault="005E33E6" w:rsidP="005E26C8">
      <w:r>
        <w:separator/>
      </w:r>
    </w:p>
  </w:footnote>
  <w:footnote w:type="continuationSeparator" w:id="0">
    <w:p w:rsidR="005E33E6" w:rsidRDefault="005E33E6" w:rsidP="005E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6C8"/>
    <w:rsid w:val="005E26C8"/>
    <w:rsid w:val="005E33E6"/>
    <w:rsid w:val="005F197D"/>
    <w:rsid w:val="00734759"/>
    <w:rsid w:val="00B07356"/>
    <w:rsid w:val="00CC689B"/>
    <w:rsid w:val="00E8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FEFD6AA-9032-4056-9F84-DB05F58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E26C8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E26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E26C8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E26C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26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6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26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6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6C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Ana Elvira Pessoa Tessaro Nunes</cp:lastModifiedBy>
  <cp:revision>4</cp:revision>
  <dcterms:created xsi:type="dcterms:W3CDTF">2017-03-14T19:04:00Z</dcterms:created>
  <dcterms:modified xsi:type="dcterms:W3CDTF">2017-03-15T18:47:00Z</dcterms:modified>
</cp:coreProperties>
</file>