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8460" w:type="dxa"/>
        <w:tblInd w:w="675" w:type="dxa"/>
        <w:tblLayout w:type="fixed"/>
        <w:tblLook w:val="01E0" w:firstRow="1" w:lastRow="1" w:firstColumn="1" w:lastColumn="1" w:noHBand="0" w:noVBand="0"/>
      </w:tblPr>
      <w:tblGrid>
        <w:gridCol w:w="2552"/>
        <w:gridCol w:w="4111"/>
        <w:gridCol w:w="1797"/>
      </w:tblGrid>
      <w:tr w:rsidR="00C110DC" w:rsidRPr="00064ECE" w:rsidTr="004D6249">
        <w:tc>
          <w:tcPr>
            <w:tcW w:w="2552" w:type="dxa"/>
          </w:tcPr>
          <w:p w:rsidR="00C110DC" w:rsidRPr="00064ECE" w:rsidRDefault="00C110DC" w:rsidP="004D6249">
            <w:pPr>
              <w:ind w:left="34"/>
              <w:jc w:val="center"/>
              <w:rPr>
                <w:sz w:val="32"/>
                <w:szCs w:val="32"/>
                <w:u w:val="words"/>
              </w:rPr>
            </w:pPr>
            <w:r w:rsidRPr="00064ECE">
              <w:rPr>
                <w:b/>
                <w:bCs/>
                <w:sz w:val="32"/>
                <w:szCs w:val="32"/>
              </w:rPr>
              <w:t>PARECER Nº</w:t>
            </w:r>
          </w:p>
        </w:tc>
        <w:tc>
          <w:tcPr>
            <w:tcW w:w="4111" w:type="dxa"/>
          </w:tcPr>
          <w:p w:rsidR="00C110DC" w:rsidRPr="00064ECE" w:rsidRDefault="00B112DD" w:rsidP="004D6249">
            <w:pPr>
              <w:ind w:right="-108"/>
              <w:jc w:val="center"/>
              <w:rPr>
                <w:sz w:val="32"/>
                <w:szCs w:val="32"/>
                <w:u w:val="words"/>
              </w:rPr>
            </w:pPr>
            <w:r>
              <w:rPr>
                <w:sz w:val="32"/>
                <w:szCs w:val="32"/>
                <w:u w:val="words"/>
              </w:rPr>
              <w:t>083</w:t>
            </w:r>
          </w:p>
        </w:tc>
        <w:tc>
          <w:tcPr>
            <w:tcW w:w="1797" w:type="dxa"/>
          </w:tcPr>
          <w:p w:rsidR="00C110DC" w:rsidRPr="00064ECE" w:rsidRDefault="00C110DC" w:rsidP="00E85196">
            <w:pPr>
              <w:tabs>
                <w:tab w:val="left" w:pos="600"/>
              </w:tabs>
              <w:ind w:right="96"/>
              <w:jc w:val="center"/>
              <w:rPr>
                <w:sz w:val="32"/>
                <w:szCs w:val="32"/>
                <w:u w:val="words"/>
              </w:rPr>
            </w:pPr>
            <w:r w:rsidRPr="00064ECE">
              <w:rPr>
                <w:b/>
                <w:bCs/>
                <w:sz w:val="32"/>
                <w:szCs w:val="32"/>
              </w:rPr>
              <w:t>/17</w:t>
            </w:r>
          </w:p>
        </w:tc>
      </w:tr>
    </w:tbl>
    <w:p w:rsidR="00734355" w:rsidRDefault="00734355">
      <w:pPr>
        <w:ind w:left="567" w:right="-374"/>
        <w:jc w:val="center"/>
        <w:rPr>
          <w:b/>
          <w:bCs/>
          <w:sz w:val="32"/>
          <w:szCs w:val="32"/>
        </w:rPr>
      </w:pPr>
    </w:p>
    <w:p w:rsidR="00734355" w:rsidRDefault="00734355">
      <w:pPr>
        <w:ind w:left="567" w:right="-374"/>
        <w:jc w:val="center"/>
        <w:rPr>
          <w:rFonts w:ascii="Arial" w:hAnsi="Arial" w:cs="Arial"/>
          <w:b/>
          <w:bCs/>
          <w:sz w:val="24"/>
          <w:szCs w:val="24"/>
        </w:rPr>
      </w:pPr>
    </w:p>
    <w:p w:rsidR="00734355" w:rsidRDefault="00734355">
      <w:pPr>
        <w:ind w:left="567" w:right="-374"/>
        <w:jc w:val="center"/>
        <w:rPr>
          <w:rFonts w:ascii="Arial" w:hAnsi="Arial" w:cs="Arial"/>
          <w:b/>
          <w:bCs/>
          <w:sz w:val="24"/>
          <w:szCs w:val="24"/>
        </w:rPr>
      </w:pPr>
    </w:p>
    <w:p w:rsidR="00734355" w:rsidRDefault="00734355" w:rsidP="00CC2294">
      <w:pPr>
        <w:ind w:left="567" w:right="51"/>
        <w:jc w:val="both"/>
        <w:rPr>
          <w:rFonts w:ascii="Arial" w:hAnsi="Arial" w:cs="Arial"/>
          <w:sz w:val="24"/>
          <w:szCs w:val="24"/>
        </w:rPr>
      </w:pPr>
      <w:r>
        <w:rPr>
          <w:rFonts w:ascii="Arial" w:hAnsi="Arial" w:cs="Arial"/>
          <w:b/>
          <w:bCs/>
          <w:sz w:val="24"/>
          <w:szCs w:val="24"/>
        </w:rPr>
        <w:tab/>
      </w:r>
      <w:r>
        <w:rPr>
          <w:rFonts w:ascii="Arial" w:hAnsi="Arial" w:cs="Arial"/>
          <w:sz w:val="24"/>
          <w:szCs w:val="24"/>
        </w:rPr>
        <w:t xml:space="preserve">Esta Comissão, de conformidade com o que deliberou o plenário em sessão ordinária de </w:t>
      </w:r>
      <w:r w:rsidR="00FC4EFE">
        <w:rPr>
          <w:rFonts w:ascii="Arial" w:hAnsi="Arial" w:cs="Arial"/>
          <w:sz w:val="24"/>
          <w:szCs w:val="24"/>
        </w:rPr>
        <w:t>1</w:t>
      </w:r>
      <w:r w:rsidR="00C941EF">
        <w:rPr>
          <w:rFonts w:ascii="Arial" w:hAnsi="Arial" w:cs="Arial"/>
          <w:sz w:val="24"/>
          <w:szCs w:val="24"/>
        </w:rPr>
        <w:t>4</w:t>
      </w:r>
      <w:r>
        <w:rPr>
          <w:rFonts w:ascii="Arial" w:hAnsi="Arial" w:cs="Arial"/>
          <w:sz w:val="24"/>
          <w:szCs w:val="24"/>
        </w:rPr>
        <w:t xml:space="preserve"> de </w:t>
      </w:r>
      <w:r w:rsidR="00C941EF">
        <w:rPr>
          <w:rFonts w:ascii="Arial" w:hAnsi="Arial" w:cs="Arial"/>
          <w:sz w:val="24"/>
          <w:szCs w:val="24"/>
        </w:rPr>
        <w:t>març</w:t>
      </w:r>
      <w:r w:rsidR="00E85196">
        <w:rPr>
          <w:rFonts w:ascii="Arial" w:hAnsi="Arial" w:cs="Arial"/>
          <w:sz w:val="24"/>
          <w:szCs w:val="24"/>
        </w:rPr>
        <w:t>o</w:t>
      </w:r>
      <w:r>
        <w:rPr>
          <w:rFonts w:ascii="Arial" w:hAnsi="Arial" w:cs="Arial"/>
          <w:sz w:val="24"/>
          <w:szCs w:val="24"/>
        </w:rPr>
        <w:t xml:space="preserve"> de 20</w:t>
      </w:r>
      <w:r w:rsidR="008021DA">
        <w:rPr>
          <w:rFonts w:ascii="Arial" w:hAnsi="Arial" w:cs="Arial"/>
          <w:sz w:val="24"/>
          <w:szCs w:val="24"/>
        </w:rPr>
        <w:t>1</w:t>
      </w:r>
      <w:r w:rsidR="00E85196">
        <w:rPr>
          <w:rFonts w:ascii="Arial" w:hAnsi="Arial" w:cs="Arial"/>
          <w:sz w:val="24"/>
          <w:szCs w:val="24"/>
        </w:rPr>
        <w:t>7</w:t>
      </w:r>
      <w:r>
        <w:rPr>
          <w:rFonts w:ascii="Arial" w:hAnsi="Arial" w:cs="Arial"/>
          <w:sz w:val="24"/>
          <w:szCs w:val="24"/>
        </w:rPr>
        <w:t xml:space="preserve">, </w:t>
      </w:r>
      <w:r w:rsidR="00CE7817">
        <w:rPr>
          <w:rFonts w:ascii="Arial" w:hAnsi="Arial" w:cs="Arial"/>
          <w:sz w:val="24"/>
          <w:szCs w:val="24"/>
        </w:rPr>
        <w:t xml:space="preserve">aprovando o </w:t>
      </w:r>
      <w:r w:rsidR="00C941EF">
        <w:rPr>
          <w:rFonts w:ascii="Arial" w:hAnsi="Arial" w:cs="Arial"/>
          <w:sz w:val="24"/>
          <w:szCs w:val="24"/>
        </w:rPr>
        <w:t xml:space="preserve">Substitutivo ao </w:t>
      </w:r>
      <w:r w:rsidR="00CE7817">
        <w:rPr>
          <w:rFonts w:ascii="Arial" w:hAnsi="Arial" w:cs="Arial"/>
          <w:sz w:val="24"/>
          <w:szCs w:val="24"/>
        </w:rPr>
        <w:t>Projeto de Lei nº 0</w:t>
      </w:r>
      <w:r w:rsidR="00C941EF">
        <w:rPr>
          <w:rFonts w:ascii="Arial" w:hAnsi="Arial" w:cs="Arial"/>
          <w:sz w:val="24"/>
          <w:szCs w:val="24"/>
        </w:rPr>
        <w:t>44</w:t>
      </w:r>
      <w:r w:rsidR="00CE7817">
        <w:rPr>
          <w:rFonts w:ascii="Arial" w:hAnsi="Arial" w:cs="Arial"/>
          <w:sz w:val="24"/>
          <w:szCs w:val="24"/>
        </w:rPr>
        <w:t>/17 e a</w:t>
      </w:r>
      <w:r w:rsidR="00C941EF">
        <w:rPr>
          <w:rFonts w:ascii="Arial" w:hAnsi="Arial" w:cs="Arial"/>
          <w:sz w:val="24"/>
          <w:szCs w:val="24"/>
        </w:rPr>
        <w:t>s</w:t>
      </w:r>
      <w:r w:rsidR="00CE7817">
        <w:rPr>
          <w:rFonts w:ascii="Arial" w:hAnsi="Arial" w:cs="Arial"/>
          <w:sz w:val="24"/>
          <w:szCs w:val="24"/>
        </w:rPr>
        <w:t xml:space="preserve"> correspondente</w:t>
      </w:r>
      <w:r w:rsidR="00C941EF">
        <w:rPr>
          <w:rFonts w:ascii="Arial" w:hAnsi="Arial" w:cs="Arial"/>
          <w:sz w:val="24"/>
          <w:szCs w:val="24"/>
        </w:rPr>
        <w:t>s</w:t>
      </w:r>
      <w:r w:rsidR="00CE7817">
        <w:rPr>
          <w:rFonts w:ascii="Arial" w:hAnsi="Arial" w:cs="Arial"/>
          <w:sz w:val="24"/>
          <w:szCs w:val="24"/>
        </w:rPr>
        <w:t xml:space="preserve"> emenda</w:t>
      </w:r>
      <w:r w:rsidR="00C941EF">
        <w:rPr>
          <w:rFonts w:ascii="Arial" w:hAnsi="Arial" w:cs="Arial"/>
          <w:sz w:val="24"/>
          <w:szCs w:val="24"/>
        </w:rPr>
        <w:t>s</w:t>
      </w:r>
      <w:r w:rsidR="00CE7817">
        <w:rPr>
          <w:rFonts w:ascii="Arial" w:hAnsi="Arial" w:cs="Arial"/>
          <w:sz w:val="24"/>
          <w:szCs w:val="24"/>
        </w:rPr>
        <w:t>, apresenta</w:t>
      </w:r>
      <w:r>
        <w:rPr>
          <w:rFonts w:ascii="Arial" w:hAnsi="Arial" w:cs="Arial"/>
          <w:sz w:val="24"/>
          <w:szCs w:val="24"/>
        </w:rPr>
        <w:t xml:space="preserve"> a inclusa </w:t>
      </w:r>
      <w:r w:rsidR="00CE7817">
        <w:rPr>
          <w:rFonts w:ascii="Arial" w:hAnsi="Arial" w:cs="Arial"/>
          <w:sz w:val="24"/>
          <w:szCs w:val="24"/>
        </w:rPr>
        <w:t xml:space="preserve">nova </w:t>
      </w:r>
      <w:r>
        <w:rPr>
          <w:rFonts w:ascii="Arial" w:hAnsi="Arial" w:cs="Arial"/>
          <w:sz w:val="24"/>
          <w:szCs w:val="24"/>
        </w:rPr>
        <w:t xml:space="preserve">redação </w:t>
      </w:r>
      <w:r w:rsidR="00CE7817">
        <w:rPr>
          <w:rFonts w:ascii="Arial" w:hAnsi="Arial" w:cs="Arial"/>
          <w:sz w:val="24"/>
          <w:szCs w:val="24"/>
        </w:rPr>
        <w:t>à propositura</w:t>
      </w:r>
      <w:r w:rsidR="00CC2294" w:rsidRPr="00CC2294">
        <w:rPr>
          <w:rFonts w:ascii="Arial" w:hAnsi="Arial" w:cs="Arial"/>
          <w:sz w:val="24"/>
          <w:szCs w:val="24"/>
        </w:rPr>
        <w:t>.</w:t>
      </w:r>
    </w:p>
    <w:p w:rsidR="00FC4EFE" w:rsidRDefault="00FC4EFE" w:rsidP="00CC2294">
      <w:pPr>
        <w:ind w:left="567" w:right="51"/>
        <w:jc w:val="both"/>
        <w:rPr>
          <w:rFonts w:ascii="Arial" w:hAnsi="Arial" w:cs="Arial"/>
          <w:sz w:val="24"/>
          <w:szCs w:val="24"/>
        </w:rPr>
      </w:pPr>
    </w:p>
    <w:p w:rsidR="00734355" w:rsidRDefault="00734355" w:rsidP="00CC2294">
      <w:pPr>
        <w:ind w:left="567" w:right="51"/>
        <w:jc w:val="both"/>
        <w:rPr>
          <w:rFonts w:ascii="Arial" w:hAnsi="Arial" w:cs="Arial"/>
          <w:sz w:val="24"/>
          <w:szCs w:val="24"/>
        </w:rPr>
      </w:pPr>
      <w:r>
        <w:rPr>
          <w:rFonts w:ascii="Arial" w:hAnsi="Arial" w:cs="Arial"/>
          <w:sz w:val="24"/>
          <w:szCs w:val="24"/>
        </w:rPr>
        <w:tab/>
        <w:t>É o parecer, s.m.j.</w:t>
      </w:r>
    </w:p>
    <w:p w:rsidR="00734355" w:rsidRDefault="00734355" w:rsidP="00CC2294">
      <w:pPr>
        <w:ind w:left="567" w:right="51"/>
        <w:jc w:val="both"/>
        <w:rPr>
          <w:rFonts w:ascii="Arial" w:hAnsi="Arial" w:cs="Arial"/>
          <w:sz w:val="24"/>
          <w:szCs w:val="24"/>
        </w:rPr>
      </w:pPr>
    </w:p>
    <w:p w:rsidR="00C110DC" w:rsidRDefault="00C110DC" w:rsidP="00CC2294">
      <w:pPr>
        <w:ind w:left="567" w:right="51"/>
        <w:jc w:val="center"/>
        <w:rPr>
          <w:rFonts w:ascii="Arial" w:hAnsi="Arial" w:cs="Arial"/>
          <w:b/>
          <w:bCs/>
          <w:sz w:val="24"/>
          <w:szCs w:val="24"/>
        </w:rPr>
      </w:pPr>
      <w:r>
        <w:rPr>
          <w:rFonts w:ascii="Arial" w:hAnsi="Arial" w:cs="Arial"/>
          <w:b/>
          <w:bCs/>
          <w:sz w:val="24"/>
          <w:szCs w:val="24"/>
        </w:rPr>
        <w:t xml:space="preserve">Sala de reuniões das comissões, </w:t>
      </w:r>
      <w:r w:rsidR="00B953F4">
        <w:rPr>
          <w:rFonts w:ascii="Arial" w:hAnsi="Arial" w:cs="Arial"/>
          <w:b/>
          <w:bCs/>
          <w:sz w:val="24"/>
          <w:szCs w:val="24"/>
        </w:rPr>
        <w:t>14 de março de 2017.</w:t>
      </w:r>
    </w:p>
    <w:p w:rsidR="00C110DC" w:rsidRDefault="00C110DC" w:rsidP="00CC2294">
      <w:pPr>
        <w:ind w:left="567" w:right="51"/>
        <w:jc w:val="center"/>
        <w:rPr>
          <w:rFonts w:ascii="Arial" w:hAnsi="Arial" w:cs="Arial"/>
          <w:b/>
          <w:bCs/>
          <w:sz w:val="24"/>
          <w:szCs w:val="24"/>
        </w:rPr>
      </w:pPr>
    </w:p>
    <w:p w:rsidR="00C110DC" w:rsidRDefault="00C110DC" w:rsidP="00CC2294">
      <w:pPr>
        <w:ind w:left="567" w:right="51"/>
        <w:jc w:val="center"/>
        <w:rPr>
          <w:rFonts w:ascii="Arial" w:hAnsi="Arial" w:cs="Arial"/>
          <w:b/>
          <w:bCs/>
          <w:sz w:val="24"/>
          <w:szCs w:val="24"/>
        </w:rPr>
      </w:pPr>
    </w:p>
    <w:p w:rsidR="00C110DC" w:rsidRDefault="00C110DC" w:rsidP="00CC2294">
      <w:pPr>
        <w:ind w:left="567" w:right="51"/>
        <w:jc w:val="center"/>
        <w:rPr>
          <w:rFonts w:ascii="Arial" w:hAnsi="Arial" w:cs="Arial"/>
          <w:b/>
          <w:bCs/>
          <w:sz w:val="24"/>
          <w:szCs w:val="24"/>
        </w:rPr>
      </w:pPr>
    </w:p>
    <w:p w:rsidR="00C110DC" w:rsidRDefault="00C110DC" w:rsidP="00CC2294">
      <w:pPr>
        <w:ind w:left="567" w:right="51"/>
        <w:rPr>
          <w:rFonts w:ascii="Arial" w:hAnsi="Arial" w:cs="Arial"/>
          <w:sz w:val="24"/>
          <w:szCs w:val="24"/>
        </w:rPr>
      </w:pPr>
      <w:r>
        <w:rPr>
          <w:rFonts w:ascii="Arial" w:hAnsi="Arial" w:cs="Arial"/>
          <w:sz w:val="24"/>
          <w:szCs w:val="24"/>
        </w:rPr>
        <w:t xml:space="preserve">                 ____________________________________ Presidente e Relator</w:t>
      </w:r>
    </w:p>
    <w:p w:rsidR="00C110DC" w:rsidRDefault="00C110DC" w:rsidP="00CC2294">
      <w:pPr>
        <w:ind w:left="567" w:right="51"/>
        <w:rPr>
          <w:rFonts w:ascii="Arial" w:hAnsi="Arial" w:cs="Arial"/>
          <w:b/>
          <w:sz w:val="24"/>
          <w:szCs w:val="24"/>
        </w:rPr>
      </w:pPr>
      <w:r>
        <w:rPr>
          <w:rFonts w:ascii="Arial" w:hAnsi="Arial" w:cs="Arial"/>
          <w:sz w:val="24"/>
          <w:szCs w:val="24"/>
        </w:rPr>
        <w:t xml:space="preserve">                                     </w:t>
      </w:r>
      <w:r>
        <w:rPr>
          <w:rFonts w:ascii="Arial" w:hAnsi="Arial" w:cs="Arial"/>
          <w:b/>
          <w:sz w:val="24"/>
          <w:szCs w:val="24"/>
        </w:rPr>
        <w:t>José Carlos Porsani</w:t>
      </w:r>
    </w:p>
    <w:p w:rsidR="00C110DC" w:rsidRDefault="00C110DC" w:rsidP="00CC2294">
      <w:pPr>
        <w:ind w:left="567" w:right="51"/>
        <w:rPr>
          <w:rFonts w:ascii="Arial" w:hAnsi="Arial" w:cs="Arial"/>
          <w:b/>
          <w:sz w:val="24"/>
          <w:szCs w:val="24"/>
        </w:rPr>
      </w:pPr>
    </w:p>
    <w:p w:rsidR="00C110DC" w:rsidRDefault="00C110DC" w:rsidP="00CC2294">
      <w:pPr>
        <w:ind w:left="567" w:right="51"/>
        <w:rPr>
          <w:rFonts w:ascii="Arial" w:hAnsi="Arial" w:cs="Arial"/>
          <w:b/>
          <w:sz w:val="24"/>
          <w:szCs w:val="24"/>
        </w:rPr>
      </w:pPr>
      <w:r>
        <w:rPr>
          <w:rFonts w:ascii="Arial" w:hAnsi="Arial" w:cs="Arial"/>
          <w:b/>
          <w:sz w:val="24"/>
          <w:szCs w:val="24"/>
        </w:rPr>
        <w:t xml:space="preserve">                                            </w:t>
      </w:r>
    </w:p>
    <w:p w:rsidR="00C110DC" w:rsidRPr="00533B60" w:rsidRDefault="00C110DC" w:rsidP="00CC2294">
      <w:pPr>
        <w:ind w:left="567" w:right="51"/>
        <w:rPr>
          <w:rFonts w:ascii="Arial" w:hAnsi="Arial" w:cs="Arial"/>
          <w:b/>
          <w:sz w:val="24"/>
          <w:szCs w:val="24"/>
        </w:rPr>
      </w:pPr>
    </w:p>
    <w:p w:rsidR="00C110DC" w:rsidRDefault="00C110DC" w:rsidP="00CC2294">
      <w:pPr>
        <w:ind w:left="567" w:right="51"/>
        <w:rPr>
          <w:rFonts w:ascii="Arial" w:hAnsi="Arial" w:cs="Arial"/>
          <w:sz w:val="24"/>
          <w:szCs w:val="24"/>
        </w:rPr>
      </w:pPr>
      <w:r>
        <w:rPr>
          <w:rFonts w:ascii="Arial" w:hAnsi="Arial" w:cs="Arial"/>
          <w:sz w:val="24"/>
          <w:szCs w:val="24"/>
        </w:rPr>
        <w:t xml:space="preserve">                 ____________________________________</w:t>
      </w:r>
    </w:p>
    <w:p w:rsidR="00C110DC" w:rsidRDefault="00C110DC" w:rsidP="00CC2294">
      <w:pPr>
        <w:ind w:left="567" w:right="51"/>
        <w:rPr>
          <w:rFonts w:ascii="Arial" w:hAnsi="Arial" w:cs="Arial"/>
          <w:b/>
          <w:sz w:val="24"/>
          <w:szCs w:val="24"/>
        </w:rPr>
      </w:pPr>
      <w:r>
        <w:rPr>
          <w:rFonts w:ascii="Arial" w:hAnsi="Arial" w:cs="Arial"/>
          <w:b/>
          <w:sz w:val="24"/>
          <w:szCs w:val="24"/>
        </w:rPr>
        <w:t xml:space="preserve">                                          Magal Verri</w:t>
      </w:r>
    </w:p>
    <w:p w:rsidR="00C110DC" w:rsidRDefault="00C110DC" w:rsidP="00CC2294">
      <w:pPr>
        <w:ind w:left="567" w:right="51"/>
        <w:rPr>
          <w:rFonts w:ascii="Arial" w:hAnsi="Arial" w:cs="Arial"/>
          <w:b/>
          <w:sz w:val="24"/>
          <w:szCs w:val="24"/>
        </w:rPr>
      </w:pPr>
    </w:p>
    <w:p w:rsidR="00C110DC" w:rsidRDefault="00C110DC" w:rsidP="00CC2294">
      <w:pPr>
        <w:ind w:left="567" w:right="51"/>
        <w:rPr>
          <w:rFonts w:ascii="Arial" w:hAnsi="Arial" w:cs="Arial"/>
          <w:sz w:val="24"/>
          <w:szCs w:val="24"/>
        </w:rPr>
      </w:pPr>
    </w:p>
    <w:p w:rsidR="00C110DC" w:rsidRDefault="00C110DC" w:rsidP="00CC2294">
      <w:pPr>
        <w:ind w:left="567" w:right="51"/>
        <w:rPr>
          <w:rFonts w:ascii="Arial" w:hAnsi="Arial" w:cs="Arial"/>
          <w:sz w:val="24"/>
          <w:szCs w:val="24"/>
        </w:rPr>
      </w:pPr>
    </w:p>
    <w:p w:rsidR="00C110DC" w:rsidRDefault="00C110DC" w:rsidP="00CC2294">
      <w:pPr>
        <w:ind w:left="567" w:right="51"/>
        <w:rPr>
          <w:rFonts w:ascii="Arial" w:hAnsi="Arial" w:cs="Arial"/>
          <w:sz w:val="24"/>
          <w:szCs w:val="24"/>
        </w:rPr>
      </w:pPr>
      <w:r>
        <w:rPr>
          <w:rFonts w:ascii="Arial" w:hAnsi="Arial" w:cs="Arial"/>
          <w:sz w:val="24"/>
          <w:szCs w:val="24"/>
        </w:rPr>
        <w:t xml:space="preserve">                 ____________________________________</w:t>
      </w:r>
    </w:p>
    <w:p w:rsidR="00C110DC" w:rsidRPr="00533B60" w:rsidRDefault="00C110DC" w:rsidP="00CC2294">
      <w:pPr>
        <w:ind w:left="567" w:right="51"/>
        <w:rPr>
          <w:rFonts w:ascii="Arial" w:hAnsi="Arial" w:cs="Arial"/>
          <w:b/>
          <w:sz w:val="24"/>
          <w:szCs w:val="24"/>
        </w:rPr>
      </w:pPr>
      <w:r>
        <w:rPr>
          <w:rFonts w:ascii="Arial" w:hAnsi="Arial" w:cs="Arial"/>
          <w:b/>
          <w:sz w:val="24"/>
          <w:szCs w:val="24"/>
        </w:rPr>
        <w:t xml:space="preserve">           </w:t>
      </w:r>
      <w:r w:rsidR="00C80339">
        <w:rPr>
          <w:rFonts w:ascii="Arial" w:hAnsi="Arial" w:cs="Arial"/>
          <w:b/>
          <w:sz w:val="24"/>
          <w:szCs w:val="24"/>
        </w:rPr>
        <w:t xml:space="preserve">                           Thai</w:t>
      </w:r>
      <w:r>
        <w:rPr>
          <w:rFonts w:ascii="Arial" w:hAnsi="Arial" w:cs="Arial"/>
          <w:b/>
          <w:sz w:val="24"/>
          <w:szCs w:val="24"/>
        </w:rPr>
        <w:t>nara Faria</w:t>
      </w:r>
    </w:p>
    <w:p w:rsidR="00FC4EFE" w:rsidRDefault="00FC4EFE">
      <w:pPr>
        <w:autoSpaceDE/>
        <w:autoSpaceDN/>
        <w:spacing w:after="200" w:line="276" w:lineRule="auto"/>
        <w:rPr>
          <w:rFonts w:ascii="Arial" w:hAnsi="Arial" w:cs="Arial"/>
          <w:sz w:val="24"/>
          <w:szCs w:val="24"/>
        </w:rPr>
      </w:pPr>
      <w:r>
        <w:rPr>
          <w:rFonts w:ascii="Arial" w:hAnsi="Arial" w:cs="Arial"/>
          <w:sz w:val="24"/>
          <w:szCs w:val="24"/>
        </w:rPr>
        <w:br w:type="page"/>
      </w:r>
    </w:p>
    <w:p w:rsidR="00734355" w:rsidRDefault="00CC2294" w:rsidP="00CC2294">
      <w:pPr>
        <w:ind w:right="-91"/>
        <w:jc w:val="center"/>
        <w:rPr>
          <w:rFonts w:ascii="Arial" w:hAnsi="Arial" w:cs="Arial"/>
          <w:b/>
          <w:bCs/>
          <w:sz w:val="24"/>
          <w:szCs w:val="24"/>
        </w:rPr>
      </w:pPr>
      <w:r>
        <w:rPr>
          <w:b/>
          <w:bCs/>
          <w:sz w:val="32"/>
          <w:szCs w:val="32"/>
        </w:rPr>
        <w:lastRenderedPageBreak/>
        <w:t>PROJETO DE LEI Nº 0</w:t>
      </w:r>
      <w:r w:rsidR="007A4ABD">
        <w:rPr>
          <w:b/>
          <w:bCs/>
          <w:sz w:val="32"/>
          <w:szCs w:val="32"/>
        </w:rPr>
        <w:t>44</w:t>
      </w:r>
      <w:r>
        <w:rPr>
          <w:b/>
          <w:bCs/>
          <w:sz w:val="32"/>
          <w:szCs w:val="32"/>
        </w:rPr>
        <w:t>/17</w:t>
      </w:r>
    </w:p>
    <w:p w:rsidR="007A4ABD" w:rsidRPr="001A7E48" w:rsidRDefault="007A4ABD" w:rsidP="007A4ABD">
      <w:pPr>
        <w:jc w:val="both"/>
        <w:rPr>
          <w:rFonts w:ascii="Calibri" w:hAnsi="Calibri" w:cs="Calibri"/>
          <w:sz w:val="22"/>
          <w:szCs w:val="22"/>
        </w:rPr>
      </w:pPr>
    </w:p>
    <w:p w:rsidR="007A4ABD" w:rsidRPr="001A7E48" w:rsidRDefault="007A4ABD" w:rsidP="007A4ABD">
      <w:pPr>
        <w:jc w:val="both"/>
        <w:rPr>
          <w:rFonts w:ascii="Calibri" w:hAnsi="Calibri" w:cs="Calibri"/>
          <w:sz w:val="22"/>
          <w:szCs w:val="22"/>
        </w:rPr>
      </w:pPr>
    </w:p>
    <w:p w:rsidR="007A4ABD" w:rsidRPr="003A3A7C" w:rsidRDefault="007A4ABD" w:rsidP="007A4ABD">
      <w:pPr>
        <w:ind w:left="4536"/>
        <w:jc w:val="both"/>
        <w:rPr>
          <w:rFonts w:ascii="Calibri" w:hAnsi="Calibri" w:cs="Calibri"/>
          <w:sz w:val="22"/>
          <w:szCs w:val="22"/>
        </w:rPr>
      </w:pPr>
      <w:r w:rsidRPr="00A93489">
        <w:rPr>
          <w:rFonts w:ascii="Calibri" w:hAnsi="Calibri" w:cs="Calibri"/>
          <w:sz w:val="22"/>
          <w:szCs w:val="22"/>
        </w:rPr>
        <w:t>Lei Orgânica da Procuradoria do Município de Araraquara</w:t>
      </w:r>
    </w:p>
    <w:p w:rsidR="007A4ABD" w:rsidRDefault="007A4ABD" w:rsidP="007A4ABD">
      <w:pPr>
        <w:tabs>
          <w:tab w:val="left" w:pos="709"/>
          <w:tab w:val="left" w:pos="1418"/>
          <w:tab w:val="left" w:pos="2127"/>
          <w:tab w:val="left" w:pos="2835"/>
        </w:tabs>
        <w:jc w:val="both"/>
        <w:rPr>
          <w:rFonts w:ascii="Calibri" w:hAnsi="Calibri" w:cs="Calibri"/>
          <w:sz w:val="22"/>
          <w:szCs w:val="22"/>
        </w:rPr>
      </w:pPr>
    </w:p>
    <w:p w:rsidR="007A4ABD" w:rsidRPr="00032DD1" w:rsidRDefault="007A4ABD" w:rsidP="007A4ABD">
      <w:pPr>
        <w:tabs>
          <w:tab w:val="left" w:pos="709"/>
          <w:tab w:val="left" w:pos="1418"/>
          <w:tab w:val="left" w:pos="2127"/>
          <w:tab w:val="left" w:pos="2835"/>
        </w:tabs>
        <w:jc w:val="both"/>
        <w:rPr>
          <w:rFonts w:ascii="Calibri" w:hAnsi="Calibri" w:cs="Calibri"/>
          <w:sz w:val="22"/>
          <w:szCs w:val="22"/>
        </w:rPr>
      </w:pPr>
    </w:p>
    <w:p w:rsidR="007A4ABD" w:rsidRPr="00A93489" w:rsidRDefault="007A4ABD" w:rsidP="007A4ABD">
      <w:pPr>
        <w:tabs>
          <w:tab w:val="left" w:pos="709"/>
          <w:tab w:val="left" w:pos="1418"/>
          <w:tab w:val="left" w:pos="2127"/>
          <w:tab w:val="left" w:pos="2835"/>
        </w:tabs>
        <w:jc w:val="center"/>
        <w:rPr>
          <w:rFonts w:ascii="Calibri" w:hAnsi="Calibri" w:cs="Calibri"/>
          <w:sz w:val="24"/>
          <w:szCs w:val="24"/>
        </w:rPr>
      </w:pPr>
      <w:r w:rsidRPr="00A93489">
        <w:rPr>
          <w:rFonts w:ascii="Calibri" w:hAnsi="Calibri" w:cs="Calibri"/>
          <w:sz w:val="24"/>
          <w:szCs w:val="24"/>
        </w:rPr>
        <w:t>CAPÍTULO I</w:t>
      </w:r>
    </w:p>
    <w:p w:rsidR="007A4ABD" w:rsidRDefault="007A4ABD" w:rsidP="007A4ABD">
      <w:pPr>
        <w:tabs>
          <w:tab w:val="left" w:pos="709"/>
          <w:tab w:val="left" w:pos="1418"/>
          <w:tab w:val="left" w:pos="2127"/>
          <w:tab w:val="left" w:pos="2835"/>
        </w:tabs>
        <w:jc w:val="center"/>
        <w:rPr>
          <w:rFonts w:ascii="Calibri" w:hAnsi="Calibri" w:cs="Calibri"/>
          <w:sz w:val="24"/>
          <w:szCs w:val="24"/>
        </w:rPr>
      </w:pPr>
      <w:r w:rsidRPr="00A93489">
        <w:rPr>
          <w:rFonts w:ascii="Calibri" w:hAnsi="Calibri" w:cs="Calibri"/>
          <w:sz w:val="24"/>
          <w:szCs w:val="24"/>
        </w:rPr>
        <w:t>Das Funções Institucionais</w:t>
      </w:r>
    </w:p>
    <w:p w:rsidR="007A4ABD" w:rsidRPr="00A93489" w:rsidRDefault="007A4ABD" w:rsidP="007A4ABD">
      <w:pPr>
        <w:tabs>
          <w:tab w:val="left" w:pos="709"/>
          <w:tab w:val="left" w:pos="1418"/>
          <w:tab w:val="left" w:pos="2127"/>
          <w:tab w:val="left" w:pos="2835"/>
        </w:tabs>
        <w:jc w:val="center"/>
        <w:rPr>
          <w:rFonts w:ascii="Calibri" w:hAnsi="Calibri" w:cs="Calibri"/>
          <w:sz w:val="24"/>
          <w:szCs w:val="24"/>
        </w:rPr>
      </w:pPr>
    </w:p>
    <w:p w:rsidR="007A4ABD" w:rsidRDefault="007A4ABD" w:rsidP="007A4ABD">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A93489">
        <w:rPr>
          <w:rFonts w:ascii="Calibri" w:hAnsi="Calibri" w:cs="Calibri"/>
          <w:sz w:val="24"/>
          <w:szCs w:val="24"/>
        </w:rPr>
        <w:t>Art. 1º A Procuradoria Geral do Município é instituição permanente, essencial ao exercício das funções administrativas e jurisdicional no âmbito do Município, sendo responsável, em toda a sua plenitude, pela defesa dos interesses do ente público em juízo e fora dele, bem como pelas funções de consultoria jurídica, ressalvadas as competências autárquicas, sob a égide dos princípios da legalidade, da indisponibilidade do interesse público, da unidade, da indivisibilidade e da eficiência.</w:t>
      </w:r>
    </w:p>
    <w:p w:rsidR="007A4ABD" w:rsidRPr="00A93489" w:rsidRDefault="007A4ABD" w:rsidP="007A4ABD">
      <w:pPr>
        <w:tabs>
          <w:tab w:val="left" w:pos="709"/>
          <w:tab w:val="left" w:pos="1418"/>
          <w:tab w:val="left" w:pos="2127"/>
          <w:tab w:val="left" w:pos="2835"/>
        </w:tabs>
        <w:jc w:val="both"/>
        <w:rPr>
          <w:rFonts w:ascii="Calibri" w:hAnsi="Calibri" w:cs="Calibri"/>
          <w:sz w:val="24"/>
          <w:szCs w:val="24"/>
        </w:rPr>
      </w:pPr>
    </w:p>
    <w:p w:rsidR="007A4ABD" w:rsidRPr="00A93489" w:rsidRDefault="007A4ABD" w:rsidP="007A4ABD">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A93489">
        <w:rPr>
          <w:rFonts w:ascii="Calibri" w:hAnsi="Calibri" w:cs="Calibri"/>
          <w:sz w:val="24"/>
          <w:szCs w:val="24"/>
        </w:rPr>
        <w:t>Art. 2º À Procuradoria Geral do Município é reconhecida a autonomia técnica, administrativa e financeira.</w:t>
      </w:r>
    </w:p>
    <w:p w:rsidR="007A4ABD" w:rsidRDefault="007A4ABD" w:rsidP="007A4ABD">
      <w:pPr>
        <w:tabs>
          <w:tab w:val="left" w:pos="709"/>
          <w:tab w:val="left" w:pos="1418"/>
          <w:tab w:val="left" w:pos="2127"/>
          <w:tab w:val="left" w:pos="2835"/>
        </w:tabs>
        <w:jc w:val="both"/>
        <w:rPr>
          <w:rFonts w:ascii="Calibri" w:hAnsi="Calibri" w:cs="Calibri"/>
          <w:sz w:val="24"/>
          <w:szCs w:val="24"/>
        </w:rPr>
      </w:pPr>
    </w:p>
    <w:p w:rsidR="007A4ABD" w:rsidRPr="00A93489" w:rsidRDefault="007A4ABD" w:rsidP="007A4ABD">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A93489">
        <w:rPr>
          <w:rFonts w:ascii="Calibri" w:hAnsi="Calibri" w:cs="Calibri"/>
          <w:sz w:val="24"/>
          <w:szCs w:val="24"/>
        </w:rPr>
        <w:t>Parágrafo único. Para os efeitos desta lei, considera-se:</w:t>
      </w:r>
    </w:p>
    <w:p w:rsidR="007A4ABD" w:rsidRPr="00A93489" w:rsidRDefault="007A4ABD" w:rsidP="007A4ABD">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A93489">
        <w:rPr>
          <w:rFonts w:ascii="Calibri" w:hAnsi="Calibri" w:cs="Calibri"/>
          <w:sz w:val="24"/>
          <w:szCs w:val="24"/>
        </w:rPr>
        <w:t>I – autonomia técnica: a competência para definir a orientação jurídica do Poder Executivo, nos termos desta lei, observadas as normas que regem a Administração Pública;</w:t>
      </w:r>
    </w:p>
    <w:p w:rsidR="007A4ABD" w:rsidRPr="00A93489" w:rsidRDefault="007A4ABD" w:rsidP="007A4ABD">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A93489">
        <w:rPr>
          <w:rFonts w:ascii="Calibri" w:hAnsi="Calibri" w:cs="Calibri"/>
          <w:sz w:val="24"/>
          <w:szCs w:val="24"/>
        </w:rPr>
        <w:t>II – autonomia administrativa: a competência para, observadas as normas aplicáveis à Administração Pública Municipal em geral, definir seu respectivo regime de funcionamento, organizar seus serviços e órgãos, bem como praticar os atos necessários à gestão de seus recursos financeiros, materiais e humanos, inclusive no tocante à administração de seu quadro próprio de Procuradores do Município;</w:t>
      </w:r>
    </w:p>
    <w:p w:rsidR="007A4ABD" w:rsidRDefault="007A4ABD" w:rsidP="007A4ABD">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A93489">
        <w:rPr>
          <w:rFonts w:ascii="Calibri" w:hAnsi="Calibri" w:cs="Calibri"/>
          <w:sz w:val="24"/>
          <w:szCs w:val="24"/>
        </w:rPr>
        <w:t>III – autonomia financeira: a garantia de dotações orçamentárias próprias que permitam o pleno funcionamento do órgão.</w:t>
      </w:r>
    </w:p>
    <w:p w:rsidR="007A4ABD" w:rsidRDefault="007A4ABD" w:rsidP="007A4ABD">
      <w:pPr>
        <w:tabs>
          <w:tab w:val="left" w:pos="709"/>
          <w:tab w:val="left" w:pos="1418"/>
          <w:tab w:val="left" w:pos="2127"/>
          <w:tab w:val="left" w:pos="2835"/>
        </w:tabs>
        <w:jc w:val="both"/>
        <w:rPr>
          <w:rFonts w:ascii="Calibri" w:hAnsi="Calibri" w:cs="Calibri"/>
          <w:sz w:val="24"/>
          <w:szCs w:val="24"/>
        </w:rPr>
      </w:pPr>
    </w:p>
    <w:p w:rsidR="007A4ABD" w:rsidRPr="00A93489" w:rsidRDefault="007A4ABD" w:rsidP="007A4ABD">
      <w:pPr>
        <w:tabs>
          <w:tab w:val="left" w:pos="709"/>
          <w:tab w:val="left" w:pos="1418"/>
          <w:tab w:val="left" w:pos="2127"/>
          <w:tab w:val="left" w:pos="2835"/>
        </w:tabs>
        <w:jc w:val="both"/>
        <w:rPr>
          <w:rFonts w:ascii="Calibri" w:hAnsi="Calibri" w:cs="Calibri"/>
          <w:sz w:val="24"/>
          <w:szCs w:val="24"/>
        </w:rPr>
      </w:pPr>
    </w:p>
    <w:p w:rsidR="007A4ABD" w:rsidRPr="00A93489" w:rsidRDefault="007A4ABD" w:rsidP="007A4ABD">
      <w:pPr>
        <w:tabs>
          <w:tab w:val="left" w:pos="709"/>
          <w:tab w:val="left" w:pos="1418"/>
          <w:tab w:val="left" w:pos="2127"/>
          <w:tab w:val="left" w:pos="2835"/>
        </w:tabs>
        <w:jc w:val="center"/>
        <w:rPr>
          <w:rFonts w:ascii="Calibri" w:hAnsi="Calibri" w:cs="Calibri"/>
          <w:sz w:val="24"/>
          <w:szCs w:val="24"/>
        </w:rPr>
      </w:pPr>
      <w:r w:rsidRPr="00A93489">
        <w:rPr>
          <w:rFonts w:ascii="Calibri" w:hAnsi="Calibri" w:cs="Calibri"/>
          <w:sz w:val="24"/>
          <w:szCs w:val="24"/>
        </w:rPr>
        <w:t>CAPÍTULO II</w:t>
      </w:r>
    </w:p>
    <w:p w:rsidR="007A4ABD" w:rsidRDefault="007A4ABD" w:rsidP="007A4ABD">
      <w:pPr>
        <w:tabs>
          <w:tab w:val="left" w:pos="709"/>
          <w:tab w:val="left" w:pos="1418"/>
          <w:tab w:val="left" w:pos="2127"/>
          <w:tab w:val="left" w:pos="2835"/>
        </w:tabs>
        <w:jc w:val="center"/>
        <w:rPr>
          <w:rFonts w:ascii="Calibri" w:hAnsi="Calibri" w:cs="Calibri"/>
          <w:sz w:val="24"/>
          <w:szCs w:val="24"/>
        </w:rPr>
      </w:pPr>
      <w:r w:rsidRPr="00A93489">
        <w:rPr>
          <w:rFonts w:ascii="Calibri" w:hAnsi="Calibri" w:cs="Calibri"/>
          <w:sz w:val="24"/>
          <w:szCs w:val="24"/>
        </w:rPr>
        <w:t>Da Composição</w:t>
      </w:r>
    </w:p>
    <w:p w:rsidR="007A4ABD" w:rsidRPr="00A93489" w:rsidRDefault="007A4ABD" w:rsidP="007A4ABD">
      <w:pPr>
        <w:tabs>
          <w:tab w:val="left" w:pos="709"/>
          <w:tab w:val="left" w:pos="1418"/>
          <w:tab w:val="left" w:pos="2127"/>
          <w:tab w:val="left" w:pos="2835"/>
        </w:tabs>
        <w:jc w:val="center"/>
        <w:rPr>
          <w:rFonts w:ascii="Calibri" w:hAnsi="Calibri" w:cs="Calibri"/>
          <w:sz w:val="24"/>
          <w:szCs w:val="24"/>
        </w:rPr>
      </w:pPr>
    </w:p>
    <w:p w:rsidR="007A4ABD" w:rsidRPr="00A93489" w:rsidRDefault="007A4ABD" w:rsidP="007A4ABD">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A93489">
        <w:rPr>
          <w:rFonts w:ascii="Calibri" w:hAnsi="Calibri" w:cs="Calibri"/>
          <w:sz w:val="24"/>
          <w:szCs w:val="24"/>
        </w:rPr>
        <w:t>Art. 3º A Procuradoria Geral do Município apresenta a seguinte estrutura hierárquica e organizacional:</w:t>
      </w:r>
    </w:p>
    <w:p w:rsidR="007A4ABD" w:rsidRPr="00A93489" w:rsidRDefault="007A4ABD" w:rsidP="007A4ABD">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A93489">
        <w:rPr>
          <w:rFonts w:ascii="Calibri" w:hAnsi="Calibri" w:cs="Calibri"/>
          <w:sz w:val="24"/>
          <w:szCs w:val="24"/>
        </w:rPr>
        <w:t>I. Gabinete do Procurador Geral</w:t>
      </w:r>
    </w:p>
    <w:p w:rsidR="007A4ABD" w:rsidRPr="00A93489" w:rsidRDefault="007A4ABD" w:rsidP="007A4ABD">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A93489">
        <w:rPr>
          <w:rFonts w:ascii="Calibri" w:hAnsi="Calibri" w:cs="Calibri"/>
          <w:sz w:val="24"/>
          <w:szCs w:val="24"/>
        </w:rPr>
        <w:t>1.</w:t>
      </w:r>
      <w:r w:rsidRPr="00A93489">
        <w:rPr>
          <w:rFonts w:ascii="Calibri" w:hAnsi="Calibri" w:cs="Calibri"/>
          <w:sz w:val="24"/>
          <w:szCs w:val="24"/>
        </w:rPr>
        <w:tab/>
        <w:t>Subprocuradoria Geral de Contencioso</w:t>
      </w:r>
    </w:p>
    <w:p w:rsidR="007A4ABD" w:rsidRPr="00A93489" w:rsidRDefault="007A4ABD" w:rsidP="007A4ABD">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A93489">
        <w:rPr>
          <w:rFonts w:ascii="Calibri" w:hAnsi="Calibri" w:cs="Calibri"/>
          <w:sz w:val="24"/>
          <w:szCs w:val="24"/>
        </w:rPr>
        <w:t>2.</w:t>
      </w:r>
      <w:r w:rsidRPr="00A93489">
        <w:rPr>
          <w:rFonts w:ascii="Calibri" w:hAnsi="Calibri" w:cs="Calibri"/>
          <w:sz w:val="24"/>
          <w:szCs w:val="24"/>
        </w:rPr>
        <w:tab/>
        <w:t>Subprocuradoria Geral Trabalhista</w:t>
      </w:r>
    </w:p>
    <w:p w:rsidR="007A4ABD" w:rsidRPr="00A93489" w:rsidRDefault="007A4ABD" w:rsidP="007A4ABD">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A93489">
        <w:rPr>
          <w:rFonts w:ascii="Calibri" w:hAnsi="Calibri" w:cs="Calibri"/>
          <w:sz w:val="24"/>
          <w:szCs w:val="24"/>
        </w:rPr>
        <w:t>3.</w:t>
      </w:r>
      <w:r w:rsidRPr="00A93489">
        <w:rPr>
          <w:rFonts w:ascii="Calibri" w:hAnsi="Calibri" w:cs="Calibri"/>
          <w:sz w:val="24"/>
          <w:szCs w:val="24"/>
        </w:rPr>
        <w:tab/>
        <w:t>Subprocuradoria Geral Fiscal e Tributária</w:t>
      </w:r>
    </w:p>
    <w:p w:rsidR="007A4ABD" w:rsidRDefault="007A4ABD" w:rsidP="007A4ABD">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A93489">
        <w:rPr>
          <w:rFonts w:ascii="Calibri" w:hAnsi="Calibri" w:cs="Calibri"/>
          <w:sz w:val="24"/>
          <w:szCs w:val="24"/>
        </w:rPr>
        <w:t>4.</w:t>
      </w:r>
      <w:r w:rsidRPr="00A93489">
        <w:rPr>
          <w:rFonts w:ascii="Calibri" w:hAnsi="Calibri" w:cs="Calibri"/>
          <w:sz w:val="24"/>
          <w:szCs w:val="24"/>
        </w:rPr>
        <w:tab/>
        <w:t>Subprocuradoria Geral de Assuntos Administrativos</w:t>
      </w:r>
    </w:p>
    <w:p w:rsidR="007A4ABD" w:rsidRDefault="007A4ABD" w:rsidP="007A4ABD">
      <w:pPr>
        <w:tabs>
          <w:tab w:val="left" w:pos="709"/>
          <w:tab w:val="left" w:pos="1418"/>
          <w:tab w:val="left" w:pos="2127"/>
          <w:tab w:val="left" w:pos="2835"/>
        </w:tabs>
        <w:jc w:val="both"/>
        <w:rPr>
          <w:rFonts w:ascii="Calibri" w:hAnsi="Calibri" w:cs="Calibri"/>
          <w:sz w:val="24"/>
          <w:szCs w:val="24"/>
        </w:rPr>
      </w:pPr>
    </w:p>
    <w:p w:rsidR="007A4ABD" w:rsidRPr="00A93489" w:rsidRDefault="007A4ABD" w:rsidP="007A4ABD">
      <w:pPr>
        <w:tabs>
          <w:tab w:val="left" w:pos="709"/>
          <w:tab w:val="left" w:pos="1418"/>
          <w:tab w:val="left" w:pos="2127"/>
          <w:tab w:val="left" w:pos="2835"/>
        </w:tabs>
        <w:jc w:val="both"/>
        <w:rPr>
          <w:rFonts w:ascii="Calibri" w:hAnsi="Calibri" w:cs="Calibri"/>
          <w:sz w:val="24"/>
          <w:szCs w:val="24"/>
        </w:rPr>
      </w:pPr>
    </w:p>
    <w:p w:rsidR="007A4ABD" w:rsidRPr="00A93489" w:rsidRDefault="007A4ABD" w:rsidP="007A4ABD">
      <w:pPr>
        <w:tabs>
          <w:tab w:val="left" w:pos="709"/>
          <w:tab w:val="left" w:pos="1418"/>
          <w:tab w:val="left" w:pos="2127"/>
          <w:tab w:val="left" w:pos="2835"/>
        </w:tabs>
        <w:jc w:val="center"/>
        <w:rPr>
          <w:rFonts w:ascii="Calibri" w:hAnsi="Calibri" w:cs="Calibri"/>
          <w:sz w:val="24"/>
          <w:szCs w:val="24"/>
        </w:rPr>
      </w:pPr>
      <w:r w:rsidRPr="00A93489">
        <w:rPr>
          <w:rFonts w:ascii="Calibri" w:hAnsi="Calibri" w:cs="Calibri"/>
          <w:sz w:val="24"/>
          <w:szCs w:val="24"/>
        </w:rPr>
        <w:lastRenderedPageBreak/>
        <w:t>CAPÍTULO III</w:t>
      </w:r>
    </w:p>
    <w:p w:rsidR="007A4ABD" w:rsidRDefault="007A4ABD" w:rsidP="007A4ABD">
      <w:pPr>
        <w:tabs>
          <w:tab w:val="left" w:pos="709"/>
          <w:tab w:val="left" w:pos="1418"/>
          <w:tab w:val="left" w:pos="2127"/>
          <w:tab w:val="left" w:pos="2835"/>
        </w:tabs>
        <w:jc w:val="center"/>
        <w:rPr>
          <w:rFonts w:ascii="Calibri" w:hAnsi="Calibri" w:cs="Calibri"/>
          <w:sz w:val="24"/>
          <w:szCs w:val="24"/>
        </w:rPr>
      </w:pPr>
      <w:r w:rsidRPr="00A93489">
        <w:rPr>
          <w:rFonts w:ascii="Calibri" w:hAnsi="Calibri" w:cs="Calibri"/>
          <w:sz w:val="24"/>
          <w:szCs w:val="24"/>
        </w:rPr>
        <w:t>Do Procurador Geral e dos Subprocuradores</w:t>
      </w:r>
    </w:p>
    <w:p w:rsidR="007A4ABD" w:rsidRPr="00A93489" w:rsidRDefault="007A4ABD" w:rsidP="007A4ABD">
      <w:pPr>
        <w:tabs>
          <w:tab w:val="left" w:pos="709"/>
          <w:tab w:val="left" w:pos="1418"/>
          <w:tab w:val="left" w:pos="2127"/>
          <w:tab w:val="left" w:pos="2835"/>
        </w:tabs>
        <w:jc w:val="center"/>
        <w:rPr>
          <w:rFonts w:ascii="Calibri" w:hAnsi="Calibri" w:cs="Calibri"/>
          <w:sz w:val="24"/>
          <w:szCs w:val="24"/>
        </w:rPr>
      </w:pPr>
    </w:p>
    <w:p w:rsidR="007A4ABD" w:rsidRDefault="007A4ABD" w:rsidP="007A4ABD">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A93489">
        <w:rPr>
          <w:rFonts w:ascii="Calibri" w:hAnsi="Calibri" w:cs="Calibri"/>
          <w:sz w:val="24"/>
          <w:szCs w:val="24"/>
        </w:rPr>
        <w:t>Art. 4º A Procuradoria Geral do Município, vinculada diretamente ao Chefe do Poder Executivo Municipal, tem por chefe o Procurador Geral do Município, responsável pela orientação jurídica e administrativa da instituição, que terá nível hierárquico, tratamento, prerrogativas e representação de Secretário Municipal.</w:t>
      </w:r>
    </w:p>
    <w:p w:rsidR="007A4ABD" w:rsidRPr="00A93489" w:rsidRDefault="007A4ABD" w:rsidP="007A4ABD">
      <w:pPr>
        <w:tabs>
          <w:tab w:val="left" w:pos="709"/>
          <w:tab w:val="left" w:pos="1418"/>
          <w:tab w:val="left" w:pos="2127"/>
          <w:tab w:val="left" w:pos="2835"/>
        </w:tabs>
        <w:jc w:val="both"/>
        <w:rPr>
          <w:rFonts w:ascii="Calibri" w:hAnsi="Calibri" w:cs="Calibri"/>
          <w:sz w:val="24"/>
          <w:szCs w:val="24"/>
        </w:rPr>
      </w:pPr>
    </w:p>
    <w:p w:rsidR="007A4ABD" w:rsidRDefault="007A4ABD" w:rsidP="007A4ABD">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A93489">
        <w:rPr>
          <w:rFonts w:ascii="Calibri" w:hAnsi="Calibri" w:cs="Calibri"/>
          <w:sz w:val="24"/>
          <w:szCs w:val="24"/>
        </w:rPr>
        <w:t>Art. 5º O Procurador Geral do Município ocupa função de confiança, mediante nomeação pelo Chefe do Poder Executivo, e será escolhido obrigatoriamente dentre os procuradores estáveis que compuserem lista tríplice formada em eleição pelos membros da carreira.</w:t>
      </w:r>
    </w:p>
    <w:p w:rsidR="007A4ABD" w:rsidRPr="00A93489" w:rsidRDefault="007A4ABD" w:rsidP="007A4ABD">
      <w:pPr>
        <w:tabs>
          <w:tab w:val="left" w:pos="709"/>
          <w:tab w:val="left" w:pos="1418"/>
          <w:tab w:val="left" w:pos="2127"/>
          <w:tab w:val="left" w:pos="2835"/>
        </w:tabs>
        <w:jc w:val="both"/>
        <w:rPr>
          <w:rFonts w:ascii="Calibri" w:hAnsi="Calibri" w:cs="Calibri"/>
          <w:sz w:val="24"/>
          <w:szCs w:val="24"/>
        </w:rPr>
      </w:pPr>
    </w:p>
    <w:p w:rsidR="007A4ABD" w:rsidRPr="00A93489" w:rsidRDefault="007A4ABD" w:rsidP="007A4ABD">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A93489">
        <w:rPr>
          <w:rFonts w:ascii="Calibri" w:hAnsi="Calibri" w:cs="Calibri"/>
          <w:sz w:val="24"/>
          <w:szCs w:val="24"/>
        </w:rPr>
        <w:t>§</w:t>
      </w:r>
      <w:r>
        <w:rPr>
          <w:rFonts w:ascii="Calibri" w:hAnsi="Calibri" w:cs="Calibri"/>
          <w:sz w:val="24"/>
          <w:szCs w:val="24"/>
        </w:rPr>
        <w:t xml:space="preserve"> </w:t>
      </w:r>
      <w:r w:rsidRPr="00A93489">
        <w:rPr>
          <w:rFonts w:ascii="Calibri" w:hAnsi="Calibri" w:cs="Calibri"/>
          <w:sz w:val="24"/>
          <w:szCs w:val="24"/>
        </w:rPr>
        <w:t>1º Os integrantes da lista tríplice a que se refere este artigo serão os Procuradores Municipais mais votados em eleição realizada para essa finalidade, mediante voto obrigatório e secreto dos seus pares.</w:t>
      </w:r>
    </w:p>
    <w:p w:rsidR="007A4ABD" w:rsidRDefault="007A4ABD" w:rsidP="007A4ABD">
      <w:pPr>
        <w:tabs>
          <w:tab w:val="left" w:pos="709"/>
          <w:tab w:val="left" w:pos="1418"/>
          <w:tab w:val="left" w:pos="2127"/>
          <w:tab w:val="left" w:pos="2835"/>
        </w:tabs>
        <w:jc w:val="both"/>
        <w:rPr>
          <w:rFonts w:ascii="Calibri" w:hAnsi="Calibri" w:cs="Calibri"/>
          <w:sz w:val="24"/>
          <w:szCs w:val="24"/>
        </w:rPr>
      </w:pPr>
    </w:p>
    <w:p w:rsidR="007A4ABD" w:rsidRPr="00A93489" w:rsidRDefault="007A4ABD" w:rsidP="007A4ABD">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A93489">
        <w:rPr>
          <w:rFonts w:ascii="Calibri" w:hAnsi="Calibri" w:cs="Calibri"/>
          <w:sz w:val="24"/>
          <w:szCs w:val="24"/>
        </w:rPr>
        <w:t>§</w:t>
      </w:r>
      <w:r>
        <w:rPr>
          <w:rFonts w:ascii="Calibri" w:hAnsi="Calibri" w:cs="Calibri"/>
          <w:sz w:val="24"/>
          <w:szCs w:val="24"/>
        </w:rPr>
        <w:t xml:space="preserve"> </w:t>
      </w:r>
      <w:r w:rsidRPr="00A93489">
        <w:rPr>
          <w:rFonts w:ascii="Calibri" w:hAnsi="Calibri" w:cs="Calibri"/>
          <w:sz w:val="24"/>
          <w:szCs w:val="24"/>
        </w:rPr>
        <w:t>2º O processo eleitoral para a realização da votação referida no presente artigo constará do regimento interno da Procuradoria.</w:t>
      </w:r>
    </w:p>
    <w:p w:rsidR="007A4ABD" w:rsidRDefault="007A4ABD" w:rsidP="007A4ABD">
      <w:pPr>
        <w:tabs>
          <w:tab w:val="left" w:pos="709"/>
          <w:tab w:val="left" w:pos="1418"/>
          <w:tab w:val="left" w:pos="2127"/>
          <w:tab w:val="left" w:pos="2835"/>
        </w:tabs>
        <w:jc w:val="both"/>
        <w:rPr>
          <w:rFonts w:ascii="Calibri" w:hAnsi="Calibri" w:cs="Calibri"/>
          <w:sz w:val="24"/>
          <w:szCs w:val="24"/>
        </w:rPr>
      </w:pPr>
    </w:p>
    <w:p w:rsidR="007A4ABD" w:rsidRPr="00A93489" w:rsidRDefault="007A4ABD" w:rsidP="007A4ABD">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A93489">
        <w:rPr>
          <w:rFonts w:ascii="Calibri" w:hAnsi="Calibri" w:cs="Calibri"/>
          <w:sz w:val="24"/>
          <w:szCs w:val="24"/>
        </w:rPr>
        <w:t>§3º O Procurador Geral publicará, no prazo de 30 dias antes do término do seu mandato, edital contendo o calendário eleitoral de seu sucessor.</w:t>
      </w:r>
    </w:p>
    <w:p w:rsidR="007A4ABD" w:rsidRDefault="007A4ABD" w:rsidP="007A4ABD">
      <w:pPr>
        <w:tabs>
          <w:tab w:val="left" w:pos="709"/>
          <w:tab w:val="left" w:pos="1418"/>
          <w:tab w:val="left" w:pos="2127"/>
          <w:tab w:val="left" w:pos="2835"/>
        </w:tabs>
        <w:jc w:val="both"/>
        <w:rPr>
          <w:rFonts w:ascii="Calibri" w:hAnsi="Calibri" w:cs="Calibri"/>
          <w:sz w:val="24"/>
          <w:szCs w:val="24"/>
        </w:rPr>
      </w:pPr>
    </w:p>
    <w:p w:rsidR="007A4ABD" w:rsidRPr="00A93489" w:rsidRDefault="007A4ABD" w:rsidP="007A4ABD">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A93489">
        <w:rPr>
          <w:rFonts w:ascii="Calibri" w:hAnsi="Calibri" w:cs="Calibri"/>
          <w:sz w:val="24"/>
          <w:szCs w:val="24"/>
        </w:rPr>
        <w:t>§</w:t>
      </w:r>
      <w:r>
        <w:rPr>
          <w:rFonts w:ascii="Calibri" w:hAnsi="Calibri" w:cs="Calibri"/>
          <w:sz w:val="24"/>
          <w:szCs w:val="24"/>
        </w:rPr>
        <w:t xml:space="preserve"> </w:t>
      </w:r>
      <w:r w:rsidRPr="00A93489">
        <w:rPr>
          <w:rFonts w:ascii="Calibri" w:hAnsi="Calibri" w:cs="Calibri"/>
          <w:sz w:val="24"/>
          <w:szCs w:val="24"/>
        </w:rPr>
        <w:t>4º Na formação da lista tríplice será observado o número de votos de cada candidato, pela ordem dos escrutínios, prevalecendo, em caso de empate, a antiguidade na carreira.</w:t>
      </w:r>
    </w:p>
    <w:p w:rsidR="007A4ABD" w:rsidRDefault="007A4ABD" w:rsidP="007A4ABD">
      <w:pPr>
        <w:tabs>
          <w:tab w:val="left" w:pos="709"/>
          <w:tab w:val="left" w:pos="1418"/>
          <w:tab w:val="left" w:pos="2127"/>
          <w:tab w:val="left" w:pos="2835"/>
        </w:tabs>
        <w:jc w:val="both"/>
        <w:rPr>
          <w:rFonts w:ascii="Calibri" w:hAnsi="Calibri" w:cs="Calibri"/>
          <w:sz w:val="24"/>
          <w:szCs w:val="24"/>
        </w:rPr>
      </w:pPr>
    </w:p>
    <w:p w:rsidR="007A4ABD" w:rsidRPr="00A93489" w:rsidRDefault="007A4ABD" w:rsidP="007A4ABD">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A93489">
        <w:rPr>
          <w:rFonts w:ascii="Calibri" w:hAnsi="Calibri" w:cs="Calibri"/>
          <w:sz w:val="24"/>
          <w:szCs w:val="24"/>
        </w:rPr>
        <w:t>§</w:t>
      </w:r>
      <w:r>
        <w:rPr>
          <w:rFonts w:ascii="Calibri" w:hAnsi="Calibri" w:cs="Calibri"/>
          <w:sz w:val="24"/>
          <w:szCs w:val="24"/>
        </w:rPr>
        <w:t xml:space="preserve"> </w:t>
      </w:r>
      <w:r w:rsidRPr="00A93489">
        <w:rPr>
          <w:rFonts w:ascii="Calibri" w:hAnsi="Calibri" w:cs="Calibri"/>
          <w:sz w:val="24"/>
          <w:szCs w:val="24"/>
        </w:rPr>
        <w:t>5º A nomeação do Procurador Geral deverá ocorrer em até 10 (dez) dias contados da publicação da lista tríplice.</w:t>
      </w:r>
    </w:p>
    <w:p w:rsidR="007A4ABD" w:rsidRDefault="007A4ABD" w:rsidP="007A4ABD">
      <w:pPr>
        <w:tabs>
          <w:tab w:val="left" w:pos="709"/>
          <w:tab w:val="left" w:pos="1418"/>
          <w:tab w:val="left" w:pos="2127"/>
          <w:tab w:val="left" w:pos="2835"/>
        </w:tabs>
        <w:jc w:val="both"/>
        <w:rPr>
          <w:rFonts w:ascii="Calibri" w:hAnsi="Calibri" w:cs="Calibri"/>
          <w:sz w:val="24"/>
          <w:szCs w:val="24"/>
        </w:rPr>
      </w:pPr>
    </w:p>
    <w:p w:rsidR="007A4ABD" w:rsidRPr="00A93489" w:rsidRDefault="007A4ABD" w:rsidP="007A4ABD">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A93489">
        <w:rPr>
          <w:rFonts w:ascii="Calibri" w:hAnsi="Calibri" w:cs="Calibri"/>
          <w:sz w:val="24"/>
          <w:szCs w:val="24"/>
        </w:rPr>
        <w:t>§</w:t>
      </w:r>
      <w:r>
        <w:rPr>
          <w:rFonts w:ascii="Calibri" w:hAnsi="Calibri" w:cs="Calibri"/>
          <w:sz w:val="24"/>
          <w:szCs w:val="24"/>
        </w:rPr>
        <w:t xml:space="preserve"> </w:t>
      </w:r>
      <w:r w:rsidRPr="00A93489">
        <w:rPr>
          <w:rFonts w:ascii="Calibri" w:hAnsi="Calibri" w:cs="Calibri"/>
          <w:sz w:val="24"/>
          <w:szCs w:val="24"/>
        </w:rPr>
        <w:t>6º O processo de eleição será público e acompanhado por representante convidado da Ordem dos Advogados do Brasil.</w:t>
      </w:r>
    </w:p>
    <w:p w:rsidR="007A4ABD" w:rsidRDefault="007A4ABD" w:rsidP="007A4ABD">
      <w:pPr>
        <w:tabs>
          <w:tab w:val="left" w:pos="709"/>
          <w:tab w:val="left" w:pos="1418"/>
          <w:tab w:val="left" w:pos="2127"/>
          <w:tab w:val="left" w:pos="2835"/>
        </w:tabs>
        <w:jc w:val="both"/>
        <w:rPr>
          <w:rFonts w:ascii="Calibri" w:hAnsi="Calibri" w:cs="Calibri"/>
          <w:sz w:val="24"/>
          <w:szCs w:val="24"/>
        </w:rPr>
      </w:pPr>
    </w:p>
    <w:p w:rsidR="007A4ABD" w:rsidRPr="00A93489" w:rsidRDefault="007A4ABD" w:rsidP="007A4ABD">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A93489">
        <w:rPr>
          <w:rFonts w:ascii="Calibri" w:hAnsi="Calibri" w:cs="Calibri"/>
          <w:sz w:val="24"/>
          <w:szCs w:val="24"/>
        </w:rPr>
        <w:t>§</w:t>
      </w:r>
      <w:r>
        <w:rPr>
          <w:rFonts w:ascii="Calibri" w:hAnsi="Calibri" w:cs="Calibri"/>
          <w:sz w:val="24"/>
          <w:szCs w:val="24"/>
        </w:rPr>
        <w:t xml:space="preserve"> </w:t>
      </w:r>
      <w:r w:rsidRPr="00A93489">
        <w:rPr>
          <w:rFonts w:ascii="Calibri" w:hAnsi="Calibri" w:cs="Calibri"/>
          <w:sz w:val="24"/>
          <w:szCs w:val="24"/>
        </w:rPr>
        <w:t>7º O Procurador Geral terá mandato fixo de 03 (três) anos, podendo ser reconduzido por igual período, desde que conste da nova lista tríplice.</w:t>
      </w:r>
    </w:p>
    <w:p w:rsidR="007A4ABD" w:rsidRDefault="007A4ABD" w:rsidP="007A4ABD">
      <w:pPr>
        <w:tabs>
          <w:tab w:val="left" w:pos="709"/>
          <w:tab w:val="left" w:pos="1418"/>
          <w:tab w:val="left" w:pos="2127"/>
          <w:tab w:val="left" w:pos="2835"/>
        </w:tabs>
        <w:jc w:val="both"/>
        <w:rPr>
          <w:rFonts w:ascii="Calibri" w:hAnsi="Calibri" w:cs="Calibri"/>
          <w:sz w:val="24"/>
          <w:szCs w:val="24"/>
        </w:rPr>
      </w:pPr>
    </w:p>
    <w:p w:rsidR="007A4ABD" w:rsidRPr="00A93489" w:rsidRDefault="007A4ABD" w:rsidP="007A4ABD">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A93489">
        <w:rPr>
          <w:rFonts w:ascii="Calibri" w:hAnsi="Calibri" w:cs="Calibri"/>
          <w:sz w:val="24"/>
          <w:szCs w:val="24"/>
        </w:rPr>
        <w:t>§</w:t>
      </w:r>
      <w:r>
        <w:rPr>
          <w:rFonts w:ascii="Calibri" w:hAnsi="Calibri" w:cs="Calibri"/>
          <w:sz w:val="24"/>
          <w:szCs w:val="24"/>
        </w:rPr>
        <w:t xml:space="preserve"> </w:t>
      </w:r>
      <w:r w:rsidRPr="00A93489">
        <w:rPr>
          <w:rFonts w:ascii="Calibri" w:hAnsi="Calibri" w:cs="Calibri"/>
          <w:sz w:val="24"/>
          <w:szCs w:val="24"/>
        </w:rPr>
        <w:t xml:space="preserve">8º </w:t>
      </w:r>
      <w:r w:rsidR="008420DE" w:rsidRPr="008420DE">
        <w:rPr>
          <w:rFonts w:ascii="Calibri" w:hAnsi="Calibri" w:cs="Calibri"/>
          <w:sz w:val="24"/>
          <w:szCs w:val="24"/>
        </w:rPr>
        <w:t>O ocupante da função de confiança de Procurador Geral do Município regularmente nomeado somente perderá seu cargo em caso de renúncia, condenação judicial transitada em julgado ou decisão definitiva de processo administrativo dis</w:t>
      </w:r>
      <w:r w:rsidR="008420DE">
        <w:rPr>
          <w:rFonts w:ascii="Calibri" w:hAnsi="Calibri" w:cs="Calibri"/>
          <w:sz w:val="24"/>
          <w:szCs w:val="24"/>
        </w:rPr>
        <w:t>ciplinar.</w:t>
      </w:r>
    </w:p>
    <w:p w:rsidR="007A4ABD" w:rsidRDefault="007A4ABD" w:rsidP="007A4ABD">
      <w:pPr>
        <w:tabs>
          <w:tab w:val="left" w:pos="709"/>
          <w:tab w:val="left" w:pos="1418"/>
          <w:tab w:val="left" w:pos="2127"/>
          <w:tab w:val="left" w:pos="2835"/>
        </w:tabs>
        <w:jc w:val="both"/>
        <w:rPr>
          <w:rFonts w:ascii="Calibri" w:hAnsi="Calibri" w:cs="Calibri"/>
          <w:sz w:val="24"/>
          <w:szCs w:val="24"/>
        </w:rPr>
      </w:pPr>
    </w:p>
    <w:p w:rsidR="007A4ABD" w:rsidRPr="00A93489" w:rsidRDefault="007A4ABD" w:rsidP="007A4ABD">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A93489">
        <w:rPr>
          <w:rFonts w:ascii="Calibri" w:hAnsi="Calibri" w:cs="Calibri"/>
          <w:sz w:val="24"/>
          <w:szCs w:val="24"/>
        </w:rPr>
        <w:t>Art. 6º Os Subprocuradores ocupam função de confiança, mediante nomeação pelo Chefe do Poder Executivo, e serão indicados pelo Procurador Geral dentre os procuradores integrantes das respectivas subprocuradorias.</w:t>
      </w:r>
    </w:p>
    <w:p w:rsidR="007A4ABD" w:rsidRDefault="007A4ABD" w:rsidP="007A4ABD">
      <w:pPr>
        <w:tabs>
          <w:tab w:val="left" w:pos="709"/>
          <w:tab w:val="left" w:pos="1418"/>
          <w:tab w:val="left" w:pos="2127"/>
          <w:tab w:val="left" w:pos="2835"/>
        </w:tabs>
        <w:jc w:val="both"/>
        <w:rPr>
          <w:rFonts w:ascii="Calibri" w:hAnsi="Calibri" w:cs="Calibri"/>
          <w:sz w:val="24"/>
          <w:szCs w:val="24"/>
        </w:rPr>
      </w:pPr>
    </w:p>
    <w:p w:rsidR="007A4ABD" w:rsidRDefault="007A4ABD" w:rsidP="007A4ABD">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lastRenderedPageBreak/>
        <w:tab/>
      </w:r>
      <w:r>
        <w:rPr>
          <w:rFonts w:ascii="Calibri" w:hAnsi="Calibri" w:cs="Calibri"/>
          <w:sz w:val="24"/>
          <w:szCs w:val="24"/>
        </w:rPr>
        <w:tab/>
      </w:r>
      <w:r w:rsidRPr="00A93489">
        <w:rPr>
          <w:rFonts w:ascii="Calibri" w:hAnsi="Calibri" w:cs="Calibri"/>
          <w:sz w:val="24"/>
          <w:szCs w:val="24"/>
        </w:rPr>
        <w:t>§</w:t>
      </w:r>
      <w:r>
        <w:rPr>
          <w:rFonts w:ascii="Calibri" w:hAnsi="Calibri" w:cs="Calibri"/>
          <w:sz w:val="24"/>
          <w:szCs w:val="24"/>
        </w:rPr>
        <w:t xml:space="preserve"> </w:t>
      </w:r>
      <w:r w:rsidRPr="00A93489">
        <w:rPr>
          <w:rFonts w:ascii="Calibri" w:hAnsi="Calibri" w:cs="Calibri"/>
          <w:sz w:val="24"/>
          <w:szCs w:val="24"/>
        </w:rPr>
        <w:t>1º As retribuições pecuniárias da função de confiança de Procurador Geral e de Subprocurador Geral estão previstas nos Anexos desta Lei.</w:t>
      </w:r>
    </w:p>
    <w:p w:rsidR="007A4ABD" w:rsidRPr="00A93489" w:rsidRDefault="007A4ABD" w:rsidP="007A4ABD">
      <w:pPr>
        <w:tabs>
          <w:tab w:val="left" w:pos="709"/>
          <w:tab w:val="left" w:pos="1418"/>
          <w:tab w:val="left" w:pos="2127"/>
          <w:tab w:val="left" w:pos="2835"/>
        </w:tabs>
        <w:jc w:val="both"/>
        <w:rPr>
          <w:rFonts w:ascii="Calibri" w:hAnsi="Calibri" w:cs="Calibri"/>
          <w:sz w:val="24"/>
          <w:szCs w:val="24"/>
        </w:rPr>
      </w:pPr>
    </w:p>
    <w:p w:rsidR="007A4ABD" w:rsidRPr="00A93489" w:rsidRDefault="007A4ABD" w:rsidP="007A4ABD">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A93489">
        <w:rPr>
          <w:rFonts w:ascii="Calibri" w:hAnsi="Calibri" w:cs="Calibri"/>
          <w:sz w:val="24"/>
          <w:szCs w:val="24"/>
        </w:rPr>
        <w:t>§</w:t>
      </w:r>
      <w:r>
        <w:rPr>
          <w:rFonts w:ascii="Calibri" w:hAnsi="Calibri" w:cs="Calibri"/>
          <w:sz w:val="24"/>
          <w:szCs w:val="24"/>
        </w:rPr>
        <w:t xml:space="preserve"> </w:t>
      </w:r>
      <w:r w:rsidRPr="00A93489">
        <w:rPr>
          <w:rFonts w:ascii="Calibri" w:hAnsi="Calibri" w:cs="Calibri"/>
          <w:sz w:val="24"/>
          <w:szCs w:val="24"/>
        </w:rPr>
        <w:t>2º O procurador que exercer as funções de confiança descritas nesta Lei terá incorporado aos seus vencimentos o valor correspondente a 50% da retribuição pecuniária por cada período equivalente a um mandato do Procurador Geral.</w:t>
      </w:r>
    </w:p>
    <w:p w:rsidR="007A4ABD" w:rsidRDefault="007A4ABD" w:rsidP="007A4ABD">
      <w:pPr>
        <w:tabs>
          <w:tab w:val="left" w:pos="709"/>
          <w:tab w:val="left" w:pos="1418"/>
          <w:tab w:val="left" w:pos="2127"/>
          <w:tab w:val="left" w:pos="2835"/>
        </w:tabs>
        <w:jc w:val="both"/>
        <w:rPr>
          <w:rFonts w:ascii="Calibri" w:hAnsi="Calibri" w:cs="Calibri"/>
          <w:sz w:val="24"/>
          <w:szCs w:val="24"/>
        </w:rPr>
      </w:pPr>
    </w:p>
    <w:p w:rsidR="007A4ABD" w:rsidRDefault="007A4ABD" w:rsidP="007A4ABD">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A93489">
        <w:rPr>
          <w:rFonts w:ascii="Calibri" w:hAnsi="Calibri" w:cs="Calibri"/>
          <w:sz w:val="24"/>
          <w:szCs w:val="24"/>
        </w:rPr>
        <w:t>§</w:t>
      </w:r>
      <w:r>
        <w:rPr>
          <w:rFonts w:ascii="Calibri" w:hAnsi="Calibri" w:cs="Calibri"/>
          <w:sz w:val="24"/>
          <w:szCs w:val="24"/>
        </w:rPr>
        <w:t xml:space="preserve"> </w:t>
      </w:r>
      <w:r w:rsidRPr="00A93489">
        <w:rPr>
          <w:rFonts w:ascii="Calibri" w:hAnsi="Calibri" w:cs="Calibri"/>
          <w:sz w:val="24"/>
          <w:szCs w:val="24"/>
        </w:rPr>
        <w:t>3º Em caso de férias ou afastamento, o Procurador Geral indicará um dos Subprocuradores para lhe substituir durante o período e os Subprocuradores indicarão um dos procuradores pertencentes à respectiva subprocuradoria.</w:t>
      </w:r>
    </w:p>
    <w:p w:rsidR="007A4ABD" w:rsidRDefault="007A4ABD" w:rsidP="007A4ABD">
      <w:pPr>
        <w:tabs>
          <w:tab w:val="left" w:pos="709"/>
          <w:tab w:val="left" w:pos="1418"/>
          <w:tab w:val="left" w:pos="2127"/>
          <w:tab w:val="left" w:pos="2835"/>
        </w:tabs>
        <w:jc w:val="both"/>
        <w:rPr>
          <w:rFonts w:ascii="Calibri" w:hAnsi="Calibri" w:cs="Calibri"/>
          <w:sz w:val="24"/>
          <w:szCs w:val="24"/>
        </w:rPr>
      </w:pPr>
    </w:p>
    <w:p w:rsidR="007A4ABD" w:rsidRPr="00A93489" w:rsidRDefault="007A4ABD" w:rsidP="007A4ABD">
      <w:pPr>
        <w:tabs>
          <w:tab w:val="left" w:pos="709"/>
          <w:tab w:val="left" w:pos="1418"/>
          <w:tab w:val="left" w:pos="2127"/>
          <w:tab w:val="left" w:pos="2835"/>
        </w:tabs>
        <w:jc w:val="both"/>
        <w:rPr>
          <w:rFonts w:ascii="Calibri" w:hAnsi="Calibri" w:cs="Calibri"/>
          <w:sz w:val="24"/>
          <w:szCs w:val="24"/>
        </w:rPr>
      </w:pPr>
    </w:p>
    <w:p w:rsidR="007A4ABD" w:rsidRPr="00A93489" w:rsidRDefault="007A4ABD" w:rsidP="007A4ABD">
      <w:pPr>
        <w:tabs>
          <w:tab w:val="left" w:pos="709"/>
          <w:tab w:val="left" w:pos="1418"/>
          <w:tab w:val="left" w:pos="2127"/>
          <w:tab w:val="left" w:pos="2835"/>
        </w:tabs>
        <w:jc w:val="center"/>
        <w:rPr>
          <w:rFonts w:ascii="Calibri" w:hAnsi="Calibri" w:cs="Calibri"/>
          <w:sz w:val="24"/>
          <w:szCs w:val="24"/>
        </w:rPr>
      </w:pPr>
      <w:r w:rsidRPr="00A93489">
        <w:rPr>
          <w:rFonts w:ascii="Calibri" w:hAnsi="Calibri" w:cs="Calibri"/>
          <w:sz w:val="24"/>
          <w:szCs w:val="24"/>
        </w:rPr>
        <w:t>CAPÍTULO IV</w:t>
      </w:r>
    </w:p>
    <w:p w:rsidR="007A4ABD" w:rsidRDefault="007A4ABD" w:rsidP="007A4ABD">
      <w:pPr>
        <w:tabs>
          <w:tab w:val="left" w:pos="709"/>
          <w:tab w:val="left" w:pos="1418"/>
          <w:tab w:val="left" w:pos="2127"/>
          <w:tab w:val="left" w:pos="2835"/>
        </w:tabs>
        <w:jc w:val="center"/>
        <w:rPr>
          <w:rFonts w:ascii="Calibri" w:hAnsi="Calibri" w:cs="Calibri"/>
          <w:sz w:val="24"/>
          <w:szCs w:val="24"/>
        </w:rPr>
      </w:pPr>
      <w:r w:rsidRPr="00A93489">
        <w:rPr>
          <w:rFonts w:ascii="Calibri" w:hAnsi="Calibri" w:cs="Calibri"/>
          <w:sz w:val="24"/>
          <w:szCs w:val="24"/>
        </w:rPr>
        <w:t>Das funções institucionais e atribuições da Procuradoria Geral do Município</w:t>
      </w:r>
    </w:p>
    <w:p w:rsidR="007A4ABD" w:rsidRPr="00A93489" w:rsidRDefault="007A4ABD" w:rsidP="007A4ABD">
      <w:pPr>
        <w:tabs>
          <w:tab w:val="left" w:pos="709"/>
          <w:tab w:val="left" w:pos="1418"/>
          <w:tab w:val="left" w:pos="2127"/>
          <w:tab w:val="left" w:pos="2835"/>
        </w:tabs>
        <w:jc w:val="center"/>
        <w:rPr>
          <w:rFonts w:ascii="Calibri" w:hAnsi="Calibri" w:cs="Calibri"/>
          <w:sz w:val="24"/>
          <w:szCs w:val="24"/>
        </w:rPr>
      </w:pPr>
    </w:p>
    <w:p w:rsidR="007A4ABD" w:rsidRPr="00A93489" w:rsidRDefault="007A4ABD" w:rsidP="007A4ABD">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A93489">
        <w:rPr>
          <w:rFonts w:ascii="Calibri" w:hAnsi="Calibri" w:cs="Calibri"/>
          <w:sz w:val="24"/>
          <w:szCs w:val="24"/>
        </w:rPr>
        <w:t>Art. 7º São funções da Procuradoria Geral do Município:</w:t>
      </w:r>
    </w:p>
    <w:p w:rsidR="007A4ABD" w:rsidRPr="00A93489" w:rsidRDefault="007A4ABD" w:rsidP="007A4ABD">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A93489">
        <w:rPr>
          <w:rFonts w:ascii="Calibri" w:hAnsi="Calibri" w:cs="Calibri"/>
          <w:sz w:val="24"/>
          <w:szCs w:val="24"/>
        </w:rPr>
        <w:t>I – a consultoria e o assessoramento jurídicos da Administração Direta do Município;</w:t>
      </w:r>
    </w:p>
    <w:p w:rsidR="007A4ABD" w:rsidRPr="00A93489" w:rsidRDefault="007A4ABD" w:rsidP="007A4ABD">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A93489">
        <w:rPr>
          <w:rFonts w:ascii="Calibri" w:hAnsi="Calibri" w:cs="Calibri"/>
          <w:sz w:val="24"/>
          <w:szCs w:val="24"/>
        </w:rPr>
        <w:t>II – as representações judicial e extrajudicial da Administração Direta do Município; e</w:t>
      </w:r>
    </w:p>
    <w:p w:rsidR="007A4ABD" w:rsidRPr="00A93489" w:rsidRDefault="007A4ABD" w:rsidP="007A4ABD">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A93489">
        <w:rPr>
          <w:rFonts w:ascii="Calibri" w:hAnsi="Calibri" w:cs="Calibri"/>
          <w:sz w:val="24"/>
          <w:szCs w:val="24"/>
        </w:rPr>
        <w:t>III - a defesa dos postulados decorrentes da autonomia municipal, a prevenção dos conflitos e a assistência no controle da legalidade dos atos da Administração Pública.</w:t>
      </w:r>
    </w:p>
    <w:p w:rsidR="007A4ABD" w:rsidRDefault="007A4ABD" w:rsidP="007A4ABD">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A93489">
        <w:rPr>
          <w:rFonts w:ascii="Calibri" w:hAnsi="Calibri" w:cs="Calibri"/>
          <w:sz w:val="24"/>
          <w:szCs w:val="24"/>
        </w:rPr>
        <w:t>IV – a assistência jurídica ao Município, na forma da lei.</w:t>
      </w:r>
    </w:p>
    <w:p w:rsidR="007A4ABD" w:rsidRPr="00A93489" w:rsidRDefault="007A4ABD" w:rsidP="007A4ABD">
      <w:pPr>
        <w:tabs>
          <w:tab w:val="left" w:pos="709"/>
          <w:tab w:val="left" w:pos="1418"/>
          <w:tab w:val="left" w:pos="2127"/>
          <w:tab w:val="left" w:pos="2835"/>
        </w:tabs>
        <w:jc w:val="both"/>
        <w:rPr>
          <w:rFonts w:ascii="Calibri" w:hAnsi="Calibri" w:cs="Calibri"/>
          <w:sz w:val="24"/>
          <w:szCs w:val="24"/>
        </w:rPr>
      </w:pPr>
    </w:p>
    <w:p w:rsidR="007A4ABD" w:rsidRPr="00A93489" w:rsidRDefault="007A4ABD" w:rsidP="007A4ABD">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A93489">
        <w:rPr>
          <w:rFonts w:ascii="Calibri" w:hAnsi="Calibri" w:cs="Calibri"/>
          <w:sz w:val="24"/>
          <w:szCs w:val="24"/>
        </w:rPr>
        <w:t>Art. 8º São atribuições da Procuradoria Geral do Município:</w:t>
      </w:r>
    </w:p>
    <w:p w:rsidR="007A4ABD" w:rsidRPr="00A93489" w:rsidRDefault="007A4ABD" w:rsidP="007A4ABD">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A93489">
        <w:rPr>
          <w:rFonts w:ascii="Calibri" w:hAnsi="Calibri" w:cs="Calibri"/>
          <w:sz w:val="24"/>
          <w:szCs w:val="24"/>
        </w:rPr>
        <w:t>I -</w:t>
      </w:r>
      <w:r w:rsidRPr="00A93489">
        <w:rPr>
          <w:rFonts w:ascii="Calibri" w:hAnsi="Calibri" w:cs="Calibri"/>
          <w:sz w:val="24"/>
          <w:szCs w:val="24"/>
        </w:rPr>
        <w:tab/>
        <w:t>Prestar consultoria e assessoramento jurídico ao Prefeito Municipal e aos titulares das Secretarias Municipais, no exercício regular de suas atribuições;</w:t>
      </w:r>
    </w:p>
    <w:p w:rsidR="007A4ABD" w:rsidRPr="00A93489" w:rsidRDefault="007A4ABD" w:rsidP="007A4ABD">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A93489">
        <w:rPr>
          <w:rFonts w:ascii="Calibri" w:hAnsi="Calibri" w:cs="Calibri"/>
          <w:sz w:val="24"/>
          <w:szCs w:val="24"/>
        </w:rPr>
        <w:t>II -</w:t>
      </w:r>
      <w:r w:rsidRPr="00A93489">
        <w:rPr>
          <w:rFonts w:ascii="Calibri" w:hAnsi="Calibri" w:cs="Calibri"/>
          <w:sz w:val="24"/>
          <w:szCs w:val="24"/>
        </w:rPr>
        <w:tab/>
        <w:t>Representar o Município em qualquer foro ou instância, nos feitos em que seja autor, réu, assistente ou oponente, no sentido de resguardar seus interesses;</w:t>
      </w:r>
    </w:p>
    <w:p w:rsidR="007A4ABD" w:rsidRPr="00A93489" w:rsidRDefault="007A4ABD" w:rsidP="007A4ABD">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A93489">
        <w:rPr>
          <w:rFonts w:ascii="Calibri" w:hAnsi="Calibri" w:cs="Calibri"/>
          <w:sz w:val="24"/>
          <w:szCs w:val="24"/>
        </w:rPr>
        <w:t>III -</w:t>
      </w:r>
      <w:r w:rsidRPr="00A93489">
        <w:rPr>
          <w:rFonts w:ascii="Calibri" w:hAnsi="Calibri" w:cs="Calibri"/>
          <w:sz w:val="24"/>
          <w:szCs w:val="24"/>
        </w:rPr>
        <w:tab/>
        <w:t>Elaborar estudos e pareceres de natureza jurídico-administrativa;</w:t>
      </w:r>
    </w:p>
    <w:p w:rsidR="007A4ABD" w:rsidRPr="00A93489" w:rsidRDefault="007A4ABD" w:rsidP="007A4ABD">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A93489">
        <w:rPr>
          <w:rFonts w:ascii="Calibri" w:hAnsi="Calibri" w:cs="Calibri"/>
          <w:sz w:val="24"/>
          <w:szCs w:val="24"/>
        </w:rPr>
        <w:t>IV -</w:t>
      </w:r>
      <w:r w:rsidRPr="00A93489">
        <w:rPr>
          <w:rFonts w:ascii="Calibri" w:hAnsi="Calibri" w:cs="Calibri"/>
          <w:sz w:val="24"/>
          <w:szCs w:val="24"/>
        </w:rPr>
        <w:tab/>
        <w:t>Proceder a processos administrativos disciplinares e sindicâncias;</w:t>
      </w:r>
    </w:p>
    <w:p w:rsidR="007A4ABD" w:rsidRPr="00A93489" w:rsidRDefault="007A4ABD" w:rsidP="007A4ABD">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A93489">
        <w:rPr>
          <w:rFonts w:ascii="Calibri" w:hAnsi="Calibri" w:cs="Calibri"/>
          <w:sz w:val="24"/>
          <w:szCs w:val="24"/>
        </w:rPr>
        <w:t>V -</w:t>
      </w:r>
      <w:r w:rsidRPr="00A93489">
        <w:rPr>
          <w:rFonts w:ascii="Calibri" w:hAnsi="Calibri" w:cs="Calibri"/>
          <w:sz w:val="24"/>
          <w:szCs w:val="24"/>
        </w:rPr>
        <w:tab/>
        <w:t>Analisar a legalidade das inscrições e promover a cobrança judicial e extrajudicial da dívida ativa do Município ou de quaisquer outras dívidas que não forem adimplidas no prazo legal;</w:t>
      </w:r>
    </w:p>
    <w:p w:rsidR="007A4ABD" w:rsidRPr="00A93489" w:rsidRDefault="007A4ABD" w:rsidP="007A4ABD">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A93489">
        <w:rPr>
          <w:rFonts w:ascii="Calibri" w:hAnsi="Calibri" w:cs="Calibri"/>
          <w:sz w:val="24"/>
          <w:szCs w:val="24"/>
        </w:rPr>
        <w:t>VI -</w:t>
      </w:r>
      <w:r w:rsidRPr="00A93489">
        <w:rPr>
          <w:rFonts w:ascii="Calibri" w:hAnsi="Calibri" w:cs="Calibri"/>
          <w:sz w:val="24"/>
          <w:szCs w:val="24"/>
        </w:rPr>
        <w:tab/>
        <w:t>Requisitar informações relativas à divida ativa do Município para fins de execução fiscal;</w:t>
      </w:r>
    </w:p>
    <w:p w:rsidR="007A4ABD" w:rsidRPr="00A93489" w:rsidRDefault="007A4ABD" w:rsidP="007A4ABD">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A93489">
        <w:rPr>
          <w:rFonts w:ascii="Calibri" w:hAnsi="Calibri" w:cs="Calibri"/>
          <w:sz w:val="24"/>
          <w:szCs w:val="24"/>
        </w:rPr>
        <w:t>VII -</w:t>
      </w:r>
      <w:r w:rsidRPr="00A93489">
        <w:rPr>
          <w:rFonts w:ascii="Calibri" w:hAnsi="Calibri" w:cs="Calibri"/>
          <w:sz w:val="24"/>
          <w:szCs w:val="24"/>
        </w:rPr>
        <w:tab/>
        <w:t>Receber, em nome do Município, intimações e notificações de caráter judicial ou extrajudicial;</w:t>
      </w:r>
    </w:p>
    <w:p w:rsidR="007A4ABD" w:rsidRPr="00A93489" w:rsidRDefault="007A4ABD" w:rsidP="007A4ABD">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A93489">
        <w:rPr>
          <w:rFonts w:ascii="Calibri" w:hAnsi="Calibri" w:cs="Calibri"/>
          <w:sz w:val="24"/>
          <w:szCs w:val="24"/>
        </w:rPr>
        <w:t>VIII -</w:t>
      </w:r>
      <w:r w:rsidRPr="00A93489">
        <w:rPr>
          <w:rFonts w:ascii="Calibri" w:hAnsi="Calibri" w:cs="Calibri"/>
          <w:sz w:val="24"/>
          <w:szCs w:val="24"/>
        </w:rPr>
        <w:tab/>
        <w:t>exercer a consultoria jurídica do Município;</w:t>
      </w:r>
    </w:p>
    <w:p w:rsidR="007A4ABD" w:rsidRPr="00A93489" w:rsidRDefault="007A4ABD" w:rsidP="007A4ABD">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A93489">
        <w:rPr>
          <w:rFonts w:ascii="Calibri" w:hAnsi="Calibri" w:cs="Calibri"/>
          <w:sz w:val="24"/>
          <w:szCs w:val="24"/>
        </w:rPr>
        <w:t>IX -</w:t>
      </w:r>
      <w:r w:rsidRPr="00A93489">
        <w:rPr>
          <w:rFonts w:ascii="Calibri" w:hAnsi="Calibri" w:cs="Calibri"/>
          <w:sz w:val="24"/>
          <w:szCs w:val="24"/>
        </w:rPr>
        <w:tab/>
        <w:t>atuar extrajudicialmente para a solução de conflitos de interesse do Município;</w:t>
      </w:r>
    </w:p>
    <w:p w:rsidR="007A4ABD" w:rsidRPr="00A93489" w:rsidRDefault="007A4ABD" w:rsidP="007A4ABD">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A93489">
        <w:rPr>
          <w:rFonts w:ascii="Calibri" w:hAnsi="Calibri" w:cs="Calibri"/>
          <w:sz w:val="24"/>
          <w:szCs w:val="24"/>
        </w:rPr>
        <w:t>X -</w:t>
      </w:r>
      <w:r w:rsidRPr="00A93489">
        <w:rPr>
          <w:rFonts w:ascii="Calibri" w:hAnsi="Calibri" w:cs="Calibri"/>
          <w:sz w:val="24"/>
          <w:szCs w:val="24"/>
        </w:rPr>
        <w:tab/>
        <w:t>atuar perante órgãos e instituições no interesse do Município;</w:t>
      </w:r>
    </w:p>
    <w:p w:rsidR="007A4ABD" w:rsidRPr="00A93489" w:rsidRDefault="007A4ABD" w:rsidP="007A4ABD">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A93489">
        <w:rPr>
          <w:rFonts w:ascii="Calibri" w:hAnsi="Calibri" w:cs="Calibri"/>
          <w:sz w:val="24"/>
          <w:szCs w:val="24"/>
        </w:rPr>
        <w:t>XI -</w:t>
      </w:r>
      <w:r w:rsidRPr="00A93489">
        <w:rPr>
          <w:rFonts w:ascii="Calibri" w:hAnsi="Calibri" w:cs="Calibri"/>
          <w:sz w:val="24"/>
          <w:szCs w:val="24"/>
        </w:rPr>
        <w:tab/>
        <w:t>assistir no controle da legalidade dos atos do Poder Executivo;</w:t>
      </w:r>
    </w:p>
    <w:p w:rsidR="007A4ABD" w:rsidRPr="00A93489" w:rsidRDefault="007A4ABD" w:rsidP="007A4ABD">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A93489">
        <w:rPr>
          <w:rFonts w:ascii="Calibri" w:hAnsi="Calibri" w:cs="Calibri"/>
          <w:sz w:val="24"/>
          <w:szCs w:val="24"/>
        </w:rPr>
        <w:t>XII -</w:t>
      </w:r>
      <w:r w:rsidRPr="00A93489">
        <w:rPr>
          <w:rFonts w:ascii="Calibri" w:hAnsi="Calibri" w:cs="Calibri"/>
          <w:sz w:val="24"/>
          <w:szCs w:val="24"/>
        </w:rPr>
        <w:tab/>
        <w:t>representar o Município perante os Tribunais de Contas;</w:t>
      </w:r>
    </w:p>
    <w:p w:rsidR="007A4ABD" w:rsidRPr="00A93489" w:rsidRDefault="007A4ABD" w:rsidP="007A4ABD">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lastRenderedPageBreak/>
        <w:tab/>
      </w:r>
      <w:r>
        <w:rPr>
          <w:rFonts w:ascii="Calibri" w:hAnsi="Calibri" w:cs="Calibri"/>
          <w:sz w:val="24"/>
          <w:szCs w:val="24"/>
        </w:rPr>
        <w:tab/>
      </w:r>
      <w:r w:rsidRPr="00A93489">
        <w:rPr>
          <w:rFonts w:ascii="Calibri" w:hAnsi="Calibri" w:cs="Calibri"/>
          <w:sz w:val="24"/>
          <w:szCs w:val="24"/>
        </w:rPr>
        <w:t>XIII -</w:t>
      </w:r>
      <w:r w:rsidRPr="00A93489">
        <w:rPr>
          <w:rFonts w:ascii="Calibri" w:hAnsi="Calibri" w:cs="Calibri"/>
          <w:sz w:val="24"/>
          <w:szCs w:val="24"/>
        </w:rPr>
        <w:tab/>
      </w:r>
      <w:r w:rsidR="008420DE" w:rsidRPr="008420DE">
        <w:rPr>
          <w:rFonts w:ascii="Calibri" w:hAnsi="Calibri" w:cs="Calibri"/>
          <w:sz w:val="24"/>
          <w:szCs w:val="24"/>
        </w:rPr>
        <w:t>adotar as providências legalmente cabíveis quando tomar conhecimento do descumprimento de normas jurídicas, de decisões judiciais ou de pareceres jurídicos da Procuradoria Geral do Município, dos quais resultem prejuízos ao erário municipal;</w:t>
      </w:r>
    </w:p>
    <w:p w:rsidR="007A4ABD" w:rsidRPr="00A93489" w:rsidRDefault="007A4ABD" w:rsidP="007A4ABD">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A93489">
        <w:rPr>
          <w:rFonts w:ascii="Calibri" w:hAnsi="Calibri" w:cs="Calibri"/>
          <w:sz w:val="24"/>
          <w:szCs w:val="24"/>
        </w:rPr>
        <w:t>XIV -</w:t>
      </w:r>
      <w:r w:rsidRPr="00A93489">
        <w:rPr>
          <w:rFonts w:ascii="Calibri" w:hAnsi="Calibri" w:cs="Calibri"/>
          <w:sz w:val="24"/>
          <w:szCs w:val="24"/>
        </w:rPr>
        <w:tab/>
        <w:t>adotar as providências de ordem jurídica, sempre que o interesse público exigir;</w:t>
      </w:r>
    </w:p>
    <w:p w:rsidR="007A4ABD" w:rsidRPr="00A93489" w:rsidRDefault="007A4ABD" w:rsidP="007A4ABD">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A93489">
        <w:rPr>
          <w:rFonts w:ascii="Calibri" w:hAnsi="Calibri" w:cs="Calibri"/>
          <w:sz w:val="24"/>
          <w:szCs w:val="24"/>
        </w:rPr>
        <w:t>XV -</w:t>
      </w:r>
      <w:r w:rsidRPr="00A93489">
        <w:rPr>
          <w:rFonts w:ascii="Calibri" w:hAnsi="Calibri" w:cs="Calibri"/>
          <w:sz w:val="24"/>
          <w:szCs w:val="24"/>
        </w:rPr>
        <w:tab/>
        <w:t>examinar os instrumentos jurídicos de contratos, acordos e outros ajustes em que for parte o Município;</w:t>
      </w:r>
    </w:p>
    <w:p w:rsidR="007A4ABD" w:rsidRPr="00A93489" w:rsidRDefault="007A4ABD" w:rsidP="007A4ABD">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A93489">
        <w:rPr>
          <w:rFonts w:ascii="Calibri" w:hAnsi="Calibri" w:cs="Calibri"/>
          <w:sz w:val="24"/>
          <w:szCs w:val="24"/>
        </w:rPr>
        <w:t>XVI -</w:t>
      </w:r>
      <w:r w:rsidRPr="00A93489">
        <w:rPr>
          <w:rFonts w:ascii="Calibri" w:hAnsi="Calibri" w:cs="Calibri"/>
          <w:sz w:val="24"/>
          <w:szCs w:val="24"/>
        </w:rPr>
        <w:tab/>
        <w:t>examinar previamente editais de licitações de interesse do Município;</w:t>
      </w:r>
    </w:p>
    <w:p w:rsidR="007A4ABD" w:rsidRPr="00A93489" w:rsidRDefault="007A4ABD" w:rsidP="007A4ABD">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A93489">
        <w:rPr>
          <w:rFonts w:ascii="Calibri" w:hAnsi="Calibri" w:cs="Calibri"/>
          <w:sz w:val="24"/>
          <w:szCs w:val="24"/>
        </w:rPr>
        <w:t>XVII -</w:t>
      </w:r>
      <w:r w:rsidRPr="00A93489">
        <w:rPr>
          <w:rFonts w:ascii="Calibri" w:hAnsi="Calibri" w:cs="Calibri"/>
          <w:sz w:val="24"/>
          <w:szCs w:val="24"/>
        </w:rPr>
        <w:tab/>
        <w:t>promover a unificação da jurisprudência;</w:t>
      </w:r>
    </w:p>
    <w:p w:rsidR="007A4ABD" w:rsidRPr="00A93489" w:rsidRDefault="007A4ABD" w:rsidP="007A4ABD">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A93489">
        <w:rPr>
          <w:rFonts w:ascii="Calibri" w:hAnsi="Calibri" w:cs="Calibri"/>
          <w:sz w:val="24"/>
          <w:szCs w:val="24"/>
        </w:rPr>
        <w:t>XVIII -</w:t>
      </w:r>
      <w:r w:rsidRPr="00A93489">
        <w:rPr>
          <w:rFonts w:ascii="Calibri" w:hAnsi="Calibri" w:cs="Calibri"/>
          <w:sz w:val="24"/>
          <w:szCs w:val="24"/>
        </w:rPr>
        <w:tab/>
        <w:t>uniformizar as orientações jurídicas no âmbito do Município;</w:t>
      </w:r>
    </w:p>
    <w:p w:rsidR="007A4ABD" w:rsidRPr="00A93489" w:rsidRDefault="007A4ABD" w:rsidP="007A4ABD">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A93489">
        <w:rPr>
          <w:rFonts w:ascii="Calibri" w:hAnsi="Calibri" w:cs="Calibri"/>
          <w:sz w:val="24"/>
          <w:szCs w:val="24"/>
        </w:rPr>
        <w:t>XIX -</w:t>
      </w:r>
      <w:r w:rsidRPr="00A93489">
        <w:rPr>
          <w:rFonts w:ascii="Calibri" w:hAnsi="Calibri" w:cs="Calibri"/>
          <w:sz w:val="24"/>
          <w:szCs w:val="24"/>
        </w:rPr>
        <w:tab/>
        <w:t>exarar atos e estabelecer normas para a organização da PGM;</w:t>
      </w:r>
    </w:p>
    <w:p w:rsidR="007A4ABD" w:rsidRPr="00A93489" w:rsidRDefault="007A4ABD" w:rsidP="007A4ABD">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A93489">
        <w:rPr>
          <w:rFonts w:ascii="Calibri" w:hAnsi="Calibri" w:cs="Calibri"/>
          <w:sz w:val="24"/>
          <w:szCs w:val="24"/>
        </w:rPr>
        <w:t>XX -</w:t>
      </w:r>
      <w:r w:rsidRPr="00A93489">
        <w:rPr>
          <w:rFonts w:ascii="Calibri" w:hAnsi="Calibri" w:cs="Calibri"/>
          <w:sz w:val="24"/>
          <w:szCs w:val="24"/>
        </w:rPr>
        <w:tab/>
        <w:t>zelar pela obediência aos princípios da legalidade, da impessoalidade, da moralidade, da publicidade e da eficiência e às demais regras da Constituição da República Federativa do Brasil, da Constituição Estadual de São Paulo, da Lei Orgânica do Município de Araraquara, das leis e dos atos normativos aplicáveis à Administração Direta;</w:t>
      </w:r>
    </w:p>
    <w:p w:rsidR="007A4ABD" w:rsidRPr="00A93489" w:rsidRDefault="007A4ABD" w:rsidP="007A4ABD">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A93489">
        <w:rPr>
          <w:rFonts w:ascii="Calibri" w:hAnsi="Calibri" w:cs="Calibri"/>
          <w:sz w:val="24"/>
          <w:szCs w:val="24"/>
        </w:rPr>
        <w:t>XXI -</w:t>
      </w:r>
      <w:r w:rsidRPr="00A93489">
        <w:rPr>
          <w:rFonts w:ascii="Calibri" w:hAnsi="Calibri" w:cs="Calibri"/>
          <w:sz w:val="24"/>
          <w:szCs w:val="24"/>
        </w:rPr>
        <w:tab/>
        <w:t>prestar orientação jurídico-normativa para a Administração Direta;</w:t>
      </w:r>
    </w:p>
    <w:p w:rsidR="007A4ABD" w:rsidRPr="00A93489" w:rsidRDefault="007A4ABD" w:rsidP="007A4ABD">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A93489">
        <w:rPr>
          <w:rFonts w:ascii="Calibri" w:hAnsi="Calibri" w:cs="Calibri"/>
          <w:sz w:val="24"/>
          <w:szCs w:val="24"/>
        </w:rPr>
        <w:t>XXII -</w:t>
      </w:r>
      <w:r w:rsidRPr="00A93489">
        <w:rPr>
          <w:rFonts w:ascii="Calibri" w:hAnsi="Calibri" w:cs="Calibri"/>
          <w:sz w:val="24"/>
          <w:szCs w:val="24"/>
        </w:rPr>
        <w:tab/>
        <w:t>elaborar ações constitucionais relativas a leis, decretos e demais atos administrativos;</w:t>
      </w:r>
    </w:p>
    <w:p w:rsidR="007A4ABD" w:rsidRPr="00A93489" w:rsidRDefault="007A4ABD" w:rsidP="007A4ABD">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A93489">
        <w:rPr>
          <w:rFonts w:ascii="Calibri" w:hAnsi="Calibri" w:cs="Calibri"/>
          <w:sz w:val="24"/>
          <w:szCs w:val="24"/>
        </w:rPr>
        <w:t>XXIII -</w:t>
      </w:r>
      <w:r w:rsidRPr="00A93489">
        <w:rPr>
          <w:rFonts w:ascii="Calibri" w:hAnsi="Calibri" w:cs="Calibri"/>
          <w:sz w:val="24"/>
          <w:szCs w:val="24"/>
        </w:rPr>
        <w:tab/>
        <w:t>propor ações civis públicas para a tutela do patrimônio público, do meio ambiente, da ordem urbanística e de outros interesses difusos, coletivos e individuais homogêneos, assim como a habilitação do Município como litisconsorte de qualquer das partes nessas ações;</w:t>
      </w:r>
    </w:p>
    <w:p w:rsidR="007A4ABD" w:rsidRPr="00A93489" w:rsidRDefault="007A4ABD" w:rsidP="007A4ABD">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A93489">
        <w:rPr>
          <w:rFonts w:ascii="Calibri" w:hAnsi="Calibri" w:cs="Calibri"/>
          <w:sz w:val="24"/>
          <w:szCs w:val="24"/>
        </w:rPr>
        <w:t>XXIV -</w:t>
      </w:r>
      <w:r w:rsidRPr="00A93489">
        <w:rPr>
          <w:rFonts w:ascii="Calibri" w:hAnsi="Calibri" w:cs="Calibri"/>
          <w:sz w:val="24"/>
          <w:szCs w:val="24"/>
        </w:rPr>
        <w:tab/>
        <w:t>orientar sobre a forma do cumprimento das decisões judiciais e dos pedidos de extensão de julgados;</w:t>
      </w:r>
    </w:p>
    <w:p w:rsidR="007A4ABD" w:rsidRPr="00A93489" w:rsidRDefault="007A4ABD" w:rsidP="007A4ABD">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A93489">
        <w:rPr>
          <w:rFonts w:ascii="Calibri" w:hAnsi="Calibri" w:cs="Calibri"/>
          <w:sz w:val="24"/>
          <w:szCs w:val="24"/>
        </w:rPr>
        <w:t>XXV -</w:t>
      </w:r>
      <w:r w:rsidRPr="00A93489">
        <w:rPr>
          <w:rFonts w:ascii="Calibri" w:hAnsi="Calibri" w:cs="Calibri"/>
          <w:sz w:val="24"/>
          <w:szCs w:val="24"/>
        </w:rPr>
        <w:tab/>
        <w:t>propor às autoridades competentes a declaração de nulidade de seus atos administrativos;</w:t>
      </w:r>
    </w:p>
    <w:p w:rsidR="007A4ABD" w:rsidRPr="00A93489" w:rsidRDefault="007A4ABD" w:rsidP="007A4ABD">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A93489">
        <w:rPr>
          <w:rFonts w:ascii="Calibri" w:hAnsi="Calibri" w:cs="Calibri"/>
          <w:sz w:val="24"/>
          <w:szCs w:val="24"/>
        </w:rPr>
        <w:t>XXVI -</w:t>
      </w:r>
      <w:r w:rsidRPr="00A93489">
        <w:rPr>
          <w:rFonts w:ascii="Calibri" w:hAnsi="Calibri" w:cs="Calibri"/>
          <w:sz w:val="24"/>
          <w:szCs w:val="24"/>
        </w:rPr>
        <w:tab/>
        <w:t>receber denúncias acerca de atos de improbidade praticados no âmbito da Administração Direta e promover as medidas necessárias para a apuração dos fatos;</w:t>
      </w:r>
    </w:p>
    <w:p w:rsidR="007A4ABD" w:rsidRPr="00A93489" w:rsidRDefault="007A4ABD" w:rsidP="007A4ABD">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A93489">
        <w:rPr>
          <w:rFonts w:ascii="Calibri" w:hAnsi="Calibri" w:cs="Calibri"/>
          <w:sz w:val="24"/>
          <w:szCs w:val="24"/>
        </w:rPr>
        <w:t>XXVII -</w:t>
      </w:r>
      <w:r w:rsidRPr="00A93489">
        <w:rPr>
          <w:rFonts w:ascii="Calibri" w:hAnsi="Calibri" w:cs="Calibri"/>
          <w:sz w:val="24"/>
          <w:szCs w:val="24"/>
        </w:rPr>
        <w:tab/>
        <w:t>ajuizar ações de improbidade administrativa e medidas cautelares;</w:t>
      </w:r>
    </w:p>
    <w:p w:rsidR="007A4ABD" w:rsidRPr="00A93489" w:rsidRDefault="007A4ABD" w:rsidP="007A4ABD">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A93489">
        <w:rPr>
          <w:rFonts w:ascii="Calibri" w:hAnsi="Calibri" w:cs="Calibri"/>
          <w:sz w:val="24"/>
          <w:szCs w:val="24"/>
        </w:rPr>
        <w:t>XXVIII -</w:t>
      </w:r>
      <w:r w:rsidRPr="00A93489">
        <w:rPr>
          <w:rFonts w:ascii="Calibri" w:hAnsi="Calibri" w:cs="Calibri"/>
          <w:sz w:val="24"/>
          <w:szCs w:val="24"/>
        </w:rPr>
        <w:tab/>
        <w:t>proporcionar o permanente aprimoramento técnico-jurídico aos integrantes da carreira; e</w:t>
      </w:r>
    </w:p>
    <w:p w:rsidR="007A4ABD" w:rsidRDefault="007A4ABD" w:rsidP="007A4ABD">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A93489">
        <w:rPr>
          <w:rFonts w:ascii="Calibri" w:hAnsi="Calibri" w:cs="Calibri"/>
          <w:sz w:val="24"/>
          <w:szCs w:val="24"/>
        </w:rPr>
        <w:t>XXIX -</w:t>
      </w:r>
      <w:r w:rsidRPr="00A93489">
        <w:rPr>
          <w:rFonts w:ascii="Calibri" w:hAnsi="Calibri" w:cs="Calibri"/>
          <w:sz w:val="24"/>
          <w:szCs w:val="24"/>
        </w:rPr>
        <w:tab/>
        <w:t>exercer outras atribuições necessárias, nos termos do seu Regimento Interno.</w:t>
      </w:r>
    </w:p>
    <w:p w:rsidR="007A4ABD" w:rsidRDefault="007A4ABD" w:rsidP="007A4ABD">
      <w:pPr>
        <w:tabs>
          <w:tab w:val="left" w:pos="709"/>
          <w:tab w:val="left" w:pos="1418"/>
          <w:tab w:val="left" w:pos="2127"/>
          <w:tab w:val="left" w:pos="2835"/>
        </w:tabs>
        <w:jc w:val="both"/>
        <w:rPr>
          <w:rFonts w:ascii="Calibri" w:hAnsi="Calibri" w:cs="Calibri"/>
          <w:sz w:val="24"/>
          <w:szCs w:val="24"/>
        </w:rPr>
      </w:pPr>
    </w:p>
    <w:p w:rsidR="007A4ABD" w:rsidRPr="00A93489" w:rsidRDefault="007A4ABD" w:rsidP="007A4ABD">
      <w:pPr>
        <w:tabs>
          <w:tab w:val="left" w:pos="709"/>
          <w:tab w:val="left" w:pos="1418"/>
          <w:tab w:val="left" w:pos="2127"/>
          <w:tab w:val="left" w:pos="2835"/>
        </w:tabs>
        <w:jc w:val="both"/>
        <w:rPr>
          <w:rFonts w:ascii="Calibri" w:hAnsi="Calibri" w:cs="Calibri"/>
          <w:sz w:val="24"/>
          <w:szCs w:val="24"/>
        </w:rPr>
      </w:pPr>
    </w:p>
    <w:p w:rsidR="007A4ABD" w:rsidRPr="00A93489" w:rsidRDefault="007A4ABD" w:rsidP="007A4ABD">
      <w:pPr>
        <w:tabs>
          <w:tab w:val="left" w:pos="709"/>
          <w:tab w:val="left" w:pos="1418"/>
          <w:tab w:val="left" w:pos="2127"/>
          <w:tab w:val="left" w:pos="2835"/>
        </w:tabs>
        <w:jc w:val="center"/>
        <w:rPr>
          <w:rFonts w:ascii="Calibri" w:hAnsi="Calibri" w:cs="Calibri"/>
          <w:sz w:val="24"/>
          <w:szCs w:val="24"/>
        </w:rPr>
      </w:pPr>
      <w:r w:rsidRPr="00A93489">
        <w:rPr>
          <w:rFonts w:ascii="Calibri" w:hAnsi="Calibri" w:cs="Calibri"/>
          <w:sz w:val="24"/>
          <w:szCs w:val="24"/>
        </w:rPr>
        <w:t>Seção I</w:t>
      </w:r>
    </w:p>
    <w:p w:rsidR="007A4ABD" w:rsidRDefault="007A4ABD" w:rsidP="007A4ABD">
      <w:pPr>
        <w:tabs>
          <w:tab w:val="left" w:pos="709"/>
          <w:tab w:val="left" w:pos="1418"/>
          <w:tab w:val="left" w:pos="2127"/>
          <w:tab w:val="left" w:pos="2835"/>
        </w:tabs>
        <w:jc w:val="center"/>
        <w:rPr>
          <w:rFonts w:ascii="Calibri" w:hAnsi="Calibri" w:cs="Calibri"/>
          <w:sz w:val="24"/>
          <w:szCs w:val="24"/>
        </w:rPr>
      </w:pPr>
      <w:r w:rsidRPr="00A93489">
        <w:rPr>
          <w:rFonts w:ascii="Calibri" w:hAnsi="Calibri" w:cs="Calibri"/>
          <w:sz w:val="24"/>
          <w:szCs w:val="24"/>
        </w:rPr>
        <w:t>Das atribuições do Procurador Geral</w:t>
      </w:r>
    </w:p>
    <w:p w:rsidR="007A4ABD" w:rsidRPr="00A93489" w:rsidRDefault="007A4ABD" w:rsidP="007A4ABD">
      <w:pPr>
        <w:tabs>
          <w:tab w:val="left" w:pos="709"/>
          <w:tab w:val="left" w:pos="1418"/>
          <w:tab w:val="left" w:pos="2127"/>
          <w:tab w:val="left" w:pos="2835"/>
        </w:tabs>
        <w:jc w:val="center"/>
        <w:rPr>
          <w:rFonts w:ascii="Calibri" w:hAnsi="Calibri" w:cs="Calibri"/>
          <w:sz w:val="24"/>
          <w:szCs w:val="24"/>
        </w:rPr>
      </w:pPr>
    </w:p>
    <w:p w:rsidR="007A4ABD" w:rsidRPr="00A93489" w:rsidRDefault="007A4ABD" w:rsidP="007A4ABD">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A93489">
        <w:rPr>
          <w:rFonts w:ascii="Calibri" w:hAnsi="Calibri" w:cs="Calibri"/>
          <w:sz w:val="24"/>
          <w:szCs w:val="24"/>
        </w:rPr>
        <w:t>Art. 9º São atribuições do Procurador Geral do Município:</w:t>
      </w:r>
    </w:p>
    <w:p w:rsidR="007A4ABD" w:rsidRPr="00A93489" w:rsidRDefault="007A4ABD" w:rsidP="007A4ABD">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A93489">
        <w:rPr>
          <w:rFonts w:ascii="Calibri" w:hAnsi="Calibri" w:cs="Calibri"/>
          <w:sz w:val="24"/>
          <w:szCs w:val="24"/>
        </w:rPr>
        <w:t>I -</w:t>
      </w:r>
      <w:r w:rsidRPr="00A93489">
        <w:rPr>
          <w:rFonts w:ascii="Calibri" w:hAnsi="Calibri" w:cs="Calibri"/>
          <w:sz w:val="24"/>
          <w:szCs w:val="24"/>
        </w:rPr>
        <w:tab/>
        <w:t>Dirigir a Procuradoria Geral do Município na sua área de atuação, superintender e coordenar suas atividades e orientar-lhe a atuação;</w:t>
      </w:r>
    </w:p>
    <w:p w:rsidR="007A4ABD" w:rsidRPr="00A93489" w:rsidRDefault="007A4ABD" w:rsidP="007A4ABD">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A93489">
        <w:rPr>
          <w:rFonts w:ascii="Calibri" w:hAnsi="Calibri" w:cs="Calibri"/>
          <w:sz w:val="24"/>
          <w:szCs w:val="24"/>
        </w:rPr>
        <w:t>II -</w:t>
      </w:r>
      <w:r w:rsidRPr="00A93489">
        <w:rPr>
          <w:rFonts w:ascii="Calibri" w:hAnsi="Calibri" w:cs="Calibri"/>
          <w:sz w:val="24"/>
          <w:szCs w:val="24"/>
        </w:rPr>
        <w:tab/>
        <w:t>Despachar com Secretários Municipais, Prefeito Municipal e demais órgãos;</w:t>
      </w:r>
    </w:p>
    <w:p w:rsidR="007A4ABD" w:rsidRPr="00A93489" w:rsidRDefault="007A4ABD" w:rsidP="007A4ABD">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lastRenderedPageBreak/>
        <w:tab/>
      </w:r>
      <w:r>
        <w:rPr>
          <w:rFonts w:ascii="Calibri" w:hAnsi="Calibri" w:cs="Calibri"/>
          <w:sz w:val="24"/>
          <w:szCs w:val="24"/>
        </w:rPr>
        <w:tab/>
      </w:r>
      <w:r w:rsidRPr="00A93489">
        <w:rPr>
          <w:rFonts w:ascii="Calibri" w:hAnsi="Calibri" w:cs="Calibri"/>
          <w:sz w:val="24"/>
          <w:szCs w:val="24"/>
        </w:rPr>
        <w:t>III -</w:t>
      </w:r>
      <w:r w:rsidRPr="00A93489">
        <w:rPr>
          <w:rFonts w:ascii="Calibri" w:hAnsi="Calibri" w:cs="Calibri"/>
          <w:sz w:val="24"/>
          <w:szCs w:val="24"/>
        </w:rPr>
        <w:tab/>
        <w:t>Representar o Município junto ao Poder Judiciário Federal, Estadual, de qualquer instância, Tribunais de Contas e quaisquer órgãos governamentais que analisem, discutam ou julguem interesses do Município;</w:t>
      </w:r>
    </w:p>
    <w:p w:rsidR="007A4ABD" w:rsidRPr="00A93489" w:rsidRDefault="007A4ABD" w:rsidP="007A4ABD">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A93489">
        <w:rPr>
          <w:rFonts w:ascii="Calibri" w:hAnsi="Calibri" w:cs="Calibri"/>
          <w:sz w:val="24"/>
          <w:szCs w:val="24"/>
        </w:rPr>
        <w:t>IV -</w:t>
      </w:r>
      <w:r w:rsidRPr="00A93489">
        <w:rPr>
          <w:rFonts w:ascii="Calibri" w:hAnsi="Calibri" w:cs="Calibri"/>
          <w:sz w:val="24"/>
          <w:szCs w:val="24"/>
        </w:rPr>
        <w:tab/>
        <w:t>Defender, nas ações diretas de inconstitucionalidade, a norma legal ou ato normativo, objeto de impugnação;</w:t>
      </w:r>
    </w:p>
    <w:p w:rsidR="007A4ABD" w:rsidRPr="00A93489" w:rsidRDefault="007A4ABD" w:rsidP="007A4ABD">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A93489">
        <w:rPr>
          <w:rFonts w:ascii="Calibri" w:hAnsi="Calibri" w:cs="Calibri"/>
          <w:sz w:val="24"/>
          <w:szCs w:val="24"/>
        </w:rPr>
        <w:t>V -</w:t>
      </w:r>
      <w:r w:rsidRPr="00A93489">
        <w:rPr>
          <w:rFonts w:ascii="Calibri" w:hAnsi="Calibri" w:cs="Calibri"/>
          <w:sz w:val="24"/>
          <w:szCs w:val="24"/>
        </w:rPr>
        <w:tab/>
        <w:t>Apresentar as informações a serem prestadas pelo Prefeito Municipal, relativas a medidas impugnadoras de ato ou omissão do Chefe do Executivo;</w:t>
      </w:r>
    </w:p>
    <w:p w:rsidR="007A4ABD" w:rsidRPr="00A93489" w:rsidRDefault="007A4ABD" w:rsidP="007A4ABD">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A93489">
        <w:rPr>
          <w:rFonts w:ascii="Calibri" w:hAnsi="Calibri" w:cs="Calibri"/>
          <w:sz w:val="24"/>
          <w:szCs w:val="24"/>
        </w:rPr>
        <w:t>VI -</w:t>
      </w:r>
      <w:r w:rsidRPr="00A93489">
        <w:rPr>
          <w:rFonts w:ascii="Calibri" w:hAnsi="Calibri" w:cs="Calibri"/>
          <w:sz w:val="24"/>
          <w:szCs w:val="24"/>
        </w:rPr>
        <w:tab/>
        <w:t>Examinar previamente a legalidade de processos licitatórios, contratos, acordos, ajustes e convênios;</w:t>
      </w:r>
    </w:p>
    <w:p w:rsidR="007A4ABD" w:rsidRPr="00A93489" w:rsidRDefault="007A4ABD" w:rsidP="007A4ABD">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A93489">
        <w:rPr>
          <w:rFonts w:ascii="Calibri" w:hAnsi="Calibri" w:cs="Calibri"/>
          <w:sz w:val="24"/>
          <w:szCs w:val="24"/>
        </w:rPr>
        <w:t>VII -</w:t>
      </w:r>
      <w:r w:rsidRPr="00A93489">
        <w:rPr>
          <w:rFonts w:ascii="Calibri" w:hAnsi="Calibri" w:cs="Calibri"/>
          <w:sz w:val="24"/>
          <w:szCs w:val="24"/>
        </w:rPr>
        <w:tab/>
        <w:t>Assessorar o Prefeito Municipal e/ou Secretários Municipais em assuntos de natureza jurídica, elaborando pareceres e estudos ou propondo normas, medidas e diretrizes;</w:t>
      </w:r>
    </w:p>
    <w:p w:rsidR="007A4ABD" w:rsidRPr="00A93489" w:rsidRDefault="007A4ABD" w:rsidP="007A4ABD">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A93489">
        <w:rPr>
          <w:rFonts w:ascii="Calibri" w:hAnsi="Calibri" w:cs="Calibri"/>
          <w:sz w:val="24"/>
          <w:szCs w:val="24"/>
        </w:rPr>
        <w:t>VIII -</w:t>
      </w:r>
      <w:r w:rsidRPr="00A93489">
        <w:rPr>
          <w:rFonts w:ascii="Calibri" w:hAnsi="Calibri" w:cs="Calibri"/>
          <w:sz w:val="24"/>
          <w:szCs w:val="24"/>
        </w:rPr>
        <w:tab/>
        <w:t>Assistir o Prefeito Municipal no controle interno da legalidade dos atos da Administração;</w:t>
      </w:r>
    </w:p>
    <w:p w:rsidR="007A4ABD" w:rsidRPr="00A93489" w:rsidRDefault="007A4ABD" w:rsidP="007A4ABD">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A93489">
        <w:rPr>
          <w:rFonts w:ascii="Calibri" w:hAnsi="Calibri" w:cs="Calibri"/>
          <w:sz w:val="24"/>
          <w:szCs w:val="24"/>
        </w:rPr>
        <w:t>IX -</w:t>
      </w:r>
      <w:r w:rsidRPr="00A93489">
        <w:rPr>
          <w:rFonts w:ascii="Calibri" w:hAnsi="Calibri" w:cs="Calibri"/>
          <w:sz w:val="24"/>
          <w:szCs w:val="24"/>
        </w:rPr>
        <w:tab/>
        <w:t>Sugerir ao Prefeito Municipal medidas de caráter jurídico reclamadas pelo interesse público;</w:t>
      </w:r>
    </w:p>
    <w:p w:rsidR="007A4ABD" w:rsidRPr="00A93489" w:rsidRDefault="007A4ABD" w:rsidP="007A4ABD">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A93489">
        <w:rPr>
          <w:rFonts w:ascii="Calibri" w:hAnsi="Calibri" w:cs="Calibri"/>
          <w:sz w:val="24"/>
          <w:szCs w:val="24"/>
        </w:rPr>
        <w:t>X -</w:t>
      </w:r>
      <w:r w:rsidRPr="00A93489">
        <w:rPr>
          <w:rFonts w:ascii="Calibri" w:hAnsi="Calibri" w:cs="Calibri"/>
          <w:sz w:val="24"/>
          <w:szCs w:val="24"/>
        </w:rPr>
        <w:tab/>
        <w:t>Presidir e proferir parecer nas sindicâncias e nos processos administrativos disciplinares;</w:t>
      </w:r>
    </w:p>
    <w:p w:rsidR="007A4ABD" w:rsidRPr="00A93489" w:rsidRDefault="007A4ABD" w:rsidP="007A4ABD">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A93489">
        <w:rPr>
          <w:rFonts w:ascii="Calibri" w:hAnsi="Calibri" w:cs="Calibri"/>
          <w:sz w:val="24"/>
          <w:szCs w:val="24"/>
        </w:rPr>
        <w:t>XI -</w:t>
      </w:r>
      <w:r w:rsidRPr="00A93489">
        <w:rPr>
          <w:rFonts w:ascii="Calibri" w:hAnsi="Calibri" w:cs="Calibri"/>
          <w:sz w:val="24"/>
          <w:szCs w:val="24"/>
        </w:rPr>
        <w:tab/>
        <w:t>Fixar a interpretação da Constituição Federal, Estadual, Lei Orgânica Municipal, demais leis, tratados e atos normativos, a ser uniformemente seguida pelos órgãos e entidades da Administração Municipal;</w:t>
      </w:r>
    </w:p>
    <w:p w:rsidR="007A4ABD" w:rsidRPr="00A93489" w:rsidRDefault="007A4ABD" w:rsidP="007A4ABD">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A93489">
        <w:rPr>
          <w:rFonts w:ascii="Calibri" w:hAnsi="Calibri" w:cs="Calibri"/>
          <w:sz w:val="24"/>
          <w:szCs w:val="24"/>
        </w:rPr>
        <w:t>XII -</w:t>
      </w:r>
      <w:r w:rsidRPr="00A93489">
        <w:rPr>
          <w:rFonts w:ascii="Calibri" w:hAnsi="Calibri" w:cs="Calibri"/>
          <w:sz w:val="24"/>
          <w:szCs w:val="24"/>
        </w:rPr>
        <w:tab/>
        <w:t>Unificar a jurisprudência administrativa, garantir a correta aplicação das leis, prevenir e dirimir as controvérsias entre os órgãos jurídicos da Administração Direta Municipal;</w:t>
      </w:r>
    </w:p>
    <w:p w:rsidR="007A4ABD" w:rsidRPr="00A93489" w:rsidRDefault="007A4ABD" w:rsidP="007A4ABD">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A93489">
        <w:rPr>
          <w:rFonts w:ascii="Calibri" w:hAnsi="Calibri" w:cs="Calibri"/>
          <w:sz w:val="24"/>
          <w:szCs w:val="24"/>
        </w:rPr>
        <w:t>XIII -</w:t>
      </w:r>
      <w:r w:rsidRPr="00A93489">
        <w:rPr>
          <w:rFonts w:ascii="Calibri" w:hAnsi="Calibri" w:cs="Calibri"/>
          <w:sz w:val="24"/>
          <w:szCs w:val="24"/>
        </w:rPr>
        <w:tab/>
        <w:t>Editar enunciados de súmula administrativa, resultantes de jurisprudência iterativa dos Tribunais;</w:t>
      </w:r>
    </w:p>
    <w:p w:rsidR="007A4ABD" w:rsidRPr="00A93489" w:rsidRDefault="007A4ABD" w:rsidP="007A4ABD">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A93489">
        <w:rPr>
          <w:rFonts w:ascii="Calibri" w:hAnsi="Calibri" w:cs="Calibri"/>
          <w:sz w:val="24"/>
          <w:szCs w:val="24"/>
        </w:rPr>
        <w:t>XIV -</w:t>
      </w:r>
      <w:r w:rsidRPr="00A93489">
        <w:rPr>
          <w:rFonts w:ascii="Calibri" w:hAnsi="Calibri" w:cs="Calibri"/>
          <w:sz w:val="24"/>
          <w:szCs w:val="24"/>
        </w:rPr>
        <w:tab/>
        <w:t>Formular proposta de Regimento Interno da Procuradoria do Município, dez dias após a publicação desta Lei, para que o chefe do poder executivo a encaminhe ao poder legislativo;</w:t>
      </w:r>
    </w:p>
    <w:p w:rsidR="007A4ABD" w:rsidRPr="00A93489" w:rsidRDefault="007A4ABD" w:rsidP="007A4ABD">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A93489">
        <w:rPr>
          <w:rFonts w:ascii="Calibri" w:hAnsi="Calibri" w:cs="Calibri"/>
          <w:sz w:val="24"/>
          <w:szCs w:val="24"/>
        </w:rPr>
        <w:t>XV -</w:t>
      </w:r>
      <w:r w:rsidRPr="00A93489">
        <w:rPr>
          <w:rFonts w:ascii="Calibri" w:hAnsi="Calibri" w:cs="Calibri"/>
          <w:sz w:val="24"/>
          <w:szCs w:val="24"/>
        </w:rPr>
        <w:tab/>
        <w:t>Promover a lotação e a distribuição dos servidores da Procuradoria Geral do Município;</w:t>
      </w:r>
    </w:p>
    <w:p w:rsidR="007A4ABD" w:rsidRPr="00A93489" w:rsidRDefault="007A4ABD" w:rsidP="007A4ABD">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A93489">
        <w:rPr>
          <w:rFonts w:ascii="Calibri" w:hAnsi="Calibri" w:cs="Calibri"/>
          <w:sz w:val="24"/>
          <w:szCs w:val="24"/>
        </w:rPr>
        <w:t>XVI -</w:t>
      </w:r>
      <w:r w:rsidRPr="00A93489">
        <w:rPr>
          <w:rFonts w:ascii="Calibri" w:hAnsi="Calibri" w:cs="Calibri"/>
          <w:sz w:val="24"/>
          <w:szCs w:val="24"/>
        </w:rPr>
        <w:tab/>
        <w:t>Instaurar e presidir sindicância e procedimentos administrativos disciplinares em face dos procuradores municipais;</w:t>
      </w:r>
    </w:p>
    <w:p w:rsidR="007A4ABD" w:rsidRPr="00A93489" w:rsidRDefault="007A4ABD" w:rsidP="007A4ABD">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A93489">
        <w:rPr>
          <w:rFonts w:ascii="Calibri" w:hAnsi="Calibri" w:cs="Calibri"/>
          <w:sz w:val="24"/>
          <w:szCs w:val="24"/>
        </w:rPr>
        <w:t>XVII -</w:t>
      </w:r>
      <w:r w:rsidRPr="00A93489">
        <w:rPr>
          <w:rFonts w:ascii="Calibri" w:hAnsi="Calibri" w:cs="Calibri"/>
          <w:sz w:val="24"/>
          <w:szCs w:val="24"/>
        </w:rPr>
        <w:tab/>
        <w:t>Propor, ao Prefeito Municipal, as alterações a esta Lei;</w:t>
      </w:r>
    </w:p>
    <w:p w:rsidR="007A4ABD" w:rsidRDefault="007A4ABD" w:rsidP="007A4ABD">
      <w:pPr>
        <w:tabs>
          <w:tab w:val="left" w:pos="709"/>
          <w:tab w:val="left" w:pos="1418"/>
          <w:tab w:val="left" w:pos="2127"/>
          <w:tab w:val="left" w:pos="2835"/>
        </w:tabs>
        <w:jc w:val="both"/>
        <w:rPr>
          <w:rFonts w:ascii="Calibri" w:hAnsi="Calibri" w:cs="Calibri"/>
          <w:sz w:val="24"/>
          <w:szCs w:val="24"/>
        </w:rPr>
      </w:pPr>
    </w:p>
    <w:p w:rsidR="007A4ABD" w:rsidRPr="00A93489" w:rsidRDefault="007A4ABD" w:rsidP="007A4ABD">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A93489">
        <w:rPr>
          <w:rFonts w:ascii="Calibri" w:hAnsi="Calibri" w:cs="Calibri"/>
          <w:sz w:val="24"/>
          <w:szCs w:val="24"/>
        </w:rPr>
        <w:t>§ 1º O Procurador Geral do Município pode representar o Município junto a qualquer juízo ou Tribunal, inclusive nas causas de natureza fiscal.</w:t>
      </w:r>
    </w:p>
    <w:p w:rsidR="007A4ABD" w:rsidRDefault="007A4ABD" w:rsidP="007A4ABD">
      <w:pPr>
        <w:tabs>
          <w:tab w:val="left" w:pos="709"/>
          <w:tab w:val="left" w:pos="1418"/>
          <w:tab w:val="left" w:pos="2127"/>
          <w:tab w:val="left" w:pos="2835"/>
        </w:tabs>
        <w:jc w:val="both"/>
        <w:rPr>
          <w:rFonts w:ascii="Calibri" w:hAnsi="Calibri" w:cs="Calibri"/>
          <w:sz w:val="24"/>
          <w:szCs w:val="24"/>
        </w:rPr>
      </w:pPr>
    </w:p>
    <w:p w:rsidR="007A4ABD" w:rsidRPr="00A93489" w:rsidRDefault="007A4ABD" w:rsidP="007A4ABD">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A93489">
        <w:rPr>
          <w:rFonts w:ascii="Calibri" w:hAnsi="Calibri" w:cs="Calibri"/>
          <w:sz w:val="24"/>
          <w:szCs w:val="24"/>
        </w:rPr>
        <w:t>§ 2º O Procurador Geral do Município pode avocar quaisquer matérias jurídicas de interesse desta, inclusive no que concerne a sua representação extrajudicial.</w:t>
      </w:r>
    </w:p>
    <w:p w:rsidR="007A4ABD" w:rsidRDefault="007A4ABD" w:rsidP="007A4ABD">
      <w:pPr>
        <w:tabs>
          <w:tab w:val="left" w:pos="709"/>
          <w:tab w:val="left" w:pos="1418"/>
          <w:tab w:val="left" w:pos="2127"/>
          <w:tab w:val="left" w:pos="2835"/>
        </w:tabs>
        <w:jc w:val="both"/>
        <w:rPr>
          <w:rFonts w:ascii="Calibri" w:hAnsi="Calibri" w:cs="Calibri"/>
          <w:sz w:val="24"/>
          <w:szCs w:val="24"/>
        </w:rPr>
      </w:pPr>
    </w:p>
    <w:p w:rsidR="007A4ABD" w:rsidRPr="00A93489" w:rsidRDefault="007A4ABD" w:rsidP="007A4ABD">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A93489">
        <w:rPr>
          <w:rFonts w:ascii="Calibri" w:hAnsi="Calibri" w:cs="Calibri"/>
          <w:sz w:val="24"/>
          <w:szCs w:val="24"/>
        </w:rPr>
        <w:t>§ 3º É permitida a delegação das atribuições previstas nos incisos III a X aos procuradores municipais, de acordo com o Regimento Interno.</w:t>
      </w:r>
    </w:p>
    <w:p w:rsidR="007A4ABD" w:rsidRDefault="007A4ABD" w:rsidP="007A4ABD">
      <w:pPr>
        <w:tabs>
          <w:tab w:val="left" w:pos="709"/>
          <w:tab w:val="left" w:pos="1418"/>
          <w:tab w:val="left" w:pos="2127"/>
          <w:tab w:val="left" w:pos="2835"/>
        </w:tabs>
        <w:jc w:val="both"/>
        <w:rPr>
          <w:rFonts w:ascii="Calibri" w:hAnsi="Calibri" w:cs="Calibri"/>
          <w:sz w:val="24"/>
          <w:szCs w:val="24"/>
        </w:rPr>
      </w:pPr>
    </w:p>
    <w:p w:rsidR="007A4ABD" w:rsidRDefault="007A4ABD" w:rsidP="007A4ABD">
      <w:pPr>
        <w:tabs>
          <w:tab w:val="left" w:pos="709"/>
          <w:tab w:val="left" w:pos="1418"/>
          <w:tab w:val="left" w:pos="2127"/>
          <w:tab w:val="left" w:pos="2835"/>
        </w:tabs>
        <w:jc w:val="both"/>
        <w:rPr>
          <w:rFonts w:ascii="Calibri" w:hAnsi="Calibri" w:cs="Calibri"/>
          <w:sz w:val="24"/>
          <w:szCs w:val="24"/>
        </w:rPr>
      </w:pPr>
    </w:p>
    <w:p w:rsidR="007A4ABD" w:rsidRPr="00A93489" w:rsidRDefault="007A4ABD" w:rsidP="007A4ABD">
      <w:pPr>
        <w:tabs>
          <w:tab w:val="left" w:pos="709"/>
          <w:tab w:val="left" w:pos="1418"/>
          <w:tab w:val="left" w:pos="2127"/>
          <w:tab w:val="left" w:pos="2835"/>
        </w:tabs>
        <w:jc w:val="center"/>
        <w:rPr>
          <w:rFonts w:ascii="Calibri" w:hAnsi="Calibri" w:cs="Calibri"/>
          <w:sz w:val="24"/>
          <w:szCs w:val="24"/>
        </w:rPr>
      </w:pPr>
      <w:r w:rsidRPr="00A93489">
        <w:rPr>
          <w:rFonts w:ascii="Calibri" w:hAnsi="Calibri" w:cs="Calibri"/>
          <w:sz w:val="24"/>
          <w:szCs w:val="24"/>
        </w:rPr>
        <w:lastRenderedPageBreak/>
        <w:t>Seção II</w:t>
      </w:r>
    </w:p>
    <w:p w:rsidR="007A4ABD" w:rsidRDefault="007A4ABD" w:rsidP="007A4ABD">
      <w:pPr>
        <w:tabs>
          <w:tab w:val="left" w:pos="709"/>
          <w:tab w:val="left" w:pos="1418"/>
          <w:tab w:val="left" w:pos="2127"/>
          <w:tab w:val="left" w:pos="2835"/>
        </w:tabs>
        <w:jc w:val="center"/>
        <w:rPr>
          <w:rFonts w:ascii="Calibri" w:hAnsi="Calibri" w:cs="Calibri"/>
          <w:sz w:val="24"/>
          <w:szCs w:val="24"/>
        </w:rPr>
      </w:pPr>
      <w:r w:rsidRPr="00A93489">
        <w:rPr>
          <w:rFonts w:ascii="Calibri" w:hAnsi="Calibri" w:cs="Calibri"/>
          <w:sz w:val="24"/>
          <w:szCs w:val="24"/>
        </w:rPr>
        <w:t>Das atribuições dos Subprocuradores</w:t>
      </w:r>
    </w:p>
    <w:p w:rsidR="007A4ABD" w:rsidRPr="00A93489" w:rsidRDefault="007A4ABD" w:rsidP="007A4ABD">
      <w:pPr>
        <w:tabs>
          <w:tab w:val="left" w:pos="709"/>
          <w:tab w:val="left" w:pos="1418"/>
          <w:tab w:val="left" w:pos="2127"/>
          <w:tab w:val="left" w:pos="2835"/>
        </w:tabs>
        <w:jc w:val="center"/>
        <w:rPr>
          <w:rFonts w:ascii="Calibri" w:hAnsi="Calibri" w:cs="Calibri"/>
          <w:sz w:val="24"/>
          <w:szCs w:val="24"/>
        </w:rPr>
      </w:pPr>
    </w:p>
    <w:p w:rsidR="007A4ABD" w:rsidRPr="00A93489" w:rsidRDefault="007A4ABD" w:rsidP="007A4ABD">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A93489">
        <w:rPr>
          <w:rFonts w:ascii="Calibri" w:hAnsi="Calibri" w:cs="Calibri"/>
          <w:sz w:val="24"/>
          <w:szCs w:val="24"/>
        </w:rPr>
        <w:t>Art. 10. Às Subprocuradorias incumbem as funções de assessoramento e consultoria jurídicos e representação judicial e extrajudicial, nos termos do Regimento Interno da Procuradoria Geral do Município.</w:t>
      </w:r>
    </w:p>
    <w:p w:rsidR="007A4ABD" w:rsidRDefault="007A4ABD" w:rsidP="007A4ABD">
      <w:pPr>
        <w:tabs>
          <w:tab w:val="left" w:pos="709"/>
          <w:tab w:val="left" w:pos="1418"/>
          <w:tab w:val="left" w:pos="2127"/>
          <w:tab w:val="left" w:pos="2835"/>
        </w:tabs>
        <w:jc w:val="both"/>
        <w:rPr>
          <w:rFonts w:ascii="Calibri" w:hAnsi="Calibri" w:cs="Calibri"/>
          <w:sz w:val="24"/>
          <w:szCs w:val="24"/>
        </w:rPr>
      </w:pPr>
    </w:p>
    <w:p w:rsidR="007A4ABD" w:rsidRDefault="007A4ABD" w:rsidP="007A4ABD">
      <w:pPr>
        <w:tabs>
          <w:tab w:val="left" w:pos="709"/>
          <w:tab w:val="left" w:pos="1418"/>
          <w:tab w:val="left" w:pos="2127"/>
          <w:tab w:val="left" w:pos="2835"/>
        </w:tabs>
        <w:jc w:val="both"/>
        <w:rPr>
          <w:rFonts w:ascii="Calibri" w:hAnsi="Calibri" w:cs="Calibri"/>
          <w:sz w:val="24"/>
          <w:szCs w:val="24"/>
        </w:rPr>
      </w:pPr>
    </w:p>
    <w:p w:rsidR="007A4ABD" w:rsidRPr="00A93489" w:rsidRDefault="007A4ABD" w:rsidP="007A4ABD">
      <w:pPr>
        <w:tabs>
          <w:tab w:val="left" w:pos="709"/>
          <w:tab w:val="left" w:pos="1418"/>
          <w:tab w:val="left" w:pos="2127"/>
          <w:tab w:val="left" w:pos="2835"/>
        </w:tabs>
        <w:jc w:val="center"/>
        <w:rPr>
          <w:rFonts w:ascii="Calibri" w:hAnsi="Calibri" w:cs="Calibri"/>
          <w:sz w:val="24"/>
          <w:szCs w:val="24"/>
        </w:rPr>
      </w:pPr>
      <w:r w:rsidRPr="00A93489">
        <w:rPr>
          <w:rFonts w:ascii="Calibri" w:hAnsi="Calibri" w:cs="Calibri"/>
          <w:sz w:val="24"/>
          <w:szCs w:val="24"/>
        </w:rPr>
        <w:t>CAPÍTULO V</w:t>
      </w:r>
    </w:p>
    <w:p w:rsidR="007A4ABD" w:rsidRPr="00A93489" w:rsidRDefault="007A4ABD" w:rsidP="007A4ABD">
      <w:pPr>
        <w:tabs>
          <w:tab w:val="left" w:pos="709"/>
          <w:tab w:val="left" w:pos="1418"/>
          <w:tab w:val="left" w:pos="2127"/>
          <w:tab w:val="left" w:pos="2835"/>
        </w:tabs>
        <w:jc w:val="center"/>
        <w:rPr>
          <w:rFonts w:ascii="Calibri" w:hAnsi="Calibri" w:cs="Calibri"/>
          <w:sz w:val="24"/>
          <w:szCs w:val="24"/>
        </w:rPr>
      </w:pPr>
      <w:r w:rsidRPr="00A93489">
        <w:rPr>
          <w:rFonts w:ascii="Calibri" w:hAnsi="Calibri" w:cs="Calibri"/>
          <w:sz w:val="24"/>
          <w:szCs w:val="24"/>
        </w:rPr>
        <w:t>Da carreira dos Membros Efetivos da Procuradoria do Município</w:t>
      </w:r>
    </w:p>
    <w:p w:rsidR="007A4ABD" w:rsidRDefault="007A4ABD" w:rsidP="007A4ABD">
      <w:pPr>
        <w:tabs>
          <w:tab w:val="left" w:pos="709"/>
          <w:tab w:val="left" w:pos="1418"/>
          <w:tab w:val="left" w:pos="2127"/>
          <w:tab w:val="left" w:pos="2835"/>
        </w:tabs>
        <w:jc w:val="both"/>
        <w:rPr>
          <w:rFonts w:ascii="Calibri" w:hAnsi="Calibri" w:cs="Calibri"/>
          <w:sz w:val="24"/>
          <w:szCs w:val="24"/>
        </w:rPr>
      </w:pPr>
    </w:p>
    <w:p w:rsidR="007A4ABD" w:rsidRPr="00A93489" w:rsidRDefault="007A4ABD" w:rsidP="007A4ABD">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A93489">
        <w:rPr>
          <w:rFonts w:ascii="Calibri" w:hAnsi="Calibri" w:cs="Calibri"/>
          <w:sz w:val="24"/>
          <w:szCs w:val="24"/>
        </w:rPr>
        <w:t>Art. 11. A carreira de Procurador Municipal compõem-se dos seguintes empregos efetivos:</w:t>
      </w:r>
    </w:p>
    <w:p w:rsidR="007A4ABD" w:rsidRPr="00A93489" w:rsidRDefault="007A4ABD" w:rsidP="007A4ABD">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A93489">
        <w:rPr>
          <w:rFonts w:ascii="Calibri" w:hAnsi="Calibri" w:cs="Calibri"/>
          <w:sz w:val="24"/>
          <w:szCs w:val="24"/>
        </w:rPr>
        <w:t>Carreira de Procurador Municipal:</w:t>
      </w:r>
    </w:p>
    <w:p w:rsidR="007A4ABD" w:rsidRPr="00A93489" w:rsidRDefault="007A4ABD" w:rsidP="007A4ABD">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A93489">
        <w:rPr>
          <w:rFonts w:ascii="Calibri" w:hAnsi="Calibri" w:cs="Calibri"/>
          <w:sz w:val="24"/>
          <w:szCs w:val="24"/>
        </w:rPr>
        <w:t>a) Procurador Municipal – classe A;</w:t>
      </w:r>
    </w:p>
    <w:p w:rsidR="007A4ABD" w:rsidRPr="00A93489" w:rsidRDefault="007A4ABD" w:rsidP="007A4ABD">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A93489">
        <w:rPr>
          <w:rFonts w:ascii="Calibri" w:hAnsi="Calibri" w:cs="Calibri"/>
          <w:sz w:val="24"/>
          <w:szCs w:val="24"/>
        </w:rPr>
        <w:t>b) Procurador Municipal – classe B;</w:t>
      </w:r>
    </w:p>
    <w:p w:rsidR="007A4ABD" w:rsidRPr="00A93489" w:rsidRDefault="007A4ABD" w:rsidP="007A4ABD">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A93489">
        <w:rPr>
          <w:rFonts w:ascii="Calibri" w:hAnsi="Calibri" w:cs="Calibri"/>
          <w:sz w:val="24"/>
          <w:szCs w:val="24"/>
        </w:rPr>
        <w:t>c) Procurador Municipal – classe C;</w:t>
      </w:r>
    </w:p>
    <w:p w:rsidR="007A4ABD" w:rsidRPr="00A93489" w:rsidRDefault="007A4ABD" w:rsidP="007A4ABD">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A93489">
        <w:rPr>
          <w:rFonts w:ascii="Calibri" w:hAnsi="Calibri" w:cs="Calibri"/>
          <w:sz w:val="24"/>
          <w:szCs w:val="24"/>
        </w:rPr>
        <w:t>d) Procurador Municipal – classe D;</w:t>
      </w:r>
    </w:p>
    <w:p w:rsidR="007A4ABD" w:rsidRPr="00A93489" w:rsidRDefault="007A4ABD" w:rsidP="007A4ABD">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t>e</w:t>
      </w:r>
      <w:r w:rsidRPr="00A93489">
        <w:rPr>
          <w:rFonts w:ascii="Calibri" w:hAnsi="Calibri" w:cs="Calibri"/>
          <w:sz w:val="24"/>
          <w:szCs w:val="24"/>
        </w:rPr>
        <w:t>) Procurador Municipal – classe E;</w:t>
      </w:r>
    </w:p>
    <w:p w:rsidR="007A4ABD" w:rsidRPr="00A93489" w:rsidRDefault="007A4ABD" w:rsidP="007A4ABD">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t>f</w:t>
      </w:r>
      <w:r w:rsidRPr="00A93489">
        <w:rPr>
          <w:rFonts w:ascii="Calibri" w:hAnsi="Calibri" w:cs="Calibri"/>
          <w:sz w:val="24"/>
          <w:szCs w:val="24"/>
        </w:rPr>
        <w:t>) Procurador Municipal – classe F.</w:t>
      </w:r>
    </w:p>
    <w:p w:rsidR="007A4ABD" w:rsidRPr="00A93489" w:rsidRDefault="007A4ABD" w:rsidP="007A4ABD">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A93489">
        <w:rPr>
          <w:rFonts w:ascii="Calibri" w:hAnsi="Calibri" w:cs="Calibri"/>
          <w:sz w:val="24"/>
          <w:szCs w:val="24"/>
        </w:rPr>
        <w:t>Parágrafo único. Cada classe da carreira é dividida em 40 (quarenta) referências salariais, conforme Anexo I desta Lei.</w:t>
      </w:r>
    </w:p>
    <w:p w:rsidR="007A4ABD" w:rsidRDefault="007A4ABD" w:rsidP="007A4ABD">
      <w:pPr>
        <w:tabs>
          <w:tab w:val="left" w:pos="709"/>
          <w:tab w:val="left" w:pos="1418"/>
          <w:tab w:val="left" w:pos="2127"/>
          <w:tab w:val="left" w:pos="2835"/>
        </w:tabs>
        <w:jc w:val="both"/>
        <w:rPr>
          <w:rFonts w:ascii="Calibri" w:hAnsi="Calibri" w:cs="Calibri"/>
          <w:sz w:val="24"/>
          <w:szCs w:val="24"/>
        </w:rPr>
      </w:pPr>
    </w:p>
    <w:p w:rsidR="007A4ABD" w:rsidRPr="00A93489" w:rsidRDefault="007A4ABD" w:rsidP="007A4ABD">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A93489">
        <w:rPr>
          <w:rFonts w:ascii="Calibri" w:hAnsi="Calibri" w:cs="Calibri"/>
          <w:sz w:val="24"/>
          <w:szCs w:val="24"/>
        </w:rPr>
        <w:t>Art. 12. O ingresso na carreira da Procuradoria do Município ocorre na referência A1 da Classe A, mediante nomeação, em caráter efetivo, de candidatos habilitados em concurso público de provas e títulos, obedecida a ordem de classificação.</w:t>
      </w:r>
    </w:p>
    <w:p w:rsidR="007A4ABD" w:rsidRDefault="007A4ABD" w:rsidP="007A4ABD">
      <w:pPr>
        <w:tabs>
          <w:tab w:val="left" w:pos="709"/>
          <w:tab w:val="left" w:pos="1418"/>
          <w:tab w:val="left" w:pos="2127"/>
          <w:tab w:val="left" w:pos="2835"/>
        </w:tabs>
        <w:jc w:val="both"/>
        <w:rPr>
          <w:rFonts w:ascii="Calibri" w:hAnsi="Calibri" w:cs="Calibri"/>
          <w:sz w:val="24"/>
          <w:szCs w:val="24"/>
        </w:rPr>
      </w:pPr>
    </w:p>
    <w:p w:rsidR="007A4ABD" w:rsidRPr="00A93489" w:rsidRDefault="007A4ABD" w:rsidP="007A4ABD">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A93489">
        <w:rPr>
          <w:rFonts w:ascii="Calibri" w:hAnsi="Calibri" w:cs="Calibri"/>
          <w:sz w:val="24"/>
          <w:szCs w:val="24"/>
        </w:rPr>
        <w:t>Art. 13. Os três primeiros anos de exercício no emprego público de procurador municipal correspondem a estágio probatório.</w:t>
      </w:r>
    </w:p>
    <w:p w:rsidR="007A4ABD" w:rsidRPr="00A93489" w:rsidRDefault="007A4ABD" w:rsidP="007A4ABD">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t xml:space="preserve">Parágrafo único. </w:t>
      </w:r>
      <w:r w:rsidRPr="00A93489">
        <w:rPr>
          <w:rFonts w:ascii="Calibri" w:hAnsi="Calibri" w:cs="Calibri"/>
          <w:sz w:val="24"/>
          <w:szCs w:val="24"/>
        </w:rPr>
        <w:t>As regras para avaliação de desempenho durante o estágio probatório são as dispostas no Plano de Cargos, Carreiras e Vencimentos da Prefeitura Municipal de Araraquara.</w:t>
      </w:r>
    </w:p>
    <w:p w:rsidR="007A4ABD" w:rsidRDefault="007A4ABD" w:rsidP="007A4ABD">
      <w:pPr>
        <w:tabs>
          <w:tab w:val="left" w:pos="709"/>
          <w:tab w:val="left" w:pos="1418"/>
          <w:tab w:val="left" w:pos="2127"/>
          <w:tab w:val="left" w:pos="2835"/>
        </w:tabs>
        <w:jc w:val="both"/>
        <w:rPr>
          <w:rFonts w:ascii="Calibri" w:hAnsi="Calibri" w:cs="Calibri"/>
          <w:sz w:val="24"/>
          <w:szCs w:val="24"/>
        </w:rPr>
      </w:pPr>
    </w:p>
    <w:p w:rsidR="007A4ABD" w:rsidRDefault="007A4ABD" w:rsidP="007A4ABD">
      <w:pPr>
        <w:tabs>
          <w:tab w:val="left" w:pos="709"/>
          <w:tab w:val="left" w:pos="1418"/>
          <w:tab w:val="left" w:pos="2127"/>
          <w:tab w:val="left" w:pos="2835"/>
        </w:tabs>
        <w:jc w:val="both"/>
        <w:rPr>
          <w:rFonts w:ascii="Calibri" w:hAnsi="Calibri" w:cs="Calibri"/>
          <w:sz w:val="24"/>
          <w:szCs w:val="24"/>
        </w:rPr>
      </w:pPr>
    </w:p>
    <w:p w:rsidR="007A4ABD" w:rsidRPr="00A93489" w:rsidRDefault="007A4ABD" w:rsidP="007A4ABD">
      <w:pPr>
        <w:tabs>
          <w:tab w:val="left" w:pos="709"/>
          <w:tab w:val="left" w:pos="1418"/>
          <w:tab w:val="left" w:pos="2127"/>
          <w:tab w:val="left" w:pos="2835"/>
        </w:tabs>
        <w:jc w:val="center"/>
        <w:rPr>
          <w:rFonts w:ascii="Calibri" w:hAnsi="Calibri" w:cs="Calibri"/>
          <w:sz w:val="24"/>
          <w:szCs w:val="24"/>
        </w:rPr>
      </w:pPr>
      <w:r w:rsidRPr="00A93489">
        <w:rPr>
          <w:rFonts w:ascii="Calibri" w:hAnsi="Calibri" w:cs="Calibri"/>
          <w:sz w:val="24"/>
          <w:szCs w:val="24"/>
        </w:rPr>
        <w:t>CAPÍTULO VI</w:t>
      </w:r>
    </w:p>
    <w:p w:rsidR="007A4ABD" w:rsidRPr="00A93489" w:rsidRDefault="007A4ABD" w:rsidP="007A4ABD">
      <w:pPr>
        <w:tabs>
          <w:tab w:val="left" w:pos="709"/>
          <w:tab w:val="left" w:pos="1418"/>
          <w:tab w:val="left" w:pos="2127"/>
          <w:tab w:val="left" w:pos="2835"/>
        </w:tabs>
        <w:jc w:val="center"/>
        <w:rPr>
          <w:rFonts w:ascii="Calibri" w:hAnsi="Calibri" w:cs="Calibri"/>
          <w:sz w:val="24"/>
          <w:szCs w:val="24"/>
        </w:rPr>
      </w:pPr>
      <w:r w:rsidRPr="00A93489">
        <w:rPr>
          <w:rFonts w:ascii="Calibri" w:hAnsi="Calibri" w:cs="Calibri"/>
          <w:sz w:val="24"/>
          <w:szCs w:val="24"/>
        </w:rPr>
        <w:t>Da Evolução Funcional</w:t>
      </w:r>
    </w:p>
    <w:p w:rsidR="007A4ABD" w:rsidRDefault="007A4ABD" w:rsidP="007A4ABD">
      <w:pPr>
        <w:tabs>
          <w:tab w:val="left" w:pos="709"/>
          <w:tab w:val="left" w:pos="1418"/>
          <w:tab w:val="left" w:pos="2127"/>
          <w:tab w:val="left" w:pos="2835"/>
        </w:tabs>
        <w:jc w:val="both"/>
        <w:rPr>
          <w:rFonts w:ascii="Calibri" w:hAnsi="Calibri" w:cs="Calibri"/>
          <w:sz w:val="24"/>
          <w:szCs w:val="24"/>
        </w:rPr>
      </w:pPr>
    </w:p>
    <w:p w:rsidR="007A4ABD" w:rsidRPr="00A93489" w:rsidRDefault="007A4ABD" w:rsidP="007A4ABD">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A93489">
        <w:rPr>
          <w:rFonts w:ascii="Calibri" w:hAnsi="Calibri" w:cs="Calibri"/>
          <w:sz w:val="24"/>
          <w:szCs w:val="24"/>
        </w:rPr>
        <w:t>Art. 14. O sistema de evolução funcional é o conjunto de possibilidades que o procurador municipal deve observar para ascender na carreira e valorizar-se profissionalmente.</w:t>
      </w:r>
    </w:p>
    <w:p w:rsidR="007A4ABD" w:rsidRDefault="007A4ABD" w:rsidP="007A4ABD">
      <w:pPr>
        <w:tabs>
          <w:tab w:val="left" w:pos="709"/>
          <w:tab w:val="left" w:pos="1418"/>
          <w:tab w:val="left" w:pos="2127"/>
          <w:tab w:val="left" w:pos="2835"/>
        </w:tabs>
        <w:jc w:val="both"/>
        <w:rPr>
          <w:rFonts w:ascii="Calibri" w:hAnsi="Calibri" w:cs="Calibri"/>
          <w:sz w:val="24"/>
          <w:szCs w:val="24"/>
        </w:rPr>
      </w:pPr>
    </w:p>
    <w:p w:rsidR="007A4ABD" w:rsidRPr="00A93489" w:rsidRDefault="007A4ABD" w:rsidP="007A4ABD">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A93489">
        <w:rPr>
          <w:rFonts w:ascii="Calibri" w:hAnsi="Calibri" w:cs="Calibri"/>
          <w:sz w:val="24"/>
          <w:szCs w:val="24"/>
        </w:rPr>
        <w:t>§ 1º A evolução funcional dar-se-á mediante progressão funcional ou promoção, seguindo as disposições legais e regulamentares do Plano de Cargos, Carreiras e Vencimentos da Prefeitura Municipal de Araraquara.</w:t>
      </w:r>
    </w:p>
    <w:p w:rsidR="007A4ABD" w:rsidRDefault="007A4ABD" w:rsidP="007A4ABD">
      <w:pPr>
        <w:tabs>
          <w:tab w:val="left" w:pos="709"/>
          <w:tab w:val="left" w:pos="1418"/>
          <w:tab w:val="left" w:pos="2127"/>
          <w:tab w:val="left" w:pos="2835"/>
        </w:tabs>
        <w:jc w:val="both"/>
        <w:rPr>
          <w:rFonts w:ascii="Calibri" w:hAnsi="Calibri" w:cs="Calibri"/>
          <w:sz w:val="24"/>
          <w:szCs w:val="24"/>
        </w:rPr>
      </w:pPr>
    </w:p>
    <w:p w:rsidR="007A4ABD" w:rsidRPr="00A93489" w:rsidRDefault="007A4ABD" w:rsidP="007A4ABD">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lastRenderedPageBreak/>
        <w:tab/>
      </w:r>
      <w:r>
        <w:rPr>
          <w:rFonts w:ascii="Calibri" w:hAnsi="Calibri" w:cs="Calibri"/>
          <w:sz w:val="24"/>
          <w:szCs w:val="24"/>
        </w:rPr>
        <w:tab/>
      </w:r>
      <w:r w:rsidRPr="00A93489">
        <w:rPr>
          <w:rFonts w:ascii="Calibri" w:hAnsi="Calibri" w:cs="Calibri"/>
          <w:sz w:val="24"/>
          <w:szCs w:val="24"/>
        </w:rPr>
        <w:t>§ 2º Os vencimentos mensais dos procuradores municipais ficam limitados ao teto constitucional previsto no inciso XI do artigo 37 da Constituição Federal.</w:t>
      </w:r>
    </w:p>
    <w:p w:rsidR="007A4ABD" w:rsidRDefault="007A4ABD" w:rsidP="007A4ABD">
      <w:pPr>
        <w:tabs>
          <w:tab w:val="left" w:pos="709"/>
          <w:tab w:val="left" w:pos="1418"/>
          <w:tab w:val="left" w:pos="2127"/>
          <w:tab w:val="left" w:pos="2835"/>
        </w:tabs>
        <w:jc w:val="both"/>
        <w:rPr>
          <w:rFonts w:ascii="Calibri" w:hAnsi="Calibri" w:cs="Calibri"/>
          <w:sz w:val="24"/>
          <w:szCs w:val="24"/>
        </w:rPr>
      </w:pPr>
    </w:p>
    <w:p w:rsidR="007A4ABD" w:rsidRDefault="007A4ABD" w:rsidP="007A4ABD">
      <w:pPr>
        <w:tabs>
          <w:tab w:val="left" w:pos="709"/>
          <w:tab w:val="left" w:pos="1418"/>
          <w:tab w:val="left" w:pos="2127"/>
          <w:tab w:val="left" w:pos="2835"/>
        </w:tabs>
        <w:jc w:val="both"/>
        <w:rPr>
          <w:rFonts w:ascii="Calibri" w:hAnsi="Calibri" w:cs="Calibri"/>
          <w:sz w:val="24"/>
          <w:szCs w:val="24"/>
        </w:rPr>
      </w:pPr>
    </w:p>
    <w:p w:rsidR="007A4ABD" w:rsidRPr="00A93489" w:rsidRDefault="007A4ABD" w:rsidP="007A4ABD">
      <w:pPr>
        <w:tabs>
          <w:tab w:val="left" w:pos="709"/>
          <w:tab w:val="left" w:pos="1418"/>
          <w:tab w:val="left" w:pos="2127"/>
          <w:tab w:val="left" w:pos="2835"/>
        </w:tabs>
        <w:jc w:val="center"/>
        <w:rPr>
          <w:rFonts w:ascii="Calibri" w:hAnsi="Calibri" w:cs="Calibri"/>
          <w:sz w:val="24"/>
          <w:szCs w:val="24"/>
        </w:rPr>
      </w:pPr>
      <w:r w:rsidRPr="00A93489">
        <w:rPr>
          <w:rFonts w:ascii="Calibri" w:hAnsi="Calibri" w:cs="Calibri"/>
          <w:sz w:val="24"/>
          <w:szCs w:val="24"/>
        </w:rPr>
        <w:t>CAPÍTULO VII</w:t>
      </w:r>
    </w:p>
    <w:p w:rsidR="007A4ABD" w:rsidRPr="00A93489" w:rsidRDefault="007A4ABD" w:rsidP="007A4ABD">
      <w:pPr>
        <w:tabs>
          <w:tab w:val="left" w:pos="709"/>
          <w:tab w:val="left" w:pos="1418"/>
          <w:tab w:val="left" w:pos="2127"/>
          <w:tab w:val="left" w:pos="2835"/>
        </w:tabs>
        <w:jc w:val="center"/>
        <w:rPr>
          <w:rFonts w:ascii="Calibri" w:hAnsi="Calibri" w:cs="Calibri"/>
          <w:sz w:val="24"/>
          <w:szCs w:val="24"/>
        </w:rPr>
      </w:pPr>
      <w:r w:rsidRPr="00A93489">
        <w:rPr>
          <w:rFonts w:ascii="Calibri" w:hAnsi="Calibri" w:cs="Calibri"/>
          <w:sz w:val="24"/>
          <w:szCs w:val="24"/>
        </w:rPr>
        <w:t>Dos Direitos, dos Deveres, das Proibições, dos Impedimentos e das Correições</w:t>
      </w:r>
    </w:p>
    <w:p w:rsidR="007A4ABD" w:rsidRPr="00A93489" w:rsidRDefault="007A4ABD" w:rsidP="007A4ABD">
      <w:pPr>
        <w:tabs>
          <w:tab w:val="left" w:pos="709"/>
          <w:tab w:val="left" w:pos="1418"/>
          <w:tab w:val="left" w:pos="2127"/>
          <w:tab w:val="left" w:pos="2835"/>
        </w:tabs>
        <w:jc w:val="center"/>
        <w:rPr>
          <w:rFonts w:ascii="Calibri" w:hAnsi="Calibri" w:cs="Calibri"/>
          <w:sz w:val="24"/>
          <w:szCs w:val="24"/>
        </w:rPr>
      </w:pPr>
      <w:r w:rsidRPr="00A93489">
        <w:rPr>
          <w:rFonts w:ascii="Calibri" w:hAnsi="Calibri" w:cs="Calibri"/>
          <w:sz w:val="24"/>
          <w:szCs w:val="24"/>
        </w:rPr>
        <w:t>Seção I</w:t>
      </w:r>
    </w:p>
    <w:p w:rsidR="007A4ABD" w:rsidRPr="00A93489" w:rsidRDefault="007A4ABD" w:rsidP="007A4ABD">
      <w:pPr>
        <w:tabs>
          <w:tab w:val="left" w:pos="709"/>
          <w:tab w:val="left" w:pos="1418"/>
          <w:tab w:val="left" w:pos="2127"/>
          <w:tab w:val="left" w:pos="2835"/>
        </w:tabs>
        <w:jc w:val="center"/>
        <w:rPr>
          <w:rFonts w:ascii="Calibri" w:hAnsi="Calibri" w:cs="Calibri"/>
          <w:sz w:val="24"/>
          <w:szCs w:val="24"/>
        </w:rPr>
      </w:pPr>
      <w:r w:rsidRPr="00A93489">
        <w:rPr>
          <w:rFonts w:ascii="Calibri" w:hAnsi="Calibri" w:cs="Calibri"/>
          <w:sz w:val="24"/>
          <w:szCs w:val="24"/>
        </w:rPr>
        <w:t>Dos Direitos e prerrogativas</w:t>
      </w:r>
    </w:p>
    <w:p w:rsidR="007A4ABD" w:rsidRDefault="007A4ABD" w:rsidP="007A4ABD">
      <w:pPr>
        <w:tabs>
          <w:tab w:val="left" w:pos="709"/>
          <w:tab w:val="left" w:pos="1418"/>
          <w:tab w:val="left" w:pos="2127"/>
          <w:tab w:val="left" w:pos="2835"/>
        </w:tabs>
        <w:jc w:val="both"/>
        <w:rPr>
          <w:rFonts w:ascii="Calibri" w:hAnsi="Calibri" w:cs="Calibri"/>
          <w:sz w:val="24"/>
          <w:szCs w:val="24"/>
        </w:rPr>
      </w:pPr>
    </w:p>
    <w:p w:rsidR="007A4ABD" w:rsidRPr="00A93489" w:rsidRDefault="007A4ABD" w:rsidP="007A4ABD">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A93489">
        <w:rPr>
          <w:rFonts w:ascii="Calibri" w:hAnsi="Calibri" w:cs="Calibri"/>
          <w:sz w:val="24"/>
          <w:szCs w:val="24"/>
        </w:rPr>
        <w:t>Art. 15. Os membros efetivos da Procuradoria do Município têm os direitos assegurados pela Consolidação das Leis Trabalhistas – CLT, pela Lei Federal nº 8.906/94 (Estatuto da Advocacia), além das demais vantagens previstas na legislação municipal, desde que compatíveis com esta Lei.</w:t>
      </w:r>
    </w:p>
    <w:p w:rsidR="007A4ABD" w:rsidRDefault="007A4ABD" w:rsidP="007A4ABD">
      <w:pPr>
        <w:tabs>
          <w:tab w:val="left" w:pos="709"/>
          <w:tab w:val="left" w:pos="1418"/>
          <w:tab w:val="left" w:pos="2127"/>
          <w:tab w:val="left" w:pos="2835"/>
        </w:tabs>
        <w:jc w:val="both"/>
        <w:rPr>
          <w:rFonts w:ascii="Calibri" w:hAnsi="Calibri" w:cs="Calibri"/>
          <w:sz w:val="24"/>
          <w:szCs w:val="24"/>
        </w:rPr>
      </w:pPr>
    </w:p>
    <w:p w:rsidR="007A4ABD" w:rsidRDefault="007A4ABD" w:rsidP="007A4ABD">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A93489">
        <w:rPr>
          <w:rFonts w:ascii="Calibri" w:hAnsi="Calibri" w:cs="Calibri"/>
          <w:sz w:val="24"/>
          <w:szCs w:val="24"/>
        </w:rPr>
        <w:t>§ 1º Fica assegurada aos procuradores municipais a observância da Lei Federal nº 8.906/94 (Estatuto da Advocacia), da Lei Federal nº 13.105/2015 (Código de Processo Civil) e da legislação correlata, para o recebimento de honorários advocatícios judiciais, bem como os extrajudiciais, na forma da lei.</w:t>
      </w:r>
    </w:p>
    <w:p w:rsidR="007A4ABD" w:rsidRPr="00A93489" w:rsidRDefault="007A4ABD" w:rsidP="007A4ABD">
      <w:pPr>
        <w:tabs>
          <w:tab w:val="left" w:pos="709"/>
          <w:tab w:val="left" w:pos="1418"/>
          <w:tab w:val="left" w:pos="2127"/>
          <w:tab w:val="left" w:pos="2835"/>
        </w:tabs>
        <w:jc w:val="both"/>
        <w:rPr>
          <w:rFonts w:ascii="Calibri" w:hAnsi="Calibri" w:cs="Calibri"/>
          <w:sz w:val="24"/>
          <w:szCs w:val="24"/>
        </w:rPr>
      </w:pPr>
    </w:p>
    <w:p w:rsidR="007A4ABD" w:rsidRPr="00A93489" w:rsidRDefault="007A4ABD" w:rsidP="007A4ABD">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A93489">
        <w:rPr>
          <w:rFonts w:ascii="Calibri" w:hAnsi="Calibri" w:cs="Calibri"/>
          <w:sz w:val="24"/>
          <w:szCs w:val="24"/>
        </w:rPr>
        <w:t>§ 2º Os honorários advocatícios a que se refere o parágrafo anterior são exclusivos dos Procuradores Municipais efetivos, desde que integrem o quadro ativo da Procuradoria Geral do Município, ainda que licenciados por motivo de saúde própria ou familiar.</w:t>
      </w:r>
    </w:p>
    <w:p w:rsidR="007A4ABD" w:rsidRDefault="007A4ABD" w:rsidP="007A4ABD">
      <w:pPr>
        <w:tabs>
          <w:tab w:val="left" w:pos="709"/>
          <w:tab w:val="left" w:pos="1418"/>
          <w:tab w:val="left" w:pos="2127"/>
          <w:tab w:val="left" w:pos="2835"/>
        </w:tabs>
        <w:jc w:val="both"/>
        <w:rPr>
          <w:rFonts w:ascii="Calibri" w:hAnsi="Calibri" w:cs="Calibri"/>
          <w:sz w:val="24"/>
          <w:szCs w:val="24"/>
        </w:rPr>
      </w:pPr>
    </w:p>
    <w:p w:rsidR="007A4ABD" w:rsidRPr="00A93489" w:rsidRDefault="007A4ABD" w:rsidP="007A4ABD">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A93489">
        <w:rPr>
          <w:rFonts w:ascii="Calibri" w:hAnsi="Calibri" w:cs="Calibri"/>
          <w:sz w:val="24"/>
          <w:szCs w:val="24"/>
        </w:rPr>
        <w:t xml:space="preserve">§ 3º Asseguram-se aos Procuradores do Município as prerrogativas estabelecidas em súmulas e orientações do Conselho Superior da Ordem dos Advogados do Brasil. </w:t>
      </w:r>
    </w:p>
    <w:p w:rsidR="007A4ABD" w:rsidRDefault="007A4ABD" w:rsidP="007A4ABD">
      <w:pPr>
        <w:tabs>
          <w:tab w:val="left" w:pos="709"/>
          <w:tab w:val="left" w:pos="1418"/>
          <w:tab w:val="left" w:pos="2127"/>
          <w:tab w:val="left" w:pos="2835"/>
        </w:tabs>
        <w:jc w:val="both"/>
        <w:rPr>
          <w:rFonts w:ascii="Calibri" w:hAnsi="Calibri" w:cs="Calibri"/>
          <w:sz w:val="24"/>
          <w:szCs w:val="24"/>
        </w:rPr>
      </w:pPr>
    </w:p>
    <w:p w:rsidR="007A4ABD" w:rsidRPr="00A93489" w:rsidRDefault="007A4ABD" w:rsidP="007A4ABD">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A93489">
        <w:rPr>
          <w:rFonts w:ascii="Calibri" w:hAnsi="Calibri" w:cs="Calibri"/>
          <w:sz w:val="24"/>
          <w:szCs w:val="24"/>
        </w:rPr>
        <w:t>§ 4º São prerrogativas funcionais dos Procuradores do Município:</w:t>
      </w:r>
    </w:p>
    <w:p w:rsidR="007A4ABD" w:rsidRPr="00A93489" w:rsidRDefault="007A4ABD" w:rsidP="007A4ABD">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A93489">
        <w:rPr>
          <w:rFonts w:ascii="Calibri" w:hAnsi="Calibri" w:cs="Calibri"/>
          <w:sz w:val="24"/>
          <w:szCs w:val="24"/>
        </w:rPr>
        <w:t>I – requisitar dos agentes públicos municipais competentes certidões, informações e diligências necessárias ao desempenho de suas funções;</w:t>
      </w:r>
    </w:p>
    <w:p w:rsidR="007A4ABD" w:rsidRPr="00A93489" w:rsidRDefault="007A4ABD" w:rsidP="007A4ABD">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A93489">
        <w:rPr>
          <w:rFonts w:ascii="Calibri" w:hAnsi="Calibri" w:cs="Calibri"/>
          <w:sz w:val="24"/>
          <w:szCs w:val="24"/>
        </w:rPr>
        <w:t>II – não ser designado para ter exercício fora do âmbito da Procuradoria Geral do Município, salvo quando lhe convier ou para exercer cargo de confiança;</w:t>
      </w:r>
    </w:p>
    <w:p w:rsidR="007A4ABD" w:rsidRPr="00A93489" w:rsidRDefault="007A4ABD" w:rsidP="007A4ABD">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A93489">
        <w:rPr>
          <w:rFonts w:ascii="Calibri" w:hAnsi="Calibri" w:cs="Calibri"/>
          <w:sz w:val="24"/>
          <w:szCs w:val="24"/>
        </w:rPr>
        <w:t>III – ser ouvido como testemunha em qualquer procedimento administrativo municipal em seu local de trabalho, em dia e hora previamente ajustados com a autoridade competente;</w:t>
      </w:r>
    </w:p>
    <w:p w:rsidR="007A4ABD" w:rsidRPr="00A93489" w:rsidRDefault="007A4ABD" w:rsidP="007A4ABD">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A93489">
        <w:rPr>
          <w:rFonts w:ascii="Calibri" w:hAnsi="Calibri" w:cs="Calibri"/>
          <w:sz w:val="24"/>
          <w:szCs w:val="24"/>
        </w:rPr>
        <w:t>IV – ser acompanhado pelo Procurador Geral do Município ou por outro Procurador por ele especialmente designado, quando convocado a depor perante qualquer autoridade sobre fatos relativos ao exercício de suas funções;</w:t>
      </w:r>
    </w:p>
    <w:p w:rsidR="007A4ABD" w:rsidRPr="00A93489" w:rsidRDefault="007A4ABD" w:rsidP="007A4ABD">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A93489">
        <w:rPr>
          <w:rFonts w:ascii="Calibri" w:hAnsi="Calibri" w:cs="Calibri"/>
          <w:sz w:val="24"/>
          <w:szCs w:val="24"/>
        </w:rPr>
        <w:t>V – postular remoção de sua unidade de trabalho ou nela permanecer, ressalvado o interesse público devidamente justificado;</w:t>
      </w:r>
    </w:p>
    <w:p w:rsidR="007A4ABD" w:rsidRPr="00A93489" w:rsidRDefault="007A4ABD" w:rsidP="007A4ABD">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A93489">
        <w:rPr>
          <w:rFonts w:ascii="Calibri" w:hAnsi="Calibri" w:cs="Calibri"/>
          <w:sz w:val="24"/>
          <w:szCs w:val="24"/>
        </w:rPr>
        <w:t>VI – possuir carteira de identidade funcional expedida pela Procuradoria Geral do Município;</w:t>
      </w:r>
    </w:p>
    <w:p w:rsidR="007A4ABD" w:rsidRPr="00A93489" w:rsidRDefault="007A4ABD" w:rsidP="007A4ABD">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A93489">
        <w:rPr>
          <w:rFonts w:ascii="Calibri" w:hAnsi="Calibri" w:cs="Calibri"/>
          <w:sz w:val="24"/>
          <w:szCs w:val="24"/>
        </w:rPr>
        <w:t>VII – por via de representação ou de manifestação opinativa em processo regular, divergir de entendimento até então assumido pela Administração, indicando os motivos e as razões que o conduzem à divergência.</w:t>
      </w:r>
    </w:p>
    <w:p w:rsidR="007A4ABD" w:rsidRPr="00A93489" w:rsidRDefault="007A4ABD" w:rsidP="007A4ABD">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lastRenderedPageBreak/>
        <w:tab/>
      </w:r>
      <w:r>
        <w:rPr>
          <w:rFonts w:ascii="Calibri" w:hAnsi="Calibri" w:cs="Calibri"/>
          <w:sz w:val="24"/>
          <w:szCs w:val="24"/>
        </w:rPr>
        <w:tab/>
      </w:r>
      <w:r w:rsidRPr="00A93489">
        <w:rPr>
          <w:rFonts w:ascii="Calibri" w:hAnsi="Calibri" w:cs="Calibri"/>
          <w:sz w:val="24"/>
          <w:szCs w:val="24"/>
        </w:rPr>
        <w:t>VIII – autonomia funcional de elaboração de pareceres, manifestação em processos judiciais e administrativos, interposição de recursos, ajuizamento de demandas.</w:t>
      </w:r>
    </w:p>
    <w:p w:rsidR="007A4ABD" w:rsidRDefault="007A4ABD" w:rsidP="007A4ABD">
      <w:pPr>
        <w:tabs>
          <w:tab w:val="left" w:pos="709"/>
          <w:tab w:val="left" w:pos="1418"/>
          <w:tab w:val="left" w:pos="2127"/>
          <w:tab w:val="left" w:pos="2835"/>
        </w:tabs>
        <w:jc w:val="both"/>
        <w:rPr>
          <w:rFonts w:ascii="Calibri" w:hAnsi="Calibri" w:cs="Calibri"/>
          <w:sz w:val="24"/>
          <w:szCs w:val="24"/>
        </w:rPr>
      </w:pPr>
    </w:p>
    <w:p w:rsidR="007A4ABD" w:rsidRPr="00A93489" w:rsidRDefault="007A4ABD" w:rsidP="007A4ABD">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A93489">
        <w:rPr>
          <w:rFonts w:ascii="Calibri" w:hAnsi="Calibri" w:cs="Calibri"/>
          <w:sz w:val="24"/>
          <w:szCs w:val="24"/>
        </w:rPr>
        <w:t>Art. 16. Ao Procurador do Município estável é assegurada a progressão na tabela de vencimentos de 7 (sete) referências caso possua título de Especialização, 14 (quatorze) referências caso possua título de Mestrado e 21 (vinte e um) referências caso possua  título de Doutor, pós-Doutor ou Livre Docente.</w:t>
      </w:r>
    </w:p>
    <w:p w:rsidR="007A4ABD" w:rsidRDefault="007A4ABD" w:rsidP="007A4ABD">
      <w:pPr>
        <w:tabs>
          <w:tab w:val="left" w:pos="709"/>
          <w:tab w:val="left" w:pos="1418"/>
          <w:tab w:val="left" w:pos="2127"/>
          <w:tab w:val="left" w:pos="2835"/>
        </w:tabs>
        <w:jc w:val="both"/>
        <w:rPr>
          <w:rFonts w:ascii="Calibri" w:hAnsi="Calibri" w:cs="Calibri"/>
          <w:sz w:val="24"/>
          <w:szCs w:val="24"/>
        </w:rPr>
      </w:pPr>
    </w:p>
    <w:p w:rsidR="007A4ABD" w:rsidRPr="00A93489" w:rsidRDefault="007A4ABD" w:rsidP="007A4ABD">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A93489">
        <w:rPr>
          <w:rFonts w:ascii="Calibri" w:hAnsi="Calibri" w:cs="Calibri"/>
          <w:sz w:val="24"/>
          <w:szCs w:val="24"/>
        </w:rPr>
        <w:t>§</w:t>
      </w:r>
      <w:r>
        <w:rPr>
          <w:rFonts w:ascii="Calibri" w:hAnsi="Calibri" w:cs="Calibri"/>
          <w:sz w:val="24"/>
          <w:szCs w:val="24"/>
        </w:rPr>
        <w:t xml:space="preserve"> </w:t>
      </w:r>
      <w:r w:rsidRPr="00A93489">
        <w:rPr>
          <w:rFonts w:ascii="Calibri" w:hAnsi="Calibri" w:cs="Calibri"/>
          <w:sz w:val="24"/>
          <w:szCs w:val="24"/>
        </w:rPr>
        <w:t>1º Em caso de dois ou mais diplomas será considerado apenas o de maior titulação, sendo vedada a acumulação.</w:t>
      </w:r>
    </w:p>
    <w:p w:rsidR="007A4ABD" w:rsidRDefault="007A4ABD" w:rsidP="007A4ABD">
      <w:pPr>
        <w:tabs>
          <w:tab w:val="left" w:pos="709"/>
          <w:tab w:val="left" w:pos="1418"/>
          <w:tab w:val="left" w:pos="2127"/>
          <w:tab w:val="left" w:pos="2835"/>
        </w:tabs>
        <w:jc w:val="both"/>
        <w:rPr>
          <w:rFonts w:ascii="Calibri" w:hAnsi="Calibri" w:cs="Calibri"/>
          <w:sz w:val="24"/>
          <w:szCs w:val="24"/>
        </w:rPr>
      </w:pPr>
    </w:p>
    <w:p w:rsidR="007A4ABD" w:rsidRPr="00A93489" w:rsidRDefault="007A4ABD" w:rsidP="007A4ABD">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A93489">
        <w:rPr>
          <w:rFonts w:ascii="Calibri" w:hAnsi="Calibri" w:cs="Calibri"/>
          <w:sz w:val="24"/>
          <w:szCs w:val="24"/>
        </w:rPr>
        <w:t>§</w:t>
      </w:r>
      <w:r>
        <w:rPr>
          <w:rFonts w:ascii="Calibri" w:hAnsi="Calibri" w:cs="Calibri"/>
          <w:sz w:val="24"/>
          <w:szCs w:val="24"/>
        </w:rPr>
        <w:t xml:space="preserve"> </w:t>
      </w:r>
      <w:r w:rsidRPr="00A93489">
        <w:rPr>
          <w:rFonts w:ascii="Calibri" w:hAnsi="Calibri" w:cs="Calibri"/>
          <w:sz w:val="24"/>
          <w:szCs w:val="24"/>
        </w:rPr>
        <w:t>2º A progressão será efetivada a partir do dia da apresentação do título, diploma, certificado ou atestado.</w:t>
      </w:r>
    </w:p>
    <w:p w:rsidR="007A4ABD" w:rsidRDefault="007A4ABD" w:rsidP="007A4ABD">
      <w:pPr>
        <w:tabs>
          <w:tab w:val="left" w:pos="709"/>
          <w:tab w:val="left" w:pos="1418"/>
          <w:tab w:val="left" w:pos="2127"/>
          <w:tab w:val="left" w:pos="2835"/>
        </w:tabs>
        <w:jc w:val="both"/>
        <w:rPr>
          <w:rFonts w:ascii="Calibri" w:hAnsi="Calibri" w:cs="Calibri"/>
          <w:sz w:val="24"/>
          <w:szCs w:val="24"/>
        </w:rPr>
      </w:pPr>
    </w:p>
    <w:p w:rsidR="007A4ABD" w:rsidRPr="00A93489" w:rsidRDefault="007A4ABD" w:rsidP="007A4ABD">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A93489">
        <w:rPr>
          <w:rFonts w:ascii="Calibri" w:hAnsi="Calibri" w:cs="Calibri"/>
          <w:sz w:val="24"/>
          <w:szCs w:val="24"/>
        </w:rPr>
        <w:t>Art. 17. Os procuradores municipais são desobrigados de registro de ponto.</w:t>
      </w:r>
    </w:p>
    <w:p w:rsidR="007A4ABD" w:rsidRDefault="007A4ABD" w:rsidP="007A4ABD">
      <w:pPr>
        <w:tabs>
          <w:tab w:val="left" w:pos="709"/>
          <w:tab w:val="left" w:pos="1418"/>
          <w:tab w:val="left" w:pos="2127"/>
          <w:tab w:val="left" w:pos="2835"/>
        </w:tabs>
        <w:jc w:val="both"/>
        <w:rPr>
          <w:rFonts w:ascii="Calibri" w:hAnsi="Calibri" w:cs="Calibri"/>
          <w:sz w:val="24"/>
          <w:szCs w:val="24"/>
        </w:rPr>
      </w:pPr>
    </w:p>
    <w:p w:rsidR="007A4ABD" w:rsidRDefault="007A4ABD" w:rsidP="007A4ABD">
      <w:pPr>
        <w:tabs>
          <w:tab w:val="left" w:pos="709"/>
          <w:tab w:val="left" w:pos="1418"/>
          <w:tab w:val="left" w:pos="2127"/>
          <w:tab w:val="left" w:pos="2835"/>
        </w:tabs>
        <w:jc w:val="both"/>
        <w:rPr>
          <w:rFonts w:ascii="Calibri" w:hAnsi="Calibri" w:cs="Calibri"/>
          <w:sz w:val="24"/>
          <w:szCs w:val="24"/>
        </w:rPr>
      </w:pPr>
    </w:p>
    <w:p w:rsidR="007A4ABD" w:rsidRPr="00A93489" w:rsidRDefault="007A4ABD" w:rsidP="007A4ABD">
      <w:pPr>
        <w:tabs>
          <w:tab w:val="left" w:pos="709"/>
          <w:tab w:val="left" w:pos="1418"/>
          <w:tab w:val="left" w:pos="2127"/>
          <w:tab w:val="left" w:pos="2835"/>
        </w:tabs>
        <w:jc w:val="center"/>
        <w:rPr>
          <w:rFonts w:ascii="Calibri" w:hAnsi="Calibri" w:cs="Calibri"/>
          <w:sz w:val="24"/>
          <w:szCs w:val="24"/>
        </w:rPr>
      </w:pPr>
      <w:r w:rsidRPr="00A93489">
        <w:rPr>
          <w:rFonts w:ascii="Calibri" w:hAnsi="Calibri" w:cs="Calibri"/>
          <w:sz w:val="24"/>
          <w:szCs w:val="24"/>
        </w:rPr>
        <w:t>Seção II</w:t>
      </w:r>
    </w:p>
    <w:p w:rsidR="007A4ABD" w:rsidRDefault="007A4ABD" w:rsidP="007A4ABD">
      <w:pPr>
        <w:tabs>
          <w:tab w:val="left" w:pos="709"/>
          <w:tab w:val="left" w:pos="1418"/>
          <w:tab w:val="left" w:pos="2127"/>
          <w:tab w:val="left" w:pos="2835"/>
        </w:tabs>
        <w:jc w:val="center"/>
        <w:rPr>
          <w:rFonts w:ascii="Calibri" w:hAnsi="Calibri" w:cs="Calibri"/>
          <w:sz w:val="24"/>
          <w:szCs w:val="24"/>
        </w:rPr>
      </w:pPr>
      <w:r w:rsidRPr="00A93489">
        <w:rPr>
          <w:rFonts w:ascii="Calibri" w:hAnsi="Calibri" w:cs="Calibri"/>
          <w:sz w:val="24"/>
          <w:szCs w:val="24"/>
        </w:rPr>
        <w:t>Dos Deveres, das Proibições e dos Impedimentos</w:t>
      </w:r>
    </w:p>
    <w:p w:rsidR="007A4ABD" w:rsidRPr="00A93489" w:rsidRDefault="007A4ABD" w:rsidP="007A4ABD">
      <w:pPr>
        <w:tabs>
          <w:tab w:val="left" w:pos="709"/>
          <w:tab w:val="left" w:pos="1418"/>
          <w:tab w:val="left" w:pos="2127"/>
          <w:tab w:val="left" w:pos="2835"/>
        </w:tabs>
        <w:jc w:val="center"/>
        <w:rPr>
          <w:rFonts w:ascii="Calibri" w:hAnsi="Calibri" w:cs="Calibri"/>
          <w:sz w:val="24"/>
          <w:szCs w:val="24"/>
        </w:rPr>
      </w:pPr>
    </w:p>
    <w:p w:rsidR="007A4ABD" w:rsidRPr="00A93489" w:rsidRDefault="007A4ABD" w:rsidP="007A4ABD">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A93489">
        <w:rPr>
          <w:rFonts w:ascii="Calibri" w:hAnsi="Calibri" w:cs="Calibri"/>
          <w:sz w:val="24"/>
          <w:szCs w:val="24"/>
        </w:rPr>
        <w:t>Art. 18. Os membros efetivos da Procuradoria Geral do Município têm os deveres previstos na Consolidação das Leis Trabalhistas, na Lei Federal nº 8.906/94 (Estatuto da Advocacia) e demais obrigações previstas na legislação municipal aplicáveis aos demais servidores públicos, desde que compatíveis com esta Lei.</w:t>
      </w:r>
    </w:p>
    <w:p w:rsidR="007A4ABD" w:rsidRDefault="007A4ABD" w:rsidP="007A4ABD">
      <w:pPr>
        <w:tabs>
          <w:tab w:val="left" w:pos="709"/>
          <w:tab w:val="left" w:pos="1418"/>
          <w:tab w:val="left" w:pos="2127"/>
          <w:tab w:val="left" w:pos="2835"/>
        </w:tabs>
        <w:jc w:val="both"/>
        <w:rPr>
          <w:rFonts w:ascii="Calibri" w:hAnsi="Calibri" w:cs="Calibri"/>
          <w:sz w:val="24"/>
          <w:szCs w:val="24"/>
        </w:rPr>
      </w:pPr>
    </w:p>
    <w:p w:rsidR="007A4ABD" w:rsidRPr="00A93489" w:rsidRDefault="007A4ABD" w:rsidP="007A4ABD">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A93489">
        <w:rPr>
          <w:rFonts w:ascii="Calibri" w:hAnsi="Calibri" w:cs="Calibri"/>
          <w:sz w:val="24"/>
          <w:szCs w:val="24"/>
        </w:rPr>
        <w:t>Art. 19. Além das proibições decorrentes do exercício de emprego público, aos membros da Procuradoria Geral do Município é vedado:</w:t>
      </w:r>
    </w:p>
    <w:p w:rsidR="007A4ABD" w:rsidRPr="00A93489" w:rsidRDefault="007A4ABD" w:rsidP="007A4ABD">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A93489">
        <w:rPr>
          <w:rFonts w:ascii="Calibri" w:hAnsi="Calibri" w:cs="Calibri"/>
          <w:sz w:val="24"/>
          <w:szCs w:val="24"/>
        </w:rPr>
        <w:t>I - exercer a advocacia em desfavor do Município de Araraquara e suas Autarquias, Fundações e Sociedades de Economia Mista que o ente público tenha participação societária;</w:t>
      </w:r>
    </w:p>
    <w:p w:rsidR="007A4ABD" w:rsidRPr="00A93489" w:rsidRDefault="007A4ABD" w:rsidP="007A4ABD">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A93489">
        <w:rPr>
          <w:rFonts w:ascii="Calibri" w:hAnsi="Calibri" w:cs="Calibri"/>
          <w:sz w:val="24"/>
          <w:szCs w:val="24"/>
        </w:rPr>
        <w:t>II - contrariar súmula, parecer normativo ou orientação técnica adotada pelo Procurador Geral do Município;</w:t>
      </w:r>
    </w:p>
    <w:p w:rsidR="007A4ABD" w:rsidRDefault="007A4ABD" w:rsidP="007A4ABD">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A93489">
        <w:rPr>
          <w:rFonts w:ascii="Calibri" w:hAnsi="Calibri" w:cs="Calibri"/>
          <w:sz w:val="24"/>
          <w:szCs w:val="24"/>
        </w:rPr>
        <w:t>III – integrar Conselhos Municipais, Comissões, Comitês e demais órgãos colegiados, exceto no âmbito da Procuradoria Geral do Município.</w:t>
      </w:r>
    </w:p>
    <w:p w:rsidR="007A4ABD" w:rsidRPr="00A93489" w:rsidRDefault="007A4ABD" w:rsidP="007A4ABD">
      <w:pPr>
        <w:tabs>
          <w:tab w:val="left" w:pos="709"/>
          <w:tab w:val="left" w:pos="1418"/>
          <w:tab w:val="left" w:pos="2127"/>
          <w:tab w:val="left" w:pos="2835"/>
        </w:tabs>
        <w:jc w:val="both"/>
        <w:rPr>
          <w:rFonts w:ascii="Calibri" w:hAnsi="Calibri" w:cs="Calibri"/>
          <w:sz w:val="24"/>
          <w:szCs w:val="24"/>
        </w:rPr>
      </w:pPr>
    </w:p>
    <w:p w:rsidR="007A4ABD" w:rsidRPr="00A93489" w:rsidRDefault="007A4ABD" w:rsidP="007A4ABD">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A93489">
        <w:rPr>
          <w:rFonts w:ascii="Calibri" w:hAnsi="Calibri" w:cs="Calibri"/>
          <w:sz w:val="24"/>
          <w:szCs w:val="24"/>
        </w:rPr>
        <w:t>Art. 20. É defeso aos membros efetivos da Procuradoria Geral do Município exercer funções em processo judicial ou administrativo em que:</w:t>
      </w:r>
    </w:p>
    <w:p w:rsidR="007A4ABD" w:rsidRPr="00A93489" w:rsidRDefault="007A4ABD" w:rsidP="007A4ABD">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A93489">
        <w:rPr>
          <w:rFonts w:ascii="Calibri" w:hAnsi="Calibri" w:cs="Calibri"/>
          <w:sz w:val="24"/>
          <w:szCs w:val="24"/>
        </w:rPr>
        <w:t>I - hajam atuado como advogado de qualquer das partes;</w:t>
      </w:r>
    </w:p>
    <w:p w:rsidR="007A4ABD" w:rsidRPr="00A93489" w:rsidRDefault="007A4ABD" w:rsidP="007A4ABD">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A93489">
        <w:rPr>
          <w:rFonts w:ascii="Calibri" w:hAnsi="Calibri" w:cs="Calibri"/>
          <w:sz w:val="24"/>
          <w:szCs w:val="24"/>
        </w:rPr>
        <w:t>II - seja parte qualquer membro da procuradoria;</w:t>
      </w:r>
    </w:p>
    <w:p w:rsidR="007A4ABD" w:rsidRPr="00A93489" w:rsidRDefault="007A4ABD" w:rsidP="007A4ABD">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A93489">
        <w:rPr>
          <w:rFonts w:ascii="Calibri" w:hAnsi="Calibri" w:cs="Calibri"/>
          <w:sz w:val="24"/>
          <w:szCs w:val="24"/>
        </w:rPr>
        <w:t>III - figurem como testemunhas;</w:t>
      </w:r>
    </w:p>
    <w:p w:rsidR="007A4ABD" w:rsidRPr="00A93489" w:rsidRDefault="007A4ABD" w:rsidP="007A4ABD">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A93489">
        <w:rPr>
          <w:rFonts w:ascii="Calibri" w:hAnsi="Calibri" w:cs="Calibri"/>
          <w:sz w:val="24"/>
          <w:szCs w:val="24"/>
        </w:rPr>
        <w:t>IV - estejam postulando, como advogado da parte, o seu cônjuge, companheiro ou qualquer parente seu, consanguíneo ou afim, em linha reta ou colateral, até o segundo grau;</w:t>
      </w:r>
    </w:p>
    <w:p w:rsidR="007A4ABD" w:rsidRPr="00A93489" w:rsidRDefault="007A4ABD" w:rsidP="007A4ABD">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A93489">
        <w:rPr>
          <w:rFonts w:ascii="Calibri" w:hAnsi="Calibri" w:cs="Calibri"/>
          <w:sz w:val="24"/>
          <w:szCs w:val="24"/>
        </w:rPr>
        <w:t>V - o interessado seja o seu cônjuge, companheiro, parente, consanguíneo ou afim, em linha reta, ou na linha colateral, até o segundo grau;</w:t>
      </w:r>
    </w:p>
    <w:p w:rsidR="007A4ABD" w:rsidRPr="00A93489" w:rsidRDefault="007A4ABD" w:rsidP="007A4ABD">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A93489">
        <w:rPr>
          <w:rFonts w:ascii="Calibri" w:hAnsi="Calibri" w:cs="Calibri"/>
          <w:sz w:val="24"/>
          <w:szCs w:val="24"/>
        </w:rPr>
        <w:t>VI – hajam hipóteses de suspeição ou impedimento previstas em lei.</w:t>
      </w:r>
    </w:p>
    <w:p w:rsidR="007A4ABD" w:rsidRDefault="007A4ABD" w:rsidP="007A4ABD">
      <w:pPr>
        <w:tabs>
          <w:tab w:val="left" w:pos="709"/>
          <w:tab w:val="left" w:pos="1418"/>
          <w:tab w:val="left" w:pos="2127"/>
          <w:tab w:val="left" w:pos="2835"/>
        </w:tabs>
        <w:jc w:val="both"/>
        <w:rPr>
          <w:rFonts w:ascii="Calibri" w:hAnsi="Calibri" w:cs="Calibri"/>
          <w:sz w:val="24"/>
          <w:szCs w:val="24"/>
        </w:rPr>
      </w:pPr>
    </w:p>
    <w:p w:rsidR="007A4ABD" w:rsidRPr="00A93489" w:rsidRDefault="007A4ABD" w:rsidP="007A4ABD">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A93489">
        <w:rPr>
          <w:rFonts w:ascii="Calibri" w:hAnsi="Calibri" w:cs="Calibri"/>
          <w:sz w:val="24"/>
          <w:szCs w:val="24"/>
        </w:rPr>
        <w:t>Art. 21. Os membros efetivos da Procuradoria Geral do Município devem dar-se por impedidos:</w:t>
      </w:r>
    </w:p>
    <w:p w:rsidR="007A4ABD" w:rsidRPr="00A93489" w:rsidRDefault="007A4ABD" w:rsidP="007A4ABD">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A93489">
        <w:rPr>
          <w:rFonts w:ascii="Calibri" w:hAnsi="Calibri" w:cs="Calibri"/>
          <w:sz w:val="24"/>
          <w:szCs w:val="24"/>
        </w:rPr>
        <w:t>I - quando hajam proferido parecer favorável à pretensão deduzida em juízo pela parte adversa;</w:t>
      </w:r>
    </w:p>
    <w:p w:rsidR="007A4ABD" w:rsidRPr="00A93489" w:rsidRDefault="007A4ABD" w:rsidP="007A4ABD">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A93489">
        <w:rPr>
          <w:rFonts w:ascii="Calibri" w:hAnsi="Calibri" w:cs="Calibri"/>
          <w:sz w:val="24"/>
          <w:szCs w:val="24"/>
        </w:rPr>
        <w:t>II - nas hipóteses da legislação processual.</w:t>
      </w:r>
    </w:p>
    <w:p w:rsidR="007A4ABD" w:rsidRDefault="007A4ABD" w:rsidP="007A4ABD">
      <w:pPr>
        <w:tabs>
          <w:tab w:val="left" w:pos="709"/>
          <w:tab w:val="left" w:pos="1418"/>
          <w:tab w:val="left" w:pos="2127"/>
          <w:tab w:val="left" w:pos="2835"/>
        </w:tabs>
        <w:jc w:val="both"/>
        <w:rPr>
          <w:rFonts w:ascii="Calibri" w:hAnsi="Calibri" w:cs="Calibri"/>
          <w:sz w:val="24"/>
          <w:szCs w:val="24"/>
        </w:rPr>
      </w:pPr>
    </w:p>
    <w:p w:rsidR="007A4ABD" w:rsidRPr="00A93489" w:rsidRDefault="007A4ABD" w:rsidP="007A4ABD">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A93489">
        <w:rPr>
          <w:rFonts w:ascii="Calibri" w:hAnsi="Calibri" w:cs="Calibri"/>
          <w:sz w:val="24"/>
          <w:szCs w:val="24"/>
        </w:rPr>
        <w:t>Parágrafo único. Nas situações previstas neste artigo, cumpre seja dada ciência ao superior hierárquico imediato, em expediente reservado, dos motivos do impedimento, objetivando a designação de substituto.</w:t>
      </w:r>
    </w:p>
    <w:p w:rsidR="007A4ABD" w:rsidRDefault="007A4ABD" w:rsidP="007A4ABD">
      <w:pPr>
        <w:tabs>
          <w:tab w:val="left" w:pos="709"/>
          <w:tab w:val="left" w:pos="1418"/>
          <w:tab w:val="left" w:pos="2127"/>
          <w:tab w:val="left" w:pos="2835"/>
        </w:tabs>
        <w:jc w:val="both"/>
        <w:rPr>
          <w:rFonts w:ascii="Calibri" w:hAnsi="Calibri" w:cs="Calibri"/>
          <w:sz w:val="24"/>
          <w:szCs w:val="24"/>
        </w:rPr>
      </w:pPr>
    </w:p>
    <w:p w:rsidR="007A4ABD" w:rsidRPr="00A93489" w:rsidRDefault="007A4ABD" w:rsidP="007A4ABD">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A93489">
        <w:rPr>
          <w:rFonts w:ascii="Calibri" w:hAnsi="Calibri" w:cs="Calibri"/>
          <w:sz w:val="24"/>
          <w:szCs w:val="24"/>
        </w:rPr>
        <w:t>Art. 22. Os membros efetivos da Procuradoria Geral do Município não podem participar de comissão ou banca de concurso, intervir no seu julgamento e votar sobre organização de lista para promoção ou remoção, quando concorrer parente consanguíneo ou afim, em linha reta ou colateral, até o segundo grau, bem como, cônjuge ou companheiro.</w:t>
      </w:r>
    </w:p>
    <w:p w:rsidR="007A4ABD" w:rsidRDefault="007A4ABD" w:rsidP="007A4ABD">
      <w:pPr>
        <w:tabs>
          <w:tab w:val="left" w:pos="709"/>
          <w:tab w:val="left" w:pos="1418"/>
          <w:tab w:val="left" w:pos="2127"/>
          <w:tab w:val="left" w:pos="2835"/>
        </w:tabs>
        <w:jc w:val="both"/>
        <w:rPr>
          <w:rFonts w:ascii="Calibri" w:hAnsi="Calibri" w:cs="Calibri"/>
          <w:sz w:val="24"/>
          <w:szCs w:val="24"/>
        </w:rPr>
      </w:pPr>
    </w:p>
    <w:p w:rsidR="007A4ABD" w:rsidRDefault="007A4ABD" w:rsidP="007A4ABD">
      <w:pPr>
        <w:tabs>
          <w:tab w:val="left" w:pos="709"/>
          <w:tab w:val="left" w:pos="1418"/>
          <w:tab w:val="left" w:pos="2127"/>
          <w:tab w:val="left" w:pos="2835"/>
        </w:tabs>
        <w:jc w:val="both"/>
        <w:rPr>
          <w:rFonts w:ascii="Calibri" w:hAnsi="Calibri" w:cs="Calibri"/>
          <w:sz w:val="24"/>
          <w:szCs w:val="24"/>
        </w:rPr>
      </w:pPr>
    </w:p>
    <w:p w:rsidR="007A4ABD" w:rsidRPr="00A93489" w:rsidRDefault="007A4ABD" w:rsidP="007A4ABD">
      <w:pPr>
        <w:tabs>
          <w:tab w:val="left" w:pos="709"/>
          <w:tab w:val="left" w:pos="1418"/>
          <w:tab w:val="left" w:pos="2127"/>
          <w:tab w:val="left" w:pos="2835"/>
        </w:tabs>
        <w:jc w:val="center"/>
        <w:rPr>
          <w:rFonts w:ascii="Calibri" w:hAnsi="Calibri" w:cs="Calibri"/>
          <w:sz w:val="24"/>
          <w:szCs w:val="24"/>
        </w:rPr>
      </w:pPr>
      <w:r w:rsidRPr="00A93489">
        <w:rPr>
          <w:rFonts w:ascii="Calibri" w:hAnsi="Calibri" w:cs="Calibri"/>
          <w:sz w:val="24"/>
          <w:szCs w:val="24"/>
        </w:rPr>
        <w:t>Seção III</w:t>
      </w:r>
    </w:p>
    <w:p w:rsidR="007A4ABD" w:rsidRPr="00A93489" w:rsidRDefault="007A4ABD" w:rsidP="007A4ABD">
      <w:pPr>
        <w:tabs>
          <w:tab w:val="left" w:pos="709"/>
          <w:tab w:val="left" w:pos="1418"/>
          <w:tab w:val="left" w:pos="2127"/>
          <w:tab w:val="left" w:pos="2835"/>
        </w:tabs>
        <w:jc w:val="center"/>
        <w:rPr>
          <w:rFonts w:ascii="Calibri" w:hAnsi="Calibri" w:cs="Calibri"/>
          <w:sz w:val="24"/>
          <w:szCs w:val="24"/>
        </w:rPr>
      </w:pPr>
      <w:r w:rsidRPr="00A93489">
        <w:rPr>
          <w:rFonts w:ascii="Calibri" w:hAnsi="Calibri" w:cs="Calibri"/>
          <w:sz w:val="24"/>
          <w:szCs w:val="24"/>
        </w:rPr>
        <w:t>Das Correições</w:t>
      </w:r>
    </w:p>
    <w:p w:rsidR="007A4ABD" w:rsidRDefault="007A4ABD" w:rsidP="007A4ABD">
      <w:pPr>
        <w:tabs>
          <w:tab w:val="left" w:pos="709"/>
          <w:tab w:val="left" w:pos="1418"/>
          <w:tab w:val="left" w:pos="2127"/>
          <w:tab w:val="left" w:pos="2835"/>
        </w:tabs>
        <w:jc w:val="both"/>
        <w:rPr>
          <w:rFonts w:ascii="Calibri" w:hAnsi="Calibri" w:cs="Calibri"/>
          <w:sz w:val="24"/>
          <w:szCs w:val="24"/>
        </w:rPr>
      </w:pPr>
    </w:p>
    <w:p w:rsidR="007A4ABD" w:rsidRPr="00A93489" w:rsidRDefault="007A4ABD" w:rsidP="007A4ABD">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A93489">
        <w:rPr>
          <w:rFonts w:ascii="Calibri" w:hAnsi="Calibri" w:cs="Calibri"/>
          <w:sz w:val="24"/>
          <w:szCs w:val="24"/>
        </w:rPr>
        <w:t>Art. 23. A atividade funcional dos membros da Procuradoria Geral do Município, exceto a do Procurador Geral do Município, está sujeita a:</w:t>
      </w:r>
    </w:p>
    <w:p w:rsidR="007A4ABD" w:rsidRPr="00A93489" w:rsidRDefault="007A4ABD" w:rsidP="007A4ABD">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A93489">
        <w:rPr>
          <w:rFonts w:ascii="Calibri" w:hAnsi="Calibri" w:cs="Calibri"/>
          <w:sz w:val="24"/>
          <w:szCs w:val="24"/>
        </w:rPr>
        <w:t>I - Correição ordinária, realizada anualmente pelos Subprocuradores, submetida à aprovação pelo Procurador Geral do Município.</w:t>
      </w:r>
    </w:p>
    <w:p w:rsidR="007A4ABD" w:rsidRPr="00A93489" w:rsidRDefault="007A4ABD" w:rsidP="007A4ABD">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A93489">
        <w:rPr>
          <w:rFonts w:ascii="Calibri" w:hAnsi="Calibri" w:cs="Calibri"/>
          <w:sz w:val="24"/>
          <w:szCs w:val="24"/>
        </w:rPr>
        <w:t>II - Correição extraordinária, realizada de ofício, a qualquer tempo e por determinação do Procurador Geral do Município.</w:t>
      </w:r>
    </w:p>
    <w:p w:rsidR="007A4ABD" w:rsidRDefault="007A4ABD" w:rsidP="007A4ABD">
      <w:pPr>
        <w:tabs>
          <w:tab w:val="left" w:pos="709"/>
          <w:tab w:val="left" w:pos="1418"/>
          <w:tab w:val="left" w:pos="2127"/>
          <w:tab w:val="left" w:pos="2835"/>
        </w:tabs>
        <w:jc w:val="both"/>
        <w:rPr>
          <w:rFonts w:ascii="Calibri" w:hAnsi="Calibri" w:cs="Calibri"/>
          <w:sz w:val="24"/>
          <w:szCs w:val="24"/>
        </w:rPr>
      </w:pPr>
    </w:p>
    <w:p w:rsidR="007A4ABD" w:rsidRPr="00A93489" w:rsidRDefault="007A4ABD" w:rsidP="007A4ABD">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A93489">
        <w:rPr>
          <w:rFonts w:ascii="Calibri" w:hAnsi="Calibri" w:cs="Calibri"/>
          <w:sz w:val="24"/>
          <w:szCs w:val="24"/>
        </w:rPr>
        <w:t>Parágrafo único. Concluída a correição, será emitido um relatório ao Chefe do Poder Executivo Municipal, propondo-lhe as medidas e providências cabíveis.</w:t>
      </w:r>
    </w:p>
    <w:p w:rsidR="007A4ABD" w:rsidRDefault="007A4ABD" w:rsidP="007A4ABD">
      <w:pPr>
        <w:tabs>
          <w:tab w:val="left" w:pos="709"/>
          <w:tab w:val="left" w:pos="1418"/>
          <w:tab w:val="left" w:pos="2127"/>
          <w:tab w:val="left" w:pos="2835"/>
        </w:tabs>
        <w:jc w:val="both"/>
        <w:rPr>
          <w:rFonts w:ascii="Calibri" w:hAnsi="Calibri" w:cs="Calibri"/>
          <w:sz w:val="24"/>
          <w:szCs w:val="24"/>
        </w:rPr>
      </w:pPr>
    </w:p>
    <w:p w:rsidR="007A4ABD" w:rsidRDefault="007A4ABD" w:rsidP="007A4ABD">
      <w:pPr>
        <w:tabs>
          <w:tab w:val="left" w:pos="709"/>
          <w:tab w:val="left" w:pos="1418"/>
          <w:tab w:val="left" w:pos="2127"/>
          <w:tab w:val="left" w:pos="2835"/>
        </w:tabs>
        <w:jc w:val="both"/>
        <w:rPr>
          <w:rFonts w:ascii="Calibri" w:hAnsi="Calibri" w:cs="Calibri"/>
          <w:sz w:val="24"/>
          <w:szCs w:val="24"/>
        </w:rPr>
      </w:pPr>
    </w:p>
    <w:p w:rsidR="007A4ABD" w:rsidRPr="00A93489" w:rsidRDefault="007A4ABD" w:rsidP="007A4ABD">
      <w:pPr>
        <w:tabs>
          <w:tab w:val="left" w:pos="709"/>
          <w:tab w:val="left" w:pos="1418"/>
          <w:tab w:val="left" w:pos="2127"/>
          <w:tab w:val="left" w:pos="2835"/>
        </w:tabs>
        <w:jc w:val="center"/>
        <w:rPr>
          <w:rFonts w:ascii="Calibri" w:hAnsi="Calibri" w:cs="Calibri"/>
          <w:sz w:val="24"/>
          <w:szCs w:val="24"/>
        </w:rPr>
      </w:pPr>
      <w:r w:rsidRPr="00A93489">
        <w:rPr>
          <w:rFonts w:ascii="Calibri" w:hAnsi="Calibri" w:cs="Calibri"/>
          <w:sz w:val="24"/>
          <w:szCs w:val="24"/>
        </w:rPr>
        <w:t>CAPÍTULO VIII</w:t>
      </w:r>
    </w:p>
    <w:p w:rsidR="007A4ABD" w:rsidRPr="00A93489" w:rsidRDefault="007A4ABD" w:rsidP="007A4ABD">
      <w:pPr>
        <w:tabs>
          <w:tab w:val="left" w:pos="709"/>
          <w:tab w:val="left" w:pos="1418"/>
          <w:tab w:val="left" w:pos="2127"/>
          <w:tab w:val="left" w:pos="2835"/>
        </w:tabs>
        <w:jc w:val="center"/>
        <w:rPr>
          <w:rFonts w:ascii="Calibri" w:hAnsi="Calibri" w:cs="Calibri"/>
          <w:sz w:val="24"/>
          <w:szCs w:val="24"/>
        </w:rPr>
      </w:pPr>
      <w:r w:rsidRPr="00A93489">
        <w:rPr>
          <w:rFonts w:ascii="Calibri" w:hAnsi="Calibri" w:cs="Calibri"/>
          <w:sz w:val="24"/>
          <w:szCs w:val="24"/>
        </w:rPr>
        <w:t>Dos Pareceres e das Súmulas da Procuradoria do Município</w:t>
      </w:r>
    </w:p>
    <w:p w:rsidR="007A4ABD" w:rsidRDefault="007A4ABD" w:rsidP="007A4ABD">
      <w:pPr>
        <w:tabs>
          <w:tab w:val="left" w:pos="709"/>
          <w:tab w:val="left" w:pos="1418"/>
          <w:tab w:val="left" w:pos="2127"/>
          <w:tab w:val="left" w:pos="2835"/>
        </w:tabs>
        <w:jc w:val="both"/>
        <w:rPr>
          <w:rFonts w:ascii="Calibri" w:hAnsi="Calibri" w:cs="Calibri"/>
          <w:sz w:val="24"/>
          <w:szCs w:val="24"/>
        </w:rPr>
      </w:pPr>
    </w:p>
    <w:p w:rsidR="007A4ABD" w:rsidRPr="00A93489" w:rsidRDefault="007A4ABD" w:rsidP="007A4ABD">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A93489">
        <w:rPr>
          <w:rFonts w:ascii="Calibri" w:hAnsi="Calibri" w:cs="Calibri"/>
          <w:sz w:val="24"/>
          <w:szCs w:val="24"/>
        </w:rPr>
        <w:t>Art. 24. É privativo do Prefeito Municipal submeter assuntos ao exame do Procurador Geral do Município, inclusive para seu parecer.</w:t>
      </w:r>
    </w:p>
    <w:p w:rsidR="007A4ABD" w:rsidRDefault="007A4ABD" w:rsidP="007A4ABD">
      <w:pPr>
        <w:tabs>
          <w:tab w:val="left" w:pos="709"/>
          <w:tab w:val="left" w:pos="1418"/>
          <w:tab w:val="left" w:pos="2127"/>
          <w:tab w:val="left" w:pos="2835"/>
        </w:tabs>
        <w:jc w:val="both"/>
        <w:rPr>
          <w:rFonts w:ascii="Calibri" w:hAnsi="Calibri" w:cs="Calibri"/>
          <w:sz w:val="24"/>
          <w:szCs w:val="24"/>
        </w:rPr>
      </w:pPr>
    </w:p>
    <w:p w:rsidR="007A4ABD" w:rsidRPr="00A93489" w:rsidRDefault="007A4ABD" w:rsidP="007A4ABD">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A93489">
        <w:rPr>
          <w:rFonts w:ascii="Calibri" w:hAnsi="Calibri" w:cs="Calibri"/>
          <w:sz w:val="24"/>
          <w:szCs w:val="24"/>
        </w:rPr>
        <w:t>Art. 25. Os pareceres do Procurador Geral do Município são por este submetidos ao referendo do Chefe do Executivo Municipal.</w:t>
      </w:r>
    </w:p>
    <w:p w:rsidR="007A4ABD" w:rsidRDefault="007A4ABD" w:rsidP="007A4ABD">
      <w:pPr>
        <w:tabs>
          <w:tab w:val="left" w:pos="709"/>
          <w:tab w:val="left" w:pos="1418"/>
          <w:tab w:val="left" w:pos="2127"/>
          <w:tab w:val="left" w:pos="2835"/>
        </w:tabs>
        <w:jc w:val="both"/>
        <w:rPr>
          <w:rFonts w:ascii="Calibri" w:hAnsi="Calibri" w:cs="Calibri"/>
          <w:sz w:val="24"/>
          <w:szCs w:val="24"/>
        </w:rPr>
      </w:pPr>
    </w:p>
    <w:p w:rsidR="007A4ABD" w:rsidRPr="00A93489" w:rsidRDefault="007A4ABD" w:rsidP="007A4ABD">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A93489">
        <w:rPr>
          <w:rFonts w:ascii="Calibri" w:hAnsi="Calibri" w:cs="Calibri"/>
          <w:sz w:val="24"/>
          <w:szCs w:val="24"/>
        </w:rPr>
        <w:t>§ 1º O parecer aprovado e publicado juntamente com o despacho do Chefe do Poder Executivo vincula a Administração Municipal, cujos órgãos e entidades ficam obrigados a lhe dar fiel cumprimento.</w:t>
      </w:r>
    </w:p>
    <w:p w:rsidR="007A4ABD" w:rsidRDefault="007A4ABD" w:rsidP="007A4ABD">
      <w:pPr>
        <w:tabs>
          <w:tab w:val="left" w:pos="709"/>
          <w:tab w:val="left" w:pos="1418"/>
          <w:tab w:val="left" w:pos="2127"/>
          <w:tab w:val="left" w:pos="2835"/>
        </w:tabs>
        <w:jc w:val="both"/>
        <w:rPr>
          <w:rFonts w:ascii="Calibri" w:hAnsi="Calibri" w:cs="Calibri"/>
          <w:sz w:val="24"/>
          <w:szCs w:val="24"/>
        </w:rPr>
      </w:pPr>
    </w:p>
    <w:p w:rsidR="007A4ABD" w:rsidRPr="00A93489" w:rsidRDefault="007A4ABD" w:rsidP="007A4ABD">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lastRenderedPageBreak/>
        <w:tab/>
      </w:r>
      <w:r>
        <w:rPr>
          <w:rFonts w:ascii="Calibri" w:hAnsi="Calibri" w:cs="Calibri"/>
          <w:sz w:val="24"/>
          <w:szCs w:val="24"/>
        </w:rPr>
        <w:tab/>
      </w:r>
      <w:r w:rsidRPr="00A93489">
        <w:rPr>
          <w:rFonts w:ascii="Calibri" w:hAnsi="Calibri" w:cs="Calibri"/>
          <w:sz w:val="24"/>
          <w:szCs w:val="24"/>
        </w:rPr>
        <w:t>§ 2º O parecer aprovado, mas não publicado, obriga apenas as repartições interessadas, a partir do momento em que dele tenha ciência.</w:t>
      </w:r>
    </w:p>
    <w:p w:rsidR="007A4ABD" w:rsidRDefault="007A4ABD" w:rsidP="007A4ABD">
      <w:pPr>
        <w:tabs>
          <w:tab w:val="left" w:pos="709"/>
          <w:tab w:val="left" w:pos="1418"/>
          <w:tab w:val="left" w:pos="2127"/>
          <w:tab w:val="left" w:pos="2835"/>
        </w:tabs>
        <w:jc w:val="both"/>
        <w:rPr>
          <w:rFonts w:ascii="Calibri" w:hAnsi="Calibri" w:cs="Calibri"/>
          <w:sz w:val="24"/>
          <w:szCs w:val="24"/>
        </w:rPr>
      </w:pPr>
    </w:p>
    <w:p w:rsidR="007A4ABD" w:rsidRPr="00A93489" w:rsidRDefault="007A4ABD" w:rsidP="007A4ABD">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A93489">
        <w:rPr>
          <w:rFonts w:ascii="Calibri" w:hAnsi="Calibri" w:cs="Calibri"/>
          <w:sz w:val="24"/>
          <w:szCs w:val="24"/>
        </w:rPr>
        <w:t>Art. 26. Consideram-se, igualmente, pareceres do Procurador Geral do Município, para os efeitos do artigo anterior, aqueles que, emitidos pelos demais integrantes da Procuradoria Geral do Município, sejam por ele aprovados e submetidos na forma do artigo anterior.</w:t>
      </w:r>
    </w:p>
    <w:p w:rsidR="007A4ABD" w:rsidRDefault="007A4ABD" w:rsidP="007A4ABD">
      <w:pPr>
        <w:tabs>
          <w:tab w:val="left" w:pos="709"/>
          <w:tab w:val="left" w:pos="1418"/>
          <w:tab w:val="left" w:pos="2127"/>
          <w:tab w:val="left" w:pos="2835"/>
        </w:tabs>
        <w:jc w:val="both"/>
        <w:rPr>
          <w:rFonts w:ascii="Calibri" w:hAnsi="Calibri" w:cs="Calibri"/>
          <w:sz w:val="24"/>
          <w:szCs w:val="24"/>
        </w:rPr>
      </w:pPr>
    </w:p>
    <w:p w:rsidR="007A4ABD" w:rsidRPr="00A93489" w:rsidRDefault="007A4ABD" w:rsidP="007A4ABD">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A93489">
        <w:rPr>
          <w:rFonts w:ascii="Calibri" w:hAnsi="Calibri" w:cs="Calibri"/>
          <w:sz w:val="24"/>
          <w:szCs w:val="24"/>
        </w:rPr>
        <w:t>Art. 27. As Súmulas da Procuradoria Geral do Município têm caráter obrigatório quanto a todos os órgãos jurídicos enumerados nesta Lei.</w:t>
      </w:r>
    </w:p>
    <w:p w:rsidR="007A4ABD" w:rsidRDefault="007A4ABD" w:rsidP="007A4ABD">
      <w:pPr>
        <w:tabs>
          <w:tab w:val="left" w:pos="709"/>
          <w:tab w:val="left" w:pos="1418"/>
          <w:tab w:val="left" w:pos="2127"/>
          <w:tab w:val="left" w:pos="2835"/>
        </w:tabs>
        <w:jc w:val="both"/>
        <w:rPr>
          <w:rFonts w:ascii="Calibri" w:hAnsi="Calibri" w:cs="Calibri"/>
          <w:sz w:val="24"/>
          <w:szCs w:val="24"/>
        </w:rPr>
      </w:pPr>
    </w:p>
    <w:p w:rsidR="007A4ABD" w:rsidRPr="00A93489" w:rsidRDefault="007A4ABD" w:rsidP="007A4ABD">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A93489">
        <w:rPr>
          <w:rFonts w:ascii="Calibri" w:hAnsi="Calibri" w:cs="Calibri"/>
          <w:sz w:val="24"/>
          <w:szCs w:val="24"/>
        </w:rPr>
        <w:t>§</w:t>
      </w:r>
      <w:r>
        <w:rPr>
          <w:rFonts w:ascii="Calibri" w:hAnsi="Calibri" w:cs="Calibri"/>
          <w:sz w:val="24"/>
          <w:szCs w:val="24"/>
        </w:rPr>
        <w:t xml:space="preserve"> </w:t>
      </w:r>
      <w:r w:rsidRPr="00A93489">
        <w:rPr>
          <w:rFonts w:ascii="Calibri" w:hAnsi="Calibri" w:cs="Calibri"/>
          <w:sz w:val="24"/>
          <w:szCs w:val="24"/>
        </w:rPr>
        <w:t>1º O enunciado das Súmulas editadas pelo Procurador Geral do Município há de ser publicado no órgão de publicação oficial do Município.</w:t>
      </w:r>
    </w:p>
    <w:p w:rsidR="007A4ABD" w:rsidRDefault="007A4ABD" w:rsidP="007A4ABD">
      <w:pPr>
        <w:tabs>
          <w:tab w:val="left" w:pos="709"/>
          <w:tab w:val="left" w:pos="1418"/>
          <w:tab w:val="left" w:pos="2127"/>
          <w:tab w:val="left" w:pos="2835"/>
        </w:tabs>
        <w:jc w:val="both"/>
        <w:rPr>
          <w:rFonts w:ascii="Calibri" w:hAnsi="Calibri" w:cs="Calibri"/>
          <w:sz w:val="24"/>
          <w:szCs w:val="24"/>
        </w:rPr>
      </w:pPr>
    </w:p>
    <w:p w:rsidR="007A4ABD" w:rsidRPr="00A93489" w:rsidRDefault="007A4ABD" w:rsidP="007A4ABD">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A93489">
        <w:rPr>
          <w:rFonts w:ascii="Calibri" w:hAnsi="Calibri" w:cs="Calibri"/>
          <w:sz w:val="24"/>
          <w:szCs w:val="24"/>
        </w:rPr>
        <w:t>§</w:t>
      </w:r>
      <w:r>
        <w:rPr>
          <w:rFonts w:ascii="Calibri" w:hAnsi="Calibri" w:cs="Calibri"/>
          <w:sz w:val="24"/>
          <w:szCs w:val="24"/>
        </w:rPr>
        <w:t xml:space="preserve"> </w:t>
      </w:r>
      <w:r w:rsidRPr="00A93489">
        <w:rPr>
          <w:rFonts w:ascii="Calibri" w:hAnsi="Calibri" w:cs="Calibri"/>
          <w:sz w:val="24"/>
          <w:szCs w:val="24"/>
        </w:rPr>
        <w:t>2º No início de cada ano, os enunciados existentes devem ser consolidados e publicados no órgão de publicação oficial do Município.</w:t>
      </w:r>
    </w:p>
    <w:p w:rsidR="007A4ABD" w:rsidRDefault="007A4ABD" w:rsidP="007A4ABD">
      <w:pPr>
        <w:tabs>
          <w:tab w:val="left" w:pos="709"/>
          <w:tab w:val="left" w:pos="1418"/>
          <w:tab w:val="left" w:pos="2127"/>
          <w:tab w:val="left" w:pos="2835"/>
        </w:tabs>
        <w:jc w:val="both"/>
        <w:rPr>
          <w:rFonts w:ascii="Calibri" w:hAnsi="Calibri" w:cs="Calibri"/>
          <w:sz w:val="24"/>
          <w:szCs w:val="24"/>
        </w:rPr>
      </w:pPr>
    </w:p>
    <w:p w:rsidR="007A4ABD" w:rsidRPr="00A93489" w:rsidRDefault="007A4ABD" w:rsidP="007A4ABD">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A93489">
        <w:rPr>
          <w:rFonts w:ascii="Calibri" w:hAnsi="Calibri" w:cs="Calibri"/>
          <w:sz w:val="24"/>
          <w:szCs w:val="24"/>
        </w:rPr>
        <w:t>Art. 28. Os pareceres aprovados do Procurador Geral inserem-se em coletânea denominada “Pareceres da Procuradoria Geral do Município”, a ser editada em formato de Compêndios para consulta.</w:t>
      </w:r>
    </w:p>
    <w:p w:rsidR="007A4ABD" w:rsidRDefault="007A4ABD" w:rsidP="007A4ABD">
      <w:pPr>
        <w:tabs>
          <w:tab w:val="left" w:pos="709"/>
          <w:tab w:val="left" w:pos="1418"/>
          <w:tab w:val="left" w:pos="2127"/>
          <w:tab w:val="left" w:pos="2835"/>
        </w:tabs>
        <w:jc w:val="both"/>
        <w:rPr>
          <w:rFonts w:ascii="Calibri" w:hAnsi="Calibri" w:cs="Calibri"/>
          <w:sz w:val="24"/>
          <w:szCs w:val="24"/>
        </w:rPr>
      </w:pPr>
    </w:p>
    <w:p w:rsidR="007A4ABD" w:rsidRDefault="007A4ABD" w:rsidP="007A4ABD">
      <w:pPr>
        <w:tabs>
          <w:tab w:val="left" w:pos="709"/>
          <w:tab w:val="left" w:pos="1418"/>
          <w:tab w:val="left" w:pos="2127"/>
          <w:tab w:val="left" w:pos="2835"/>
        </w:tabs>
        <w:jc w:val="both"/>
        <w:rPr>
          <w:rFonts w:ascii="Calibri" w:hAnsi="Calibri" w:cs="Calibri"/>
          <w:sz w:val="24"/>
          <w:szCs w:val="24"/>
        </w:rPr>
      </w:pPr>
    </w:p>
    <w:p w:rsidR="007A4ABD" w:rsidRPr="00A93489" w:rsidRDefault="007A4ABD" w:rsidP="007A4ABD">
      <w:pPr>
        <w:tabs>
          <w:tab w:val="left" w:pos="709"/>
          <w:tab w:val="left" w:pos="1418"/>
          <w:tab w:val="left" w:pos="2127"/>
          <w:tab w:val="left" w:pos="2835"/>
        </w:tabs>
        <w:jc w:val="center"/>
        <w:rPr>
          <w:rFonts w:ascii="Calibri" w:hAnsi="Calibri" w:cs="Calibri"/>
          <w:sz w:val="24"/>
          <w:szCs w:val="24"/>
        </w:rPr>
      </w:pPr>
      <w:r w:rsidRPr="00A93489">
        <w:rPr>
          <w:rFonts w:ascii="Calibri" w:hAnsi="Calibri" w:cs="Calibri"/>
          <w:sz w:val="24"/>
          <w:szCs w:val="24"/>
        </w:rPr>
        <w:t>CAPÍTULO IX</w:t>
      </w:r>
    </w:p>
    <w:p w:rsidR="007A4ABD" w:rsidRPr="00A93489" w:rsidRDefault="007A4ABD" w:rsidP="007A4ABD">
      <w:pPr>
        <w:tabs>
          <w:tab w:val="left" w:pos="709"/>
          <w:tab w:val="left" w:pos="1418"/>
          <w:tab w:val="left" w:pos="2127"/>
          <w:tab w:val="left" w:pos="2835"/>
        </w:tabs>
        <w:jc w:val="center"/>
        <w:rPr>
          <w:rFonts w:ascii="Calibri" w:hAnsi="Calibri" w:cs="Calibri"/>
          <w:sz w:val="24"/>
          <w:szCs w:val="24"/>
        </w:rPr>
      </w:pPr>
      <w:r w:rsidRPr="00A93489">
        <w:rPr>
          <w:rFonts w:ascii="Calibri" w:hAnsi="Calibri" w:cs="Calibri"/>
          <w:sz w:val="24"/>
          <w:szCs w:val="24"/>
        </w:rPr>
        <w:t>Dos órgãos de apoio</w:t>
      </w:r>
    </w:p>
    <w:p w:rsidR="007A4ABD" w:rsidRDefault="007A4ABD" w:rsidP="007A4ABD">
      <w:pPr>
        <w:tabs>
          <w:tab w:val="left" w:pos="709"/>
          <w:tab w:val="left" w:pos="1418"/>
          <w:tab w:val="left" w:pos="2127"/>
          <w:tab w:val="left" w:pos="2835"/>
        </w:tabs>
        <w:jc w:val="both"/>
        <w:rPr>
          <w:rFonts w:ascii="Calibri" w:hAnsi="Calibri" w:cs="Calibri"/>
          <w:sz w:val="24"/>
          <w:szCs w:val="24"/>
        </w:rPr>
      </w:pPr>
    </w:p>
    <w:p w:rsidR="007A4ABD" w:rsidRPr="00A93489" w:rsidRDefault="007A4ABD" w:rsidP="007A4ABD">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A93489">
        <w:rPr>
          <w:rFonts w:ascii="Calibri" w:hAnsi="Calibri" w:cs="Calibri"/>
          <w:sz w:val="24"/>
          <w:szCs w:val="24"/>
        </w:rPr>
        <w:t>Art. 29. Fica criada a função de confiança de Assistente Pericial, com 05 (cinco) vagas, destinada a servidores efetivos ocupantes de emprego efetivo com comprovado conhecimento de perícias e avaliações, cabendo-lhe:</w:t>
      </w:r>
    </w:p>
    <w:p w:rsidR="007A4ABD" w:rsidRPr="00A93489" w:rsidRDefault="007A4ABD" w:rsidP="007A4ABD">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A93489">
        <w:rPr>
          <w:rFonts w:ascii="Calibri" w:hAnsi="Calibri" w:cs="Calibri"/>
          <w:sz w:val="24"/>
          <w:szCs w:val="24"/>
        </w:rPr>
        <w:t>I - analisar os laudos de avaliação administrativa ou judicial de bens imóveis submetidos ao conhecimento da Procuradoria Geral, em procedimentos expropriatórios, indenizatórios, ou de qualquer outra natureza oferecendo pareceres conclusivos sobre métodos, procedimentos e conclusões neles consignados;</w:t>
      </w:r>
    </w:p>
    <w:p w:rsidR="007A4ABD" w:rsidRPr="00A93489" w:rsidRDefault="007A4ABD" w:rsidP="007A4ABD">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A93489">
        <w:rPr>
          <w:rFonts w:ascii="Calibri" w:hAnsi="Calibri" w:cs="Calibri"/>
          <w:sz w:val="24"/>
          <w:szCs w:val="24"/>
        </w:rPr>
        <w:t>II - exercer as funções de assistente técnico na realização de provas periciais, em juízo, em ações nas quais o Município figura com autor, réu ou terceiro interessado, sem exclusividade;</w:t>
      </w:r>
    </w:p>
    <w:p w:rsidR="007A4ABD" w:rsidRPr="00A93489" w:rsidRDefault="007A4ABD" w:rsidP="007A4ABD">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A93489">
        <w:rPr>
          <w:rFonts w:ascii="Calibri" w:hAnsi="Calibri" w:cs="Calibri"/>
          <w:sz w:val="24"/>
          <w:szCs w:val="24"/>
        </w:rPr>
        <w:t>III - auxiliar os órgãos de Execução Programática da Procuradoria Geral, na correta identificação cartográfica ou de situação de imóveis objeto de ações de aquisição ou perda de domínio, ou aquisição ou perda de posse, quando o Município figurar como autor, réu ou terceiro interessado;</w:t>
      </w:r>
    </w:p>
    <w:p w:rsidR="007A4ABD" w:rsidRPr="00A93489" w:rsidRDefault="007A4ABD" w:rsidP="007A4ABD">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A93489">
        <w:rPr>
          <w:rFonts w:ascii="Calibri" w:hAnsi="Calibri" w:cs="Calibri"/>
          <w:sz w:val="24"/>
          <w:szCs w:val="24"/>
        </w:rPr>
        <w:t>IV - junto aos demais órgãos municipais, estaduais ou federais, de qualquer natureza, colher e sistematizar informações e subsídios necessários para a instrução de pleitos do Município, judicial ou extrajudicialmente, em feitos de natureza patrimonial;</w:t>
      </w:r>
    </w:p>
    <w:p w:rsidR="007A4ABD" w:rsidRPr="00A93489" w:rsidRDefault="007A4ABD" w:rsidP="007A4ABD">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lastRenderedPageBreak/>
        <w:tab/>
      </w:r>
      <w:r>
        <w:rPr>
          <w:rFonts w:ascii="Calibri" w:hAnsi="Calibri" w:cs="Calibri"/>
          <w:sz w:val="24"/>
          <w:szCs w:val="24"/>
        </w:rPr>
        <w:tab/>
      </w:r>
      <w:r w:rsidRPr="00A93489">
        <w:rPr>
          <w:rFonts w:ascii="Calibri" w:hAnsi="Calibri" w:cs="Calibri"/>
          <w:sz w:val="24"/>
          <w:szCs w:val="24"/>
        </w:rPr>
        <w:t>V - implantar e manter atualizado os registros de dados estatísticos, como variáveis de mercado, métodos, de demais elementos indispensáveis à elaboração de laudos de avaliação, de interesse da Procuradoria Geral;</w:t>
      </w:r>
    </w:p>
    <w:p w:rsidR="007A4ABD" w:rsidRPr="00A93489" w:rsidRDefault="007A4ABD" w:rsidP="007A4ABD">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A93489">
        <w:rPr>
          <w:rFonts w:ascii="Calibri" w:hAnsi="Calibri" w:cs="Calibri"/>
          <w:sz w:val="24"/>
          <w:szCs w:val="24"/>
        </w:rPr>
        <w:t>VI - analisar e dar parecer conclusivo sobre cálculos e contas judiciais, em ações de interesse do Município.</w:t>
      </w:r>
    </w:p>
    <w:p w:rsidR="007A4ABD" w:rsidRPr="00A93489" w:rsidRDefault="007A4ABD" w:rsidP="007A4ABD">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A93489">
        <w:rPr>
          <w:rFonts w:ascii="Calibri" w:hAnsi="Calibri" w:cs="Calibri"/>
          <w:sz w:val="24"/>
          <w:szCs w:val="24"/>
        </w:rPr>
        <w:t>VII - exercer outras atribuições conferidas ou delegadas pelo Procurador Geral, compatíveis com suas funções e formação técnica;</w:t>
      </w:r>
    </w:p>
    <w:p w:rsidR="007A4ABD" w:rsidRDefault="007A4ABD" w:rsidP="007A4ABD">
      <w:pPr>
        <w:tabs>
          <w:tab w:val="left" w:pos="709"/>
          <w:tab w:val="left" w:pos="1418"/>
          <w:tab w:val="left" w:pos="2127"/>
          <w:tab w:val="left" w:pos="2835"/>
        </w:tabs>
        <w:jc w:val="both"/>
        <w:rPr>
          <w:rFonts w:ascii="Calibri" w:hAnsi="Calibri" w:cs="Calibri"/>
          <w:sz w:val="24"/>
          <w:szCs w:val="24"/>
        </w:rPr>
      </w:pPr>
    </w:p>
    <w:p w:rsidR="007A4ABD" w:rsidRPr="00A93489" w:rsidRDefault="007A4ABD" w:rsidP="007A4ABD">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A93489">
        <w:rPr>
          <w:rFonts w:ascii="Calibri" w:hAnsi="Calibri" w:cs="Calibri"/>
          <w:sz w:val="24"/>
          <w:szCs w:val="24"/>
        </w:rPr>
        <w:t>Parágrafo único. O Assistente Pericial será nomeado pelo Prefeito Municipal e ficará lotado na Procuradoria Geral do Município.</w:t>
      </w:r>
    </w:p>
    <w:p w:rsidR="007A4ABD" w:rsidRDefault="007A4ABD" w:rsidP="007A4ABD">
      <w:pPr>
        <w:tabs>
          <w:tab w:val="left" w:pos="709"/>
          <w:tab w:val="left" w:pos="1418"/>
          <w:tab w:val="left" w:pos="2127"/>
          <w:tab w:val="left" w:pos="2835"/>
        </w:tabs>
        <w:jc w:val="both"/>
        <w:rPr>
          <w:rFonts w:ascii="Calibri" w:hAnsi="Calibri" w:cs="Calibri"/>
          <w:sz w:val="24"/>
          <w:szCs w:val="24"/>
        </w:rPr>
      </w:pPr>
    </w:p>
    <w:p w:rsidR="007A4ABD" w:rsidRDefault="007A4ABD" w:rsidP="007A4ABD">
      <w:pPr>
        <w:tabs>
          <w:tab w:val="left" w:pos="709"/>
          <w:tab w:val="left" w:pos="1418"/>
          <w:tab w:val="left" w:pos="2127"/>
          <w:tab w:val="left" w:pos="2835"/>
        </w:tabs>
        <w:jc w:val="both"/>
        <w:rPr>
          <w:rFonts w:ascii="Calibri" w:hAnsi="Calibri" w:cs="Calibri"/>
          <w:sz w:val="24"/>
          <w:szCs w:val="24"/>
        </w:rPr>
      </w:pPr>
    </w:p>
    <w:p w:rsidR="007A4ABD" w:rsidRPr="00A93489" w:rsidRDefault="007A4ABD" w:rsidP="007A4ABD">
      <w:pPr>
        <w:tabs>
          <w:tab w:val="left" w:pos="709"/>
          <w:tab w:val="left" w:pos="1418"/>
          <w:tab w:val="left" w:pos="2127"/>
          <w:tab w:val="left" w:pos="2835"/>
        </w:tabs>
        <w:jc w:val="center"/>
        <w:rPr>
          <w:rFonts w:ascii="Calibri" w:hAnsi="Calibri" w:cs="Calibri"/>
          <w:sz w:val="24"/>
          <w:szCs w:val="24"/>
        </w:rPr>
      </w:pPr>
      <w:r w:rsidRPr="00A93489">
        <w:rPr>
          <w:rFonts w:ascii="Calibri" w:hAnsi="Calibri" w:cs="Calibri"/>
          <w:sz w:val="24"/>
          <w:szCs w:val="24"/>
        </w:rPr>
        <w:t>CAPÍTULO X</w:t>
      </w:r>
    </w:p>
    <w:p w:rsidR="007A4ABD" w:rsidRPr="00A93489" w:rsidRDefault="007A4ABD" w:rsidP="007A4ABD">
      <w:pPr>
        <w:tabs>
          <w:tab w:val="left" w:pos="709"/>
          <w:tab w:val="left" w:pos="1418"/>
          <w:tab w:val="left" w:pos="2127"/>
          <w:tab w:val="left" w:pos="2835"/>
        </w:tabs>
        <w:jc w:val="center"/>
        <w:rPr>
          <w:rFonts w:ascii="Calibri" w:hAnsi="Calibri" w:cs="Calibri"/>
          <w:sz w:val="24"/>
          <w:szCs w:val="24"/>
        </w:rPr>
      </w:pPr>
      <w:r w:rsidRPr="00A93489">
        <w:rPr>
          <w:rFonts w:ascii="Calibri" w:hAnsi="Calibri" w:cs="Calibri"/>
          <w:sz w:val="24"/>
          <w:szCs w:val="24"/>
        </w:rPr>
        <w:t>Das Disposições Finais e Transitórias</w:t>
      </w:r>
    </w:p>
    <w:p w:rsidR="007A4ABD" w:rsidRDefault="007A4ABD" w:rsidP="007A4ABD">
      <w:pPr>
        <w:tabs>
          <w:tab w:val="left" w:pos="709"/>
          <w:tab w:val="left" w:pos="1418"/>
          <w:tab w:val="left" w:pos="2127"/>
          <w:tab w:val="left" w:pos="2835"/>
        </w:tabs>
        <w:jc w:val="both"/>
        <w:rPr>
          <w:rFonts w:ascii="Calibri" w:hAnsi="Calibri" w:cs="Calibri"/>
          <w:sz w:val="24"/>
          <w:szCs w:val="24"/>
        </w:rPr>
      </w:pPr>
    </w:p>
    <w:p w:rsidR="007A4ABD" w:rsidRPr="00A93489" w:rsidRDefault="007A4ABD" w:rsidP="007A4ABD">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t xml:space="preserve">Art. 30. </w:t>
      </w:r>
      <w:r w:rsidRPr="00A93489">
        <w:rPr>
          <w:rFonts w:ascii="Calibri" w:hAnsi="Calibri" w:cs="Calibri"/>
          <w:sz w:val="24"/>
          <w:szCs w:val="24"/>
        </w:rPr>
        <w:t xml:space="preserve">O Regimento Interno da Procuradoria do Município será enviado ao poder legislativo municipal na forma de Projeto de Lei, mediante proposta do Procurador Geral do Município, no prazo máximo de 30 (trinta) dias após a publicação da presente Lei. </w:t>
      </w:r>
    </w:p>
    <w:p w:rsidR="007A4ABD" w:rsidRPr="00A93489" w:rsidRDefault="007A4ABD" w:rsidP="007A4ABD">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A93489">
        <w:rPr>
          <w:rFonts w:ascii="Calibri" w:hAnsi="Calibri" w:cs="Calibri"/>
          <w:sz w:val="24"/>
          <w:szCs w:val="24"/>
        </w:rPr>
        <w:t>Parágrafo único. No Regimento Interno são disciplinados os procedimentos administrativos concernentes aos trabalhos jurídicos da Procuradoria Geral e das subprocuradorias.</w:t>
      </w:r>
    </w:p>
    <w:p w:rsidR="007A4ABD" w:rsidRDefault="007A4ABD" w:rsidP="007A4ABD">
      <w:pPr>
        <w:tabs>
          <w:tab w:val="left" w:pos="709"/>
          <w:tab w:val="left" w:pos="1418"/>
          <w:tab w:val="left" w:pos="2127"/>
          <w:tab w:val="left" w:pos="2835"/>
        </w:tabs>
        <w:jc w:val="both"/>
        <w:rPr>
          <w:rFonts w:ascii="Calibri" w:hAnsi="Calibri" w:cs="Calibri"/>
          <w:sz w:val="24"/>
          <w:szCs w:val="24"/>
        </w:rPr>
      </w:pPr>
    </w:p>
    <w:p w:rsidR="007A4ABD" w:rsidRPr="00A93489" w:rsidRDefault="007A4ABD" w:rsidP="007A4ABD">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A93489">
        <w:rPr>
          <w:rFonts w:ascii="Calibri" w:hAnsi="Calibri" w:cs="Calibri"/>
          <w:sz w:val="24"/>
          <w:szCs w:val="24"/>
        </w:rPr>
        <w:t>Art. 31. É facultado ao Procurador Geral do Município convocar quaisquer dos integrantes da Procuradoria do Município para instruções e esclarecimentos.</w:t>
      </w:r>
    </w:p>
    <w:p w:rsidR="007A4ABD" w:rsidRDefault="007A4ABD" w:rsidP="007A4ABD">
      <w:pPr>
        <w:tabs>
          <w:tab w:val="left" w:pos="709"/>
          <w:tab w:val="left" w:pos="1418"/>
          <w:tab w:val="left" w:pos="2127"/>
          <w:tab w:val="left" w:pos="2835"/>
        </w:tabs>
        <w:jc w:val="both"/>
        <w:rPr>
          <w:rFonts w:ascii="Calibri" w:hAnsi="Calibri" w:cs="Calibri"/>
          <w:sz w:val="24"/>
          <w:szCs w:val="24"/>
        </w:rPr>
      </w:pPr>
    </w:p>
    <w:p w:rsidR="007A4ABD" w:rsidRPr="00A93489" w:rsidRDefault="007A4ABD" w:rsidP="007A4ABD">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A93489">
        <w:rPr>
          <w:rFonts w:ascii="Calibri" w:hAnsi="Calibri" w:cs="Calibri"/>
          <w:sz w:val="24"/>
          <w:szCs w:val="24"/>
        </w:rPr>
        <w:t>Art. 32. Os empregos públicos de provimento efetivo e as funções de confiança da Procuradoria Geral do Município integram quadro próprio.</w:t>
      </w:r>
    </w:p>
    <w:p w:rsidR="007A4ABD" w:rsidRDefault="007A4ABD" w:rsidP="007A4ABD">
      <w:pPr>
        <w:tabs>
          <w:tab w:val="left" w:pos="709"/>
          <w:tab w:val="left" w:pos="1418"/>
          <w:tab w:val="left" w:pos="2127"/>
          <w:tab w:val="left" w:pos="2835"/>
        </w:tabs>
        <w:jc w:val="both"/>
        <w:rPr>
          <w:rFonts w:ascii="Calibri" w:hAnsi="Calibri" w:cs="Calibri"/>
          <w:sz w:val="24"/>
          <w:szCs w:val="24"/>
        </w:rPr>
      </w:pPr>
    </w:p>
    <w:p w:rsidR="007A4ABD" w:rsidRPr="00A93489" w:rsidRDefault="007A4ABD" w:rsidP="007A4ABD">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A93489">
        <w:rPr>
          <w:rFonts w:ascii="Calibri" w:hAnsi="Calibri" w:cs="Calibri"/>
          <w:sz w:val="24"/>
          <w:szCs w:val="24"/>
        </w:rPr>
        <w:t>Art. 33. Os servidores da Procuradoria do Município portarão identificação funcional específica, conforme modelos previstos em seu Regimento Interno.</w:t>
      </w:r>
    </w:p>
    <w:p w:rsidR="007A4ABD" w:rsidRDefault="007A4ABD" w:rsidP="007A4ABD">
      <w:pPr>
        <w:tabs>
          <w:tab w:val="left" w:pos="709"/>
          <w:tab w:val="left" w:pos="1418"/>
          <w:tab w:val="left" w:pos="2127"/>
          <w:tab w:val="left" w:pos="2835"/>
        </w:tabs>
        <w:jc w:val="both"/>
        <w:rPr>
          <w:rFonts w:ascii="Calibri" w:hAnsi="Calibri" w:cs="Calibri"/>
          <w:sz w:val="24"/>
          <w:szCs w:val="24"/>
        </w:rPr>
      </w:pPr>
    </w:p>
    <w:p w:rsidR="007A4ABD" w:rsidRPr="00A93489" w:rsidRDefault="007A4ABD" w:rsidP="007A4ABD">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A93489">
        <w:rPr>
          <w:rFonts w:ascii="Calibri" w:hAnsi="Calibri" w:cs="Calibri"/>
          <w:sz w:val="24"/>
          <w:szCs w:val="24"/>
        </w:rPr>
        <w:t>Art. 34. Esta Lei possui quatro Anexos, sendo o primeiro que define a Tabela de Vencimentos com suas classes e referências salariais; o segundo que institui a retribuição pecuniária das funções de confiança de Procurador Geral do Município,  Subprocurador Geral e Assistente Pericial; o terceiro que institui o número de vagas do emprego de Procurador Municipal e o quarto que institui número de vagas de Procurador Geral do Município, Subprocurador Geral e Assistente Pericial.</w:t>
      </w:r>
    </w:p>
    <w:p w:rsidR="007A4ABD" w:rsidRDefault="007A4ABD" w:rsidP="007A4ABD">
      <w:pPr>
        <w:tabs>
          <w:tab w:val="left" w:pos="709"/>
          <w:tab w:val="left" w:pos="1418"/>
          <w:tab w:val="left" w:pos="2127"/>
          <w:tab w:val="left" w:pos="2835"/>
        </w:tabs>
        <w:jc w:val="both"/>
        <w:rPr>
          <w:rFonts w:ascii="Calibri" w:hAnsi="Calibri" w:cs="Calibri"/>
          <w:sz w:val="24"/>
          <w:szCs w:val="24"/>
        </w:rPr>
      </w:pPr>
    </w:p>
    <w:p w:rsidR="007A4ABD" w:rsidRPr="00A93489" w:rsidRDefault="007A4ABD" w:rsidP="007A4ABD">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A93489">
        <w:rPr>
          <w:rFonts w:ascii="Calibri" w:hAnsi="Calibri" w:cs="Calibri"/>
          <w:sz w:val="24"/>
          <w:szCs w:val="24"/>
        </w:rPr>
        <w:t>Art. 35. Aplica-se subsidiariamente à Procuradoria do Município, naquilo em que for compatível, as disposições da Lei Municipal nº 6.251, de 19 de abril de 2.005 e seus Regulamentos.</w:t>
      </w:r>
    </w:p>
    <w:p w:rsidR="007A4ABD" w:rsidRDefault="007A4ABD" w:rsidP="007A4ABD">
      <w:pPr>
        <w:tabs>
          <w:tab w:val="left" w:pos="709"/>
          <w:tab w:val="left" w:pos="1418"/>
          <w:tab w:val="left" w:pos="2127"/>
          <w:tab w:val="left" w:pos="2835"/>
        </w:tabs>
        <w:jc w:val="both"/>
        <w:rPr>
          <w:rFonts w:ascii="Calibri" w:hAnsi="Calibri" w:cs="Calibri"/>
          <w:sz w:val="24"/>
          <w:szCs w:val="24"/>
        </w:rPr>
      </w:pPr>
    </w:p>
    <w:p w:rsidR="007A4ABD" w:rsidRPr="00A93489" w:rsidRDefault="007A4ABD" w:rsidP="007A4ABD">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A93489">
        <w:rPr>
          <w:rFonts w:ascii="Calibri" w:hAnsi="Calibri" w:cs="Calibri"/>
          <w:sz w:val="24"/>
          <w:szCs w:val="24"/>
        </w:rPr>
        <w:t>Art. 36. Integram os quadros da Procuradoria Geral do Município todos os procuradores municipais.</w:t>
      </w:r>
    </w:p>
    <w:p w:rsidR="007A4ABD" w:rsidRDefault="007A4ABD" w:rsidP="007A4ABD">
      <w:pPr>
        <w:tabs>
          <w:tab w:val="left" w:pos="709"/>
          <w:tab w:val="left" w:pos="1418"/>
          <w:tab w:val="left" w:pos="2127"/>
          <w:tab w:val="left" w:pos="2835"/>
        </w:tabs>
        <w:jc w:val="both"/>
        <w:rPr>
          <w:rFonts w:ascii="Calibri" w:hAnsi="Calibri" w:cs="Calibri"/>
          <w:sz w:val="24"/>
          <w:szCs w:val="24"/>
        </w:rPr>
      </w:pPr>
    </w:p>
    <w:p w:rsidR="007A4ABD" w:rsidRPr="00A93489" w:rsidRDefault="007A4ABD" w:rsidP="007A4ABD">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A93489">
        <w:rPr>
          <w:rFonts w:ascii="Calibri" w:hAnsi="Calibri" w:cs="Calibri"/>
          <w:sz w:val="24"/>
          <w:szCs w:val="24"/>
        </w:rPr>
        <w:t>Art. 37. Caberá à Procuradoria Geral do Município representar as autarquias e fundações públicas municipais junto ao Poder Judiciário Federal, Estadual, de qualquer instância, Tribunais de Contas e quaisquer órgãos governamentais que analisem, discutam ou julguem interesses desses entes públicos pertencentes à Administração Pública Indireta, desde que não conflitem, direta ou indiretamente, com os interesses do Município.</w:t>
      </w:r>
    </w:p>
    <w:p w:rsidR="007A4ABD" w:rsidRDefault="007A4ABD" w:rsidP="007A4ABD">
      <w:pPr>
        <w:tabs>
          <w:tab w:val="left" w:pos="709"/>
          <w:tab w:val="left" w:pos="1418"/>
          <w:tab w:val="left" w:pos="2127"/>
          <w:tab w:val="left" w:pos="2835"/>
        </w:tabs>
        <w:jc w:val="both"/>
        <w:rPr>
          <w:rFonts w:ascii="Calibri" w:hAnsi="Calibri" w:cs="Calibri"/>
          <w:sz w:val="24"/>
          <w:szCs w:val="24"/>
        </w:rPr>
      </w:pPr>
    </w:p>
    <w:p w:rsidR="007A4ABD" w:rsidRPr="00A93489" w:rsidRDefault="007A4ABD" w:rsidP="007A4ABD">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A93489">
        <w:rPr>
          <w:rFonts w:ascii="Calibri" w:hAnsi="Calibri" w:cs="Calibri"/>
          <w:sz w:val="24"/>
          <w:szCs w:val="24"/>
        </w:rPr>
        <w:t>Art. 38. Em até 10 (dez) dias após a aprovação do Projeto de Lei que estabelece as regras do processo eleitoral previsto no Art. 5º desta Lei, o Prefeito Municipal publicará edital contendo calendário eleitoral para a primeira eleição do Procurador Geral do Município.</w:t>
      </w:r>
    </w:p>
    <w:p w:rsidR="007A4ABD" w:rsidRDefault="007A4ABD" w:rsidP="007A4ABD">
      <w:pPr>
        <w:tabs>
          <w:tab w:val="left" w:pos="709"/>
          <w:tab w:val="left" w:pos="1418"/>
          <w:tab w:val="left" w:pos="2127"/>
          <w:tab w:val="left" w:pos="2835"/>
        </w:tabs>
        <w:jc w:val="both"/>
        <w:rPr>
          <w:rFonts w:ascii="Calibri" w:hAnsi="Calibri" w:cs="Calibri"/>
          <w:sz w:val="24"/>
          <w:szCs w:val="24"/>
        </w:rPr>
      </w:pPr>
    </w:p>
    <w:p w:rsidR="007A4ABD" w:rsidRPr="00A93489" w:rsidRDefault="007A4ABD" w:rsidP="007A4ABD">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A93489">
        <w:rPr>
          <w:rFonts w:ascii="Calibri" w:hAnsi="Calibri" w:cs="Calibri"/>
          <w:sz w:val="24"/>
          <w:szCs w:val="24"/>
        </w:rPr>
        <w:t>Art. 39. O artigo 47 da Lei nº 8.867,de 6 de janeiro de 2017, passa a vigorar com a seguinte redação:</w:t>
      </w:r>
    </w:p>
    <w:p w:rsidR="007A4ABD" w:rsidRDefault="007A4ABD" w:rsidP="007A4ABD">
      <w:pPr>
        <w:tabs>
          <w:tab w:val="left" w:pos="709"/>
          <w:tab w:val="left" w:pos="1418"/>
          <w:tab w:val="left" w:pos="2127"/>
          <w:tab w:val="left" w:pos="2835"/>
        </w:tabs>
        <w:jc w:val="both"/>
        <w:rPr>
          <w:rFonts w:ascii="Calibri" w:hAnsi="Calibri" w:cs="Calibri"/>
          <w:sz w:val="24"/>
          <w:szCs w:val="24"/>
        </w:rPr>
      </w:pPr>
    </w:p>
    <w:p w:rsidR="007A4ABD" w:rsidRPr="00A93489" w:rsidRDefault="007A4ABD" w:rsidP="007A4ABD">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sidRPr="00A93489">
        <w:rPr>
          <w:rFonts w:ascii="Calibri" w:hAnsi="Calibri" w:cs="Calibri"/>
          <w:sz w:val="24"/>
          <w:szCs w:val="24"/>
        </w:rPr>
        <w:t>“Art. 47. A Procuradoria Geral do Município tem por atribuição:</w:t>
      </w:r>
    </w:p>
    <w:p w:rsidR="007A4ABD" w:rsidRPr="00A93489" w:rsidRDefault="007A4ABD" w:rsidP="007A4ABD">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sidRPr="00A93489">
        <w:rPr>
          <w:rFonts w:ascii="Calibri" w:hAnsi="Calibri" w:cs="Calibri"/>
          <w:sz w:val="24"/>
          <w:szCs w:val="24"/>
        </w:rPr>
        <w:t>I -</w:t>
      </w:r>
      <w:r w:rsidRPr="00A93489">
        <w:rPr>
          <w:rFonts w:ascii="Calibri" w:hAnsi="Calibri" w:cs="Calibri"/>
          <w:sz w:val="24"/>
          <w:szCs w:val="24"/>
        </w:rPr>
        <w:tab/>
        <w:t>Prestar consultoria e assessoramento jurídico ao Prefeito Municipal e aos titulares das Secretarias Municipais, no exercício regular de suas atribuições;</w:t>
      </w:r>
    </w:p>
    <w:p w:rsidR="007A4ABD" w:rsidRPr="00A93489" w:rsidRDefault="007A4ABD" w:rsidP="007A4ABD">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sidRPr="00A93489">
        <w:rPr>
          <w:rFonts w:ascii="Calibri" w:hAnsi="Calibri" w:cs="Calibri"/>
          <w:sz w:val="24"/>
          <w:szCs w:val="24"/>
        </w:rPr>
        <w:t>II -</w:t>
      </w:r>
      <w:r w:rsidRPr="00A93489">
        <w:rPr>
          <w:rFonts w:ascii="Calibri" w:hAnsi="Calibri" w:cs="Calibri"/>
          <w:sz w:val="24"/>
          <w:szCs w:val="24"/>
        </w:rPr>
        <w:tab/>
        <w:t>Representar o Município em qualquer foro ou instância, nos feitos em que seja autor, réu, assistente ou oponente, no sentido de resguardar seus interesses;</w:t>
      </w:r>
    </w:p>
    <w:p w:rsidR="007A4ABD" w:rsidRPr="00A93489" w:rsidRDefault="007A4ABD" w:rsidP="007A4ABD">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sidRPr="00A93489">
        <w:rPr>
          <w:rFonts w:ascii="Calibri" w:hAnsi="Calibri" w:cs="Calibri"/>
          <w:sz w:val="24"/>
          <w:szCs w:val="24"/>
        </w:rPr>
        <w:t>III -</w:t>
      </w:r>
      <w:r w:rsidRPr="00A93489">
        <w:rPr>
          <w:rFonts w:ascii="Calibri" w:hAnsi="Calibri" w:cs="Calibri"/>
          <w:sz w:val="24"/>
          <w:szCs w:val="24"/>
        </w:rPr>
        <w:tab/>
        <w:t>Elaborar estudos e pareceres de natureza jurídico-administrativa;</w:t>
      </w:r>
    </w:p>
    <w:p w:rsidR="007A4ABD" w:rsidRPr="00A93489" w:rsidRDefault="007A4ABD" w:rsidP="007A4ABD">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sidRPr="00A93489">
        <w:rPr>
          <w:rFonts w:ascii="Calibri" w:hAnsi="Calibri" w:cs="Calibri"/>
          <w:sz w:val="24"/>
          <w:szCs w:val="24"/>
        </w:rPr>
        <w:t>IV -</w:t>
      </w:r>
      <w:r w:rsidRPr="00A93489">
        <w:rPr>
          <w:rFonts w:ascii="Calibri" w:hAnsi="Calibri" w:cs="Calibri"/>
          <w:sz w:val="24"/>
          <w:szCs w:val="24"/>
        </w:rPr>
        <w:tab/>
        <w:t>Proceder a processos administrativos disciplinares e sindicâncias;</w:t>
      </w:r>
    </w:p>
    <w:p w:rsidR="007A4ABD" w:rsidRPr="00A93489" w:rsidRDefault="007A4ABD" w:rsidP="007A4ABD">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sidRPr="00A93489">
        <w:rPr>
          <w:rFonts w:ascii="Calibri" w:hAnsi="Calibri" w:cs="Calibri"/>
          <w:sz w:val="24"/>
          <w:szCs w:val="24"/>
        </w:rPr>
        <w:t>V -</w:t>
      </w:r>
      <w:r w:rsidRPr="00A93489">
        <w:rPr>
          <w:rFonts w:ascii="Calibri" w:hAnsi="Calibri" w:cs="Calibri"/>
          <w:sz w:val="24"/>
          <w:szCs w:val="24"/>
        </w:rPr>
        <w:tab/>
        <w:t>Analisar a legalidade das inscrições e promover a cobrança judicial e extrajudicial da dívida ativa do Município ou de quaisquer outras dívidas que não forem adimplidas no prazo legal;</w:t>
      </w:r>
    </w:p>
    <w:p w:rsidR="007A4ABD" w:rsidRPr="00A93489" w:rsidRDefault="007A4ABD" w:rsidP="007A4ABD">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sidRPr="00A93489">
        <w:rPr>
          <w:rFonts w:ascii="Calibri" w:hAnsi="Calibri" w:cs="Calibri"/>
          <w:sz w:val="24"/>
          <w:szCs w:val="24"/>
        </w:rPr>
        <w:t>VI -</w:t>
      </w:r>
      <w:r w:rsidRPr="00A93489">
        <w:rPr>
          <w:rFonts w:ascii="Calibri" w:hAnsi="Calibri" w:cs="Calibri"/>
          <w:sz w:val="24"/>
          <w:szCs w:val="24"/>
        </w:rPr>
        <w:tab/>
        <w:t>Requisitar informações relativas à divida ativa do Município para fins de execução fiscal;</w:t>
      </w:r>
    </w:p>
    <w:p w:rsidR="007A4ABD" w:rsidRPr="00A93489" w:rsidRDefault="007A4ABD" w:rsidP="007A4ABD">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sidRPr="00A93489">
        <w:rPr>
          <w:rFonts w:ascii="Calibri" w:hAnsi="Calibri" w:cs="Calibri"/>
          <w:sz w:val="24"/>
          <w:szCs w:val="24"/>
        </w:rPr>
        <w:t>VII -</w:t>
      </w:r>
      <w:r w:rsidRPr="00A93489">
        <w:rPr>
          <w:rFonts w:ascii="Calibri" w:hAnsi="Calibri" w:cs="Calibri"/>
          <w:sz w:val="24"/>
          <w:szCs w:val="24"/>
        </w:rPr>
        <w:tab/>
        <w:t>Receber, em nome do Município, intimações e notificações de caráter judicial ou extrajudicial;</w:t>
      </w:r>
    </w:p>
    <w:p w:rsidR="007A4ABD" w:rsidRPr="00A93489" w:rsidRDefault="007A4ABD" w:rsidP="007A4ABD">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sidRPr="00A93489">
        <w:rPr>
          <w:rFonts w:ascii="Calibri" w:hAnsi="Calibri" w:cs="Calibri"/>
          <w:sz w:val="24"/>
          <w:szCs w:val="24"/>
        </w:rPr>
        <w:t>VIII -</w:t>
      </w:r>
      <w:r w:rsidRPr="00A93489">
        <w:rPr>
          <w:rFonts w:ascii="Calibri" w:hAnsi="Calibri" w:cs="Calibri"/>
          <w:sz w:val="24"/>
          <w:szCs w:val="24"/>
        </w:rPr>
        <w:tab/>
        <w:t>exercer a consultoria jurídica do Município;</w:t>
      </w:r>
    </w:p>
    <w:p w:rsidR="007A4ABD" w:rsidRPr="00A93489" w:rsidRDefault="007A4ABD" w:rsidP="007A4ABD">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sidRPr="00A93489">
        <w:rPr>
          <w:rFonts w:ascii="Calibri" w:hAnsi="Calibri" w:cs="Calibri"/>
          <w:sz w:val="24"/>
          <w:szCs w:val="24"/>
        </w:rPr>
        <w:t>IX -</w:t>
      </w:r>
      <w:r w:rsidRPr="00A93489">
        <w:rPr>
          <w:rFonts w:ascii="Calibri" w:hAnsi="Calibri" w:cs="Calibri"/>
          <w:sz w:val="24"/>
          <w:szCs w:val="24"/>
        </w:rPr>
        <w:tab/>
        <w:t>atuar extrajudicialmente para a solução de conflitos de interesse do Município;</w:t>
      </w:r>
    </w:p>
    <w:p w:rsidR="007A4ABD" w:rsidRPr="00A93489" w:rsidRDefault="007A4ABD" w:rsidP="007A4ABD">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sidRPr="00A93489">
        <w:rPr>
          <w:rFonts w:ascii="Calibri" w:hAnsi="Calibri" w:cs="Calibri"/>
          <w:sz w:val="24"/>
          <w:szCs w:val="24"/>
        </w:rPr>
        <w:t>X -</w:t>
      </w:r>
      <w:r w:rsidRPr="00A93489">
        <w:rPr>
          <w:rFonts w:ascii="Calibri" w:hAnsi="Calibri" w:cs="Calibri"/>
          <w:sz w:val="24"/>
          <w:szCs w:val="24"/>
        </w:rPr>
        <w:tab/>
        <w:t>atuar perante órgãos e instituições no interesse do Município;</w:t>
      </w:r>
    </w:p>
    <w:p w:rsidR="007A4ABD" w:rsidRPr="00A93489" w:rsidRDefault="007A4ABD" w:rsidP="007A4ABD">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sidRPr="00A93489">
        <w:rPr>
          <w:rFonts w:ascii="Calibri" w:hAnsi="Calibri" w:cs="Calibri"/>
          <w:sz w:val="24"/>
          <w:szCs w:val="24"/>
        </w:rPr>
        <w:t>XI -</w:t>
      </w:r>
      <w:r w:rsidRPr="00A93489">
        <w:rPr>
          <w:rFonts w:ascii="Calibri" w:hAnsi="Calibri" w:cs="Calibri"/>
          <w:sz w:val="24"/>
          <w:szCs w:val="24"/>
        </w:rPr>
        <w:tab/>
        <w:t>assistir no controle da legalidade dos atos do Poder Executivo;</w:t>
      </w:r>
    </w:p>
    <w:p w:rsidR="007A4ABD" w:rsidRPr="00A93489" w:rsidRDefault="007A4ABD" w:rsidP="007A4ABD">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sidRPr="00A93489">
        <w:rPr>
          <w:rFonts w:ascii="Calibri" w:hAnsi="Calibri" w:cs="Calibri"/>
          <w:sz w:val="24"/>
          <w:szCs w:val="24"/>
        </w:rPr>
        <w:t>XII -</w:t>
      </w:r>
      <w:r w:rsidRPr="00A93489">
        <w:rPr>
          <w:rFonts w:ascii="Calibri" w:hAnsi="Calibri" w:cs="Calibri"/>
          <w:sz w:val="24"/>
          <w:szCs w:val="24"/>
        </w:rPr>
        <w:tab/>
        <w:t>representar o Município perante os Tribunais de Contas;</w:t>
      </w:r>
    </w:p>
    <w:p w:rsidR="007A4ABD" w:rsidRPr="00A93489" w:rsidRDefault="007A4ABD" w:rsidP="007A4ABD">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sidRPr="00A93489">
        <w:rPr>
          <w:rFonts w:ascii="Calibri" w:hAnsi="Calibri" w:cs="Calibri"/>
          <w:sz w:val="24"/>
          <w:szCs w:val="24"/>
        </w:rPr>
        <w:t>XIII -</w:t>
      </w:r>
      <w:r w:rsidRPr="00A93489">
        <w:rPr>
          <w:rFonts w:ascii="Calibri" w:hAnsi="Calibri" w:cs="Calibri"/>
          <w:sz w:val="24"/>
          <w:szCs w:val="24"/>
        </w:rPr>
        <w:tab/>
        <w:t>tomar as providências legais cabíveis quando tomar conhecimento do descumprimento das normas jurídicas, das decisões judiciais e dos pareceres jurídicos da Procuradoria Geral do Município que causem prejuízos ao erário;</w:t>
      </w:r>
    </w:p>
    <w:p w:rsidR="007A4ABD" w:rsidRPr="00A93489" w:rsidRDefault="007A4ABD" w:rsidP="007A4ABD">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sidRPr="00A93489">
        <w:rPr>
          <w:rFonts w:ascii="Calibri" w:hAnsi="Calibri" w:cs="Calibri"/>
          <w:sz w:val="24"/>
          <w:szCs w:val="24"/>
        </w:rPr>
        <w:t>XIV -</w:t>
      </w:r>
      <w:r w:rsidRPr="00A93489">
        <w:rPr>
          <w:rFonts w:ascii="Calibri" w:hAnsi="Calibri" w:cs="Calibri"/>
          <w:sz w:val="24"/>
          <w:szCs w:val="24"/>
        </w:rPr>
        <w:tab/>
        <w:t>adotar as providências de ordem jurídica, sempre que o interesse público exigir;</w:t>
      </w:r>
    </w:p>
    <w:p w:rsidR="007A4ABD" w:rsidRPr="00A93489" w:rsidRDefault="007A4ABD" w:rsidP="007A4ABD">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sidRPr="00A93489">
        <w:rPr>
          <w:rFonts w:ascii="Calibri" w:hAnsi="Calibri" w:cs="Calibri"/>
          <w:sz w:val="24"/>
          <w:szCs w:val="24"/>
        </w:rPr>
        <w:t>XV -</w:t>
      </w:r>
      <w:r w:rsidRPr="00A93489">
        <w:rPr>
          <w:rFonts w:ascii="Calibri" w:hAnsi="Calibri" w:cs="Calibri"/>
          <w:sz w:val="24"/>
          <w:szCs w:val="24"/>
        </w:rPr>
        <w:tab/>
        <w:t>examinar os instrumentos jurídicos de contratos, acordos e outros ajustes em que for parte o Município;</w:t>
      </w:r>
    </w:p>
    <w:p w:rsidR="007A4ABD" w:rsidRPr="00A93489" w:rsidRDefault="007A4ABD" w:rsidP="007A4ABD">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sidRPr="00A93489">
        <w:rPr>
          <w:rFonts w:ascii="Calibri" w:hAnsi="Calibri" w:cs="Calibri"/>
          <w:sz w:val="24"/>
          <w:szCs w:val="24"/>
        </w:rPr>
        <w:t>XVI -</w:t>
      </w:r>
      <w:r w:rsidRPr="00A93489">
        <w:rPr>
          <w:rFonts w:ascii="Calibri" w:hAnsi="Calibri" w:cs="Calibri"/>
          <w:sz w:val="24"/>
          <w:szCs w:val="24"/>
        </w:rPr>
        <w:tab/>
        <w:t>examinar previamente editais de licitações de interesse do Município;</w:t>
      </w:r>
    </w:p>
    <w:p w:rsidR="007A4ABD" w:rsidRPr="00A93489" w:rsidRDefault="007A4ABD" w:rsidP="007A4ABD">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sidRPr="00A93489">
        <w:rPr>
          <w:rFonts w:ascii="Calibri" w:hAnsi="Calibri" w:cs="Calibri"/>
          <w:sz w:val="24"/>
          <w:szCs w:val="24"/>
        </w:rPr>
        <w:t>XVII -</w:t>
      </w:r>
      <w:r w:rsidRPr="00A93489">
        <w:rPr>
          <w:rFonts w:ascii="Calibri" w:hAnsi="Calibri" w:cs="Calibri"/>
          <w:sz w:val="24"/>
          <w:szCs w:val="24"/>
        </w:rPr>
        <w:tab/>
        <w:t>promover a unificação da jurisprudência;</w:t>
      </w:r>
    </w:p>
    <w:p w:rsidR="007A4ABD" w:rsidRPr="00A93489" w:rsidRDefault="007A4ABD" w:rsidP="007A4ABD">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lastRenderedPageBreak/>
        <w:tab/>
      </w:r>
      <w:r>
        <w:rPr>
          <w:rFonts w:ascii="Calibri" w:hAnsi="Calibri" w:cs="Calibri"/>
          <w:sz w:val="24"/>
          <w:szCs w:val="24"/>
        </w:rPr>
        <w:tab/>
      </w:r>
      <w:r>
        <w:rPr>
          <w:rFonts w:ascii="Calibri" w:hAnsi="Calibri" w:cs="Calibri"/>
          <w:sz w:val="24"/>
          <w:szCs w:val="24"/>
        </w:rPr>
        <w:tab/>
      </w:r>
      <w:r w:rsidRPr="00A93489">
        <w:rPr>
          <w:rFonts w:ascii="Calibri" w:hAnsi="Calibri" w:cs="Calibri"/>
          <w:sz w:val="24"/>
          <w:szCs w:val="24"/>
        </w:rPr>
        <w:t>XVIII -</w:t>
      </w:r>
      <w:r w:rsidRPr="00A93489">
        <w:rPr>
          <w:rFonts w:ascii="Calibri" w:hAnsi="Calibri" w:cs="Calibri"/>
          <w:sz w:val="24"/>
          <w:szCs w:val="24"/>
        </w:rPr>
        <w:tab/>
        <w:t>uniformizar as orientações jurídicas no âmbito do Município;</w:t>
      </w:r>
    </w:p>
    <w:p w:rsidR="007A4ABD" w:rsidRPr="00A93489" w:rsidRDefault="007A4ABD" w:rsidP="007A4ABD">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sidRPr="00A93489">
        <w:rPr>
          <w:rFonts w:ascii="Calibri" w:hAnsi="Calibri" w:cs="Calibri"/>
          <w:sz w:val="24"/>
          <w:szCs w:val="24"/>
        </w:rPr>
        <w:t>XIX -</w:t>
      </w:r>
      <w:r w:rsidRPr="00A93489">
        <w:rPr>
          <w:rFonts w:ascii="Calibri" w:hAnsi="Calibri" w:cs="Calibri"/>
          <w:sz w:val="24"/>
          <w:szCs w:val="24"/>
        </w:rPr>
        <w:tab/>
        <w:t>exarar atos e estabelecer normas para a organização da PGM;</w:t>
      </w:r>
    </w:p>
    <w:p w:rsidR="007A4ABD" w:rsidRPr="00A93489" w:rsidRDefault="007A4ABD" w:rsidP="007A4ABD">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sidRPr="00A93489">
        <w:rPr>
          <w:rFonts w:ascii="Calibri" w:hAnsi="Calibri" w:cs="Calibri"/>
          <w:sz w:val="24"/>
          <w:szCs w:val="24"/>
        </w:rPr>
        <w:t>XX -</w:t>
      </w:r>
      <w:r w:rsidRPr="00A93489">
        <w:rPr>
          <w:rFonts w:ascii="Calibri" w:hAnsi="Calibri" w:cs="Calibri"/>
          <w:sz w:val="24"/>
          <w:szCs w:val="24"/>
        </w:rPr>
        <w:tab/>
        <w:t>zelar pela obediência aos princípios da legalidade, da impessoalidade, da moralidade, da publicidade e da eficiência e às demais regras da Constituição da República Federativa do Brasil, da Constituição Estadual de São Paulo, da Lei Orgânica do Município de Araraquara, das leis e dos atos normativos aplicáveis à Administração Direta;</w:t>
      </w:r>
    </w:p>
    <w:p w:rsidR="007A4ABD" w:rsidRPr="00A93489" w:rsidRDefault="007A4ABD" w:rsidP="007A4ABD">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sidRPr="00A93489">
        <w:rPr>
          <w:rFonts w:ascii="Calibri" w:hAnsi="Calibri" w:cs="Calibri"/>
          <w:sz w:val="24"/>
          <w:szCs w:val="24"/>
        </w:rPr>
        <w:t>XXI -</w:t>
      </w:r>
      <w:r w:rsidRPr="00A93489">
        <w:rPr>
          <w:rFonts w:ascii="Calibri" w:hAnsi="Calibri" w:cs="Calibri"/>
          <w:sz w:val="24"/>
          <w:szCs w:val="24"/>
        </w:rPr>
        <w:tab/>
        <w:t>prestar orientação jurídico-normativa para a Administração Direta;</w:t>
      </w:r>
    </w:p>
    <w:p w:rsidR="007A4ABD" w:rsidRPr="00A93489" w:rsidRDefault="007A4ABD" w:rsidP="007A4ABD">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sidRPr="00A93489">
        <w:rPr>
          <w:rFonts w:ascii="Calibri" w:hAnsi="Calibri" w:cs="Calibri"/>
          <w:sz w:val="24"/>
          <w:szCs w:val="24"/>
        </w:rPr>
        <w:t>XXII -</w:t>
      </w:r>
      <w:r w:rsidRPr="00A93489">
        <w:rPr>
          <w:rFonts w:ascii="Calibri" w:hAnsi="Calibri" w:cs="Calibri"/>
          <w:sz w:val="24"/>
          <w:szCs w:val="24"/>
        </w:rPr>
        <w:tab/>
        <w:t>elaborar ações constitucionais relativas a leis, decretos e demais atos administrativos;</w:t>
      </w:r>
    </w:p>
    <w:p w:rsidR="007A4ABD" w:rsidRPr="00A93489" w:rsidRDefault="007A4ABD" w:rsidP="007A4ABD">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sidRPr="00A93489">
        <w:rPr>
          <w:rFonts w:ascii="Calibri" w:hAnsi="Calibri" w:cs="Calibri"/>
          <w:sz w:val="24"/>
          <w:szCs w:val="24"/>
        </w:rPr>
        <w:t>XXIII -</w:t>
      </w:r>
      <w:r w:rsidRPr="00A93489">
        <w:rPr>
          <w:rFonts w:ascii="Calibri" w:hAnsi="Calibri" w:cs="Calibri"/>
          <w:sz w:val="24"/>
          <w:szCs w:val="24"/>
        </w:rPr>
        <w:tab/>
        <w:t>propor ações civis públicas para a tutela do patrimônio público, do meio ambiente, da ordem urbanística e de outros interesses difusos, coletivos e individuais homogêneos, assim como a habilitação do Município como litisconsorte de qualquer das partes nessas ações;</w:t>
      </w:r>
    </w:p>
    <w:p w:rsidR="007A4ABD" w:rsidRPr="00A93489" w:rsidRDefault="007A4ABD" w:rsidP="007A4ABD">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sidRPr="00A93489">
        <w:rPr>
          <w:rFonts w:ascii="Calibri" w:hAnsi="Calibri" w:cs="Calibri"/>
          <w:sz w:val="24"/>
          <w:szCs w:val="24"/>
        </w:rPr>
        <w:t>XXIV -</w:t>
      </w:r>
      <w:r w:rsidRPr="00A93489">
        <w:rPr>
          <w:rFonts w:ascii="Calibri" w:hAnsi="Calibri" w:cs="Calibri"/>
          <w:sz w:val="24"/>
          <w:szCs w:val="24"/>
        </w:rPr>
        <w:tab/>
        <w:t>orientar sobre a forma do cumprimento das decisões judiciais e dos pedidos de extensão de julgados;</w:t>
      </w:r>
    </w:p>
    <w:p w:rsidR="007A4ABD" w:rsidRPr="00A93489" w:rsidRDefault="007A4ABD" w:rsidP="007A4ABD">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sidRPr="00A93489">
        <w:rPr>
          <w:rFonts w:ascii="Calibri" w:hAnsi="Calibri" w:cs="Calibri"/>
          <w:sz w:val="24"/>
          <w:szCs w:val="24"/>
        </w:rPr>
        <w:t>XXV -</w:t>
      </w:r>
      <w:r w:rsidRPr="00A93489">
        <w:rPr>
          <w:rFonts w:ascii="Calibri" w:hAnsi="Calibri" w:cs="Calibri"/>
          <w:sz w:val="24"/>
          <w:szCs w:val="24"/>
        </w:rPr>
        <w:tab/>
        <w:t>propor às autoridades competentes a declaração de nulidade de seus atos administrativos;</w:t>
      </w:r>
    </w:p>
    <w:p w:rsidR="007A4ABD" w:rsidRPr="00A93489" w:rsidRDefault="007A4ABD" w:rsidP="007A4ABD">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sidRPr="00A93489">
        <w:rPr>
          <w:rFonts w:ascii="Calibri" w:hAnsi="Calibri" w:cs="Calibri"/>
          <w:sz w:val="24"/>
          <w:szCs w:val="24"/>
        </w:rPr>
        <w:t>XXVI -</w:t>
      </w:r>
      <w:r w:rsidRPr="00A93489">
        <w:rPr>
          <w:rFonts w:ascii="Calibri" w:hAnsi="Calibri" w:cs="Calibri"/>
          <w:sz w:val="24"/>
          <w:szCs w:val="24"/>
        </w:rPr>
        <w:tab/>
        <w:t>receber denúncias acerca de atos de improbidade praticados no âmbito da Administração Direta e promover as medidas necessárias para a apuração dos fatos;</w:t>
      </w:r>
    </w:p>
    <w:p w:rsidR="007A4ABD" w:rsidRPr="00A93489" w:rsidRDefault="007A4ABD" w:rsidP="007A4ABD">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sidRPr="00A93489">
        <w:rPr>
          <w:rFonts w:ascii="Calibri" w:hAnsi="Calibri" w:cs="Calibri"/>
          <w:sz w:val="24"/>
          <w:szCs w:val="24"/>
        </w:rPr>
        <w:t>XXVII -</w:t>
      </w:r>
      <w:r w:rsidRPr="00A93489">
        <w:rPr>
          <w:rFonts w:ascii="Calibri" w:hAnsi="Calibri" w:cs="Calibri"/>
          <w:sz w:val="24"/>
          <w:szCs w:val="24"/>
        </w:rPr>
        <w:tab/>
        <w:t>ajuizar ações de improbidade administrativa e medidas cautelares;</w:t>
      </w:r>
    </w:p>
    <w:p w:rsidR="007A4ABD" w:rsidRPr="00A93489" w:rsidRDefault="007A4ABD" w:rsidP="007A4ABD">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sidRPr="00A93489">
        <w:rPr>
          <w:rFonts w:ascii="Calibri" w:hAnsi="Calibri" w:cs="Calibri"/>
          <w:sz w:val="24"/>
          <w:szCs w:val="24"/>
        </w:rPr>
        <w:t>XXVIII -</w:t>
      </w:r>
      <w:r w:rsidRPr="00A93489">
        <w:rPr>
          <w:rFonts w:ascii="Calibri" w:hAnsi="Calibri" w:cs="Calibri"/>
          <w:sz w:val="24"/>
          <w:szCs w:val="24"/>
        </w:rPr>
        <w:tab/>
        <w:t>proporcionar o permanente aprimoramento técnico-jurídico aos integrantes da carreira; e</w:t>
      </w:r>
    </w:p>
    <w:p w:rsidR="007A4ABD" w:rsidRDefault="007A4ABD" w:rsidP="007A4ABD">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sidRPr="00A93489">
        <w:rPr>
          <w:rFonts w:ascii="Calibri" w:hAnsi="Calibri" w:cs="Calibri"/>
          <w:sz w:val="24"/>
          <w:szCs w:val="24"/>
        </w:rPr>
        <w:t>XXIX -</w:t>
      </w:r>
      <w:r w:rsidRPr="00A93489">
        <w:rPr>
          <w:rFonts w:ascii="Calibri" w:hAnsi="Calibri" w:cs="Calibri"/>
          <w:sz w:val="24"/>
          <w:szCs w:val="24"/>
        </w:rPr>
        <w:tab/>
        <w:t>exercer outras atribuições necessárias, nos termos do seu Regimento Interno.”</w:t>
      </w:r>
    </w:p>
    <w:p w:rsidR="007A4ABD" w:rsidRPr="00A93489" w:rsidRDefault="007A4ABD" w:rsidP="007A4ABD">
      <w:pPr>
        <w:tabs>
          <w:tab w:val="left" w:pos="709"/>
          <w:tab w:val="left" w:pos="1418"/>
          <w:tab w:val="left" w:pos="2127"/>
          <w:tab w:val="left" w:pos="2835"/>
        </w:tabs>
        <w:jc w:val="both"/>
        <w:rPr>
          <w:rFonts w:ascii="Calibri" w:hAnsi="Calibri" w:cs="Calibri"/>
          <w:sz w:val="24"/>
          <w:szCs w:val="24"/>
        </w:rPr>
      </w:pPr>
    </w:p>
    <w:p w:rsidR="007A4ABD" w:rsidRDefault="007A4ABD" w:rsidP="007A4ABD">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A93489">
        <w:rPr>
          <w:rFonts w:ascii="Calibri" w:hAnsi="Calibri" w:cs="Calibri"/>
          <w:sz w:val="24"/>
          <w:szCs w:val="24"/>
        </w:rPr>
        <w:t>Art. 40. O artigo 48 da Lei nº 8.867, de 6 de janeiro de 2017, passa a vigorar com a seguinte redação:</w:t>
      </w:r>
    </w:p>
    <w:p w:rsidR="007A4ABD" w:rsidRPr="00A93489" w:rsidRDefault="007A4ABD" w:rsidP="007A4ABD">
      <w:pPr>
        <w:tabs>
          <w:tab w:val="left" w:pos="709"/>
          <w:tab w:val="left" w:pos="1418"/>
          <w:tab w:val="left" w:pos="2127"/>
          <w:tab w:val="left" w:pos="2835"/>
        </w:tabs>
        <w:jc w:val="both"/>
        <w:rPr>
          <w:rFonts w:ascii="Calibri" w:hAnsi="Calibri" w:cs="Calibri"/>
          <w:sz w:val="24"/>
          <w:szCs w:val="24"/>
        </w:rPr>
      </w:pPr>
    </w:p>
    <w:p w:rsidR="007A4ABD" w:rsidRPr="00A93489" w:rsidRDefault="007A4ABD" w:rsidP="007A4ABD">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sidRPr="00A93489">
        <w:rPr>
          <w:rFonts w:ascii="Calibri" w:hAnsi="Calibri" w:cs="Calibri"/>
          <w:sz w:val="24"/>
          <w:szCs w:val="24"/>
        </w:rPr>
        <w:t>“Art. 48. A Procuradoria Geral do Município apresenta a seguinte estrutura hierárquica e organizacional:</w:t>
      </w:r>
    </w:p>
    <w:p w:rsidR="007A4ABD" w:rsidRPr="00A93489" w:rsidRDefault="007A4ABD" w:rsidP="007A4ABD">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sidRPr="00A93489">
        <w:rPr>
          <w:rFonts w:ascii="Calibri" w:hAnsi="Calibri" w:cs="Calibri"/>
          <w:sz w:val="24"/>
          <w:szCs w:val="24"/>
        </w:rPr>
        <w:t>I. Gabinete do Procurador Geral</w:t>
      </w:r>
    </w:p>
    <w:p w:rsidR="007A4ABD" w:rsidRPr="00A93489" w:rsidRDefault="007A4ABD" w:rsidP="007A4ABD">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sidRPr="00A93489">
        <w:rPr>
          <w:rFonts w:ascii="Calibri" w:hAnsi="Calibri" w:cs="Calibri"/>
          <w:sz w:val="24"/>
          <w:szCs w:val="24"/>
        </w:rPr>
        <w:t>1. Subprocuradoria Geral de Contencioso</w:t>
      </w:r>
    </w:p>
    <w:p w:rsidR="007A4ABD" w:rsidRPr="00A93489" w:rsidRDefault="007A4ABD" w:rsidP="007A4ABD">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sidRPr="00A93489">
        <w:rPr>
          <w:rFonts w:ascii="Calibri" w:hAnsi="Calibri" w:cs="Calibri"/>
          <w:sz w:val="24"/>
          <w:szCs w:val="24"/>
        </w:rPr>
        <w:t>2. Subprocuradoria Geral Trabalhista</w:t>
      </w:r>
    </w:p>
    <w:p w:rsidR="007A4ABD" w:rsidRPr="00A93489" w:rsidRDefault="007A4ABD" w:rsidP="007A4ABD">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sidRPr="00A93489">
        <w:rPr>
          <w:rFonts w:ascii="Calibri" w:hAnsi="Calibri" w:cs="Calibri"/>
          <w:sz w:val="24"/>
          <w:szCs w:val="24"/>
        </w:rPr>
        <w:t>3. Subprocuradoria Geral Fiscal e Tributária</w:t>
      </w:r>
    </w:p>
    <w:p w:rsidR="007A4ABD" w:rsidRDefault="007A4ABD" w:rsidP="007A4ABD">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sidRPr="00A93489">
        <w:rPr>
          <w:rFonts w:ascii="Calibri" w:hAnsi="Calibri" w:cs="Calibri"/>
          <w:sz w:val="24"/>
          <w:szCs w:val="24"/>
        </w:rPr>
        <w:t>4. Subprocuradoria Geral de Assuntos Administrativos”</w:t>
      </w:r>
    </w:p>
    <w:p w:rsidR="007A4ABD" w:rsidRPr="00A93489" w:rsidRDefault="007A4ABD" w:rsidP="007A4ABD">
      <w:pPr>
        <w:tabs>
          <w:tab w:val="left" w:pos="709"/>
          <w:tab w:val="left" w:pos="1418"/>
          <w:tab w:val="left" w:pos="2127"/>
          <w:tab w:val="left" w:pos="2835"/>
        </w:tabs>
        <w:jc w:val="both"/>
        <w:rPr>
          <w:rFonts w:ascii="Calibri" w:hAnsi="Calibri" w:cs="Calibri"/>
          <w:sz w:val="24"/>
          <w:szCs w:val="24"/>
        </w:rPr>
      </w:pPr>
    </w:p>
    <w:p w:rsidR="007A4ABD" w:rsidRDefault="007A4ABD" w:rsidP="007A4ABD">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A93489">
        <w:rPr>
          <w:rFonts w:ascii="Calibri" w:hAnsi="Calibri" w:cs="Calibri"/>
          <w:sz w:val="24"/>
          <w:szCs w:val="24"/>
        </w:rPr>
        <w:t>Art. 41. O artigo 51 da Lei nº 8.867,de 6 de janeiro de 2017, passa a vigorar com a seguinte redação:</w:t>
      </w:r>
    </w:p>
    <w:p w:rsidR="007A4ABD" w:rsidRPr="00A93489" w:rsidRDefault="007A4ABD" w:rsidP="007A4ABD">
      <w:pPr>
        <w:tabs>
          <w:tab w:val="left" w:pos="709"/>
          <w:tab w:val="left" w:pos="1418"/>
          <w:tab w:val="left" w:pos="2127"/>
          <w:tab w:val="left" w:pos="2835"/>
        </w:tabs>
        <w:jc w:val="both"/>
        <w:rPr>
          <w:rFonts w:ascii="Calibri" w:hAnsi="Calibri" w:cs="Calibri"/>
          <w:sz w:val="24"/>
          <w:szCs w:val="24"/>
        </w:rPr>
      </w:pPr>
    </w:p>
    <w:p w:rsidR="007A4ABD" w:rsidRDefault="007A4ABD" w:rsidP="007A4ABD">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sidRPr="00A93489">
        <w:rPr>
          <w:rFonts w:ascii="Calibri" w:hAnsi="Calibri" w:cs="Calibri"/>
          <w:sz w:val="24"/>
          <w:szCs w:val="24"/>
        </w:rPr>
        <w:t>“Art. 51. Fica acrescido aos Anexos III e XI da Lei nº 6.251/05 a função de confiança de Procurador Geral do Município, com 1 (uma) vaga, com retribuição pecuniária no valor de R$ 2.000,00, e de Subprocurador Geral, com 4 (quatro) vagas, com retribuição pecuniária no valor de R$ 1.200,00.”</w:t>
      </w:r>
    </w:p>
    <w:p w:rsidR="007A4ABD" w:rsidRPr="00A93489" w:rsidRDefault="007A4ABD" w:rsidP="007A4ABD">
      <w:pPr>
        <w:tabs>
          <w:tab w:val="left" w:pos="709"/>
          <w:tab w:val="left" w:pos="1418"/>
          <w:tab w:val="left" w:pos="2127"/>
          <w:tab w:val="left" w:pos="2835"/>
        </w:tabs>
        <w:jc w:val="both"/>
        <w:rPr>
          <w:rFonts w:ascii="Calibri" w:hAnsi="Calibri" w:cs="Calibri"/>
          <w:sz w:val="24"/>
          <w:szCs w:val="24"/>
        </w:rPr>
      </w:pPr>
    </w:p>
    <w:p w:rsidR="007A4ABD" w:rsidRDefault="007A4ABD" w:rsidP="007A4ABD">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lastRenderedPageBreak/>
        <w:tab/>
      </w:r>
      <w:r>
        <w:rPr>
          <w:rFonts w:ascii="Calibri" w:hAnsi="Calibri" w:cs="Calibri"/>
          <w:sz w:val="24"/>
          <w:szCs w:val="24"/>
        </w:rPr>
        <w:tab/>
      </w:r>
      <w:r w:rsidRPr="00A93489">
        <w:rPr>
          <w:rFonts w:ascii="Calibri" w:hAnsi="Calibri" w:cs="Calibri"/>
          <w:sz w:val="24"/>
          <w:szCs w:val="24"/>
        </w:rPr>
        <w:t>Art. 42. Esta Lei entra em vigor na data de sua publicação.</w:t>
      </w:r>
    </w:p>
    <w:p w:rsidR="007A4ABD" w:rsidRPr="00A93489" w:rsidRDefault="007A4ABD" w:rsidP="007A4ABD">
      <w:pPr>
        <w:tabs>
          <w:tab w:val="left" w:pos="709"/>
          <w:tab w:val="left" w:pos="1418"/>
          <w:tab w:val="left" w:pos="2127"/>
          <w:tab w:val="left" w:pos="2835"/>
        </w:tabs>
        <w:jc w:val="both"/>
        <w:rPr>
          <w:rFonts w:ascii="Calibri" w:hAnsi="Calibri" w:cs="Calibri"/>
          <w:sz w:val="24"/>
          <w:szCs w:val="24"/>
        </w:rPr>
      </w:pPr>
    </w:p>
    <w:p w:rsidR="007A4ABD" w:rsidRDefault="007A4ABD" w:rsidP="007A4ABD">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A93489">
        <w:rPr>
          <w:rFonts w:ascii="Calibri" w:hAnsi="Calibri" w:cs="Calibri"/>
          <w:sz w:val="24"/>
          <w:szCs w:val="24"/>
        </w:rPr>
        <w:t>Art. 43. Revogam-se as disposições em contrário, especialmente a Lei nº 7.583, de 1º de dezembro de 2011 e o art. 13 da Lei nº 7.867, de 25 de janeiro de 2013.</w:t>
      </w:r>
    </w:p>
    <w:p w:rsidR="007A4ABD" w:rsidRPr="00BB48C7" w:rsidRDefault="007A4ABD" w:rsidP="007A4ABD">
      <w:pPr>
        <w:tabs>
          <w:tab w:val="left" w:pos="709"/>
          <w:tab w:val="left" w:pos="1418"/>
          <w:tab w:val="left" w:pos="2127"/>
          <w:tab w:val="left" w:pos="2835"/>
        </w:tabs>
        <w:jc w:val="both"/>
        <w:rPr>
          <w:rFonts w:ascii="Calibri" w:hAnsi="Calibri" w:cs="Calibri"/>
          <w:sz w:val="24"/>
          <w:szCs w:val="24"/>
        </w:rPr>
      </w:pPr>
    </w:p>
    <w:p w:rsidR="007A4ABD" w:rsidRPr="007A4ABD" w:rsidRDefault="007A4ABD" w:rsidP="007A4ABD">
      <w:pPr>
        <w:ind w:left="567" w:right="51"/>
        <w:jc w:val="center"/>
        <w:rPr>
          <w:rFonts w:asciiTheme="minorHAnsi" w:hAnsiTheme="minorHAnsi" w:cstheme="minorHAnsi"/>
          <w:b/>
          <w:bCs/>
          <w:sz w:val="24"/>
          <w:szCs w:val="24"/>
        </w:rPr>
      </w:pPr>
      <w:r w:rsidRPr="007A4ABD">
        <w:rPr>
          <w:rFonts w:asciiTheme="minorHAnsi" w:hAnsiTheme="minorHAnsi" w:cstheme="minorHAnsi"/>
          <w:b/>
          <w:bCs/>
          <w:sz w:val="24"/>
          <w:szCs w:val="24"/>
        </w:rPr>
        <w:t xml:space="preserve">Sala de reuniões das comissões, </w:t>
      </w:r>
      <w:r w:rsidR="00EE2EB4">
        <w:rPr>
          <w:rFonts w:asciiTheme="minorHAnsi" w:hAnsiTheme="minorHAnsi" w:cstheme="minorHAnsi"/>
          <w:b/>
          <w:bCs/>
          <w:sz w:val="24"/>
          <w:szCs w:val="24"/>
        </w:rPr>
        <w:t>14 de março de 2017.</w:t>
      </w:r>
      <w:bookmarkStart w:id="0" w:name="_GoBack"/>
      <w:bookmarkEnd w:id="0"/>
    </w:p>
    <w:p w:rsidR="007A4ABD" w:rsidRPr="007A4ABD" w:rsidRDefault="007A4ABD" w:rsidP="007A4ABD">
      <w:pPr>
        <w:ind w:left="567" w:right="51"/>
        <w:jc w:val="center"/>
        <w:rPr>
          <w:rFonts w:asciiTheme="minorHAnsi" w:hAnsiTheme="minorHAnsi" w:cstheme="minorHAnsi"/>
          <w:b/>
          <w:bCs/>
          <w:sz w:val="24"/>
          <w:szCs w:val="24"/>
        </w:rPr>
      </w:pPr>
    </w:p>
    <w:p w:rsidR="007A4ABD" w:rsidRPr="007A4ABD" w:rsidRDefault="007A4ABD" w:rsidP="007A4ABD">
      <w:pPr>
        <w:ind w:left="567" w:right="51"/>
        <w:jc w:val="center"/>
        <w:rPr>
          <w:rFonts w:asciiTheme="minorHAnsi" w:hAnsiTheme="minorHAnsi" w:cstheme="minorHAnsi"/>
          <w:b/>
          <w:bCs/>
          <w:sz w:val="24"/>
          <w:szCs w:val="24"/>
        </w:rPr>
      </w:pPr>
    </w:p>
    <w:p w:rsidR="007A4ABD" w:rsidRPr="007A4ABD" w:rsidRDefault="007A4ABD" w:rsidP="007A4ABD">
      <w:pPr>
        <w:ind w:left="567" w:right="51"/>
        <w:jc w:val="center"/>
        <w:rPr>
          <w:rFonts w:asciiTheme="minorHAnsi" w:hAnsiTheme="minorHAnsi" w:cstheme="minorHAnsi"/>
          <w:b/>
          <w:bCs/>
          <w:sz w:val="24"/>
          <w:szCs w:val="24"/>
        </w:rPr>
      </w:pPr>
    </w:p>
    <w:p w:rsidR="007A4ABD" w:rsidRPr="007A4ABD" w:rsidRDefault="007A4ABD" w:rsidP="007A4ABD">
      <w:pPr>
        <w:ind w:left="567" w:right="51"/>
        <w:rPr>
          <w:rFonts w:asciiTheme="minorHAnsi" w:hAnsiTheme="minorHAnsi" w:cstheme="minorHAnsi"/>
          <w:sz w:val="24"/>
          <w:szCs w:val="24"/>
        </w:rPr>
      </w:pPr>
      <w:r w:rsidRPr="007A4ABD">
        <w:rPr>
          <w:rFonts w:asciiTheme="minorHAnsi" w:hAnsiTheme="minorHAnsi" w:cstheme="minorHAnsi"/>
          <w:sz w:val="24"/>
          <w:szCs w:val="24"/>
        </w:rPr>
        <w:t xml:space="preserve">                 ____________________________________ Presidente e Relator</w:t>
      </w:r>
    </w:p>
    <w:p w:rsidR="007A4ABD" w:rsidRPr="007A4ABD" w:rsidRDefault="007A4ABD" w:rsidP="007A4ABD">
      <w:pPr>
        <w:ind w:left="567" w:right="51"/>
        <w:rPr>
          <w:rFonts w:asciiTheme="minorHAnsi" w:hAnsiTheme="minorHAnsi" w:cstheme="minorHAnsi"/>
          <w:b/>
          <w:sz w:val="24"/>
          <w:szCs w:val="24"/>
        </w:rPr>
      </w:pPr>
      <w:r w:rsidRPr="007A4ABD">
        <w:rPr>
          <w:rFonts w:asciiTheme="minorHAnsi" w:hAnsiTheme="minorHAnsi" w:cstheme="minorHAnsi"/>
          <w:sz w:val="24"/>
          <w:szCs w:val="24"/>
        </w:rPr>
        <w:t xml:space="preserve">                                     </w:t>
      </w:r>
      <w:r w:rsidRPr="007A4ABD">
        <w:rPr>
          <w:rFonts w:asciiTheme="minorHAnsi" w:hAnsiTheme="minorHAnsi" w:cstheme="minorHAnsi"/>
          <w:b/>
          <w:sz w:val="24"/>
          <w:szCs w:val="24"/>
        </w:rPr>
        <w:t>José Carlos Porsani</w:t>
      </w:r>
    </w:p>
    <w:p w:rsidR="007A4ABD" w:rsidRPr="007A4ABD" w:rsidRDefault="007A4ABD" w:rsidP="007A4ABD">
      <w:pPr>
        <w:ind w:left="567" w:right="51"/>
        <w:rPr>
          <w:rFonts w:asciiTheme="minorHAnsi" w:hAnsiTheme="minorHAnsi" w:cstheme="minorHAnsi"/>
          <w:b/>
          <w:sz w:val="24"/>
          <w:szCs w:val="24"/>
        </w:rPr>
      </w:pPr>
    </w:p>
    <w:p w:rsidR="007A4ABD" w:rsidRPr="007A4ABD" w:rsidRDefault="007A4ABD" w:rsidP="007A4ABD">
      <w:pPr>
        <w:ind w:left="567" w:right="51"/>
        <w:rPr>
          <w:rFonts w:asciiTheme="minorHAnsi" w:hAnsiTheme="minorHAnsi" w:cstheme="minorHAnsi"/>
          <w:b/>
          <w:sz w:val="24"/>
          <w:szCs w:val="24"/>
        </w:rPr>
      </w:pPr>
      <w:r w:rsidRPr="007A4ABD">
        <w:rPr>
          <w:rFonts w:asciiTheme="minorHAnsi" w:hAnsiTheme="minorHAnsi" w:cstheme="minorHAnsi"/>
          <w:b/>
          <w:sz w:val="24"/>
          <w:szCs w:val="24"/>
        </w:rPr>
        <w:t xml:space="preserve">                                            </w:t>
      </w:r>
    </w:p>
    <w:p w:rsidR="007A4ABD" w:rsidRPr="007A4ABD" w:rsidRDefault="007A4ABD" w:rsidP="007A4ABD">
      <w:pPr>
        <w:ind w:left="567" w:right="51"/>
        <w:rPr>
          <w:rFonts w:asciiTheme="minorHAnsi" w:hAnsiTheme="minorHAnsi" w:cstheme="minorHAnsi"/>
          <w:b/>
          <w:sz w:val="24"/>
          <w:szCs w:val="24"/>
        </w:rPr>
      </w:pPr>
    </w:p>
    <w:p w:rsidR="007A4ABD" w:rsidRPr="007A4ABD" w:rsidRDefault="007A4ABD" w:rsidP="007A4ABD">
      <w:pPr>
        <w:ind w:left="567" w:right="51"/>
        <w:rPr>
          <w:rFonts w:asciiTheme="minorHAnsi" w:hAnsiTheme="minorHAnsi" w:cstheme="minorHAnsi"/>
          <w:sz w:val="24"/>
          <w:szCs w:val="24"/>
        </w:rPr>
      </w:pPr>
      <w:r w:rsidRPr="007A4ABD">
        <w:rPr>
          <w:rFonts w:asciiTheme="minorHAnsi" w:hAnsiTheme="minorHAnsi" w:cstheme="minorHAnsi"/>
          <w:sz w:val="24"/>
          <w:szCs w:val="24"/>
        </w:rPr>
        <w:t xml:space="preserve">                 ____________________________________</w:t>
      </w:r>
    </w:p>
    <w:p w:rsidR="007A4ABD" w:rsidRPr="007A4ABD" w:rsidRDefault="007A4ABD" w:rsidP="007A4ABD">
      <w:pPr>
        <w:ind w:left="567" w:right="51"/>
        <w:rPr>
          <w:rFonts w:asciiTheme="minorHAnsi" w:hAnsiTheme="minorHAnsi" w:cstheme="minorHAnsi"/>
          <w:b/>
          <w:sz w:val="24"/>
          <w:szCs w:val="24"/>
        </w:rPr>
      </w:pPr>
      <w:r w:rsidRPr="007A4ABD">
        <w:rPr>
          <w:rFonts w:asciiTheme="minorHAnsi" w:hAnsiTheme="minorHAnsi" w:cstheme="minorHAnsi"/>
          <w:b/>
          <w:sz w:val="24"/>
          <w:szCs w:val="24"/>
        </w:rPr>
        <w:t xml:space="preserve">                                          Magal Verri</w:t>
      </w:r>
    </w:p>
    <w:p w:rsidR="007A4ABD" w:rsidRPr="007A4ABD" w:rsidRDefault="007A4ABD" w:rsidP="007A4ABD">
      <w:pPr>
        <w:ind w:left="567" w:right="51"/>
        <w:rPr>
          <w:rFonts w:asciiTheme="minorHAnsi" w:hAnsiTheme="minorHAnsi" w:cstheme="minorHAnsi"/>
          <w:b/>
          <w:sz w:val="24"/>
          <w:szCs w:val="24"/>
        </w:rPr>
      </w:pPr>
    </w:p>
    <w:p w:rsidR="007A4ABD" w:rsidRPr="007A4ABD" w:rsidRDefault="007A4ABD" w:rsidP="007A4ABD">
      <w:pPr>
        <w:ind w:left="567" w:right="51"/>
        <w:rPr>
          <w:rFonts w:asciiTheme="minorHAnsi" w:hAnsiTheme="minorHAnsi" w:cstheme="minorHAnsi"/>
          <w:sz w:val="24"/>
          <w:szCs w:val="24"/>
        </w:rPr>
      </w:pPr>
    </w:p>
    <w:p w:rsidR="007A4ABD" w:rsidRPr="007A4ABD" w:rsidRDefault="007A4ABD" w:rsidP="007A4ABD">
      <w:pPr>
        <w:ind w:left="567" w:right="51"/>
        <w:rPr>
          <w:rFonts w:asciiTheme="minorHAnsi" w:hAnsiTheme="minorHAnsi" w:cstheme="minorHAnsi"/>
          <w:sz w:val="24"/>
          <w:szCs w:val="24"/>
        </w:rPr>
      </w:pPr>
    </w:p>
    <w:p w:rsidR="007A4ABD" w:rsidRPr="007A4ABD" w:rsidRDefault="007A4ABD" w:rsidP="007A4ABD">
      <w:pPr>
        <w:ind w:left="567" w:right="51"/>
        <w:rPr>
          <w:rFonts w:asciiTheme="minorHAnsi" w:hAnsiTheme="minorHAnsi" w:cstheme="minorHAnsi"/>
          <w:sz w:val="24"/>
          <w:szCs w:val="24"/>
        </w:rPr>
      </w:pPr>
      <w:r w:rsidRPr="007A4ABD">
        <w:rPr>
          <w:rFonts w:asciiTheme="minorHAnsi" w:hAnsiTheme="minorHAnsi" w:cstheme="minorHAnsi"/>
          <w:sz w:val="24"/>
          <w:szCs w:val="24"/>
        </w:rPr>
        <w:t xml:space="preserve">                 ____________________________________</w:t>
      </w:r>
    </w:p>
    <w:p w:rsidR="007A4ABD" w:rsidRPr="007A4ABD" w:rsidRDefault="007A4ABD" w:rsidP="007A4ABD">
      <w:pPr>
        <w:ind w:left="567" w:right="51"/>
        <w:rPr>
          <w:rFonts w:asciiTheme="minorHAnsi" w:hAnsiTheme="minorHAnsi" w:cstheme="minorHAnsi"/>
          <w:b/>
          <w:sz w:val="24"/>
          <w:szCs w:val="24"/>
        </w:rPr>
      </w:pPr>
      <w:r w:rsidRPr="007A4ABD">
        <w:rPr>
          <w:rFonts w:asciiTheme="minorHAnsi" w:hAnsiTheme="minorHAnsi" w:cstheme="minorHAnsi"/>
          <w:b/>
          <w:sz w:val="24"/>
          <w:szCs w:val="24"/>
        </w:rPr>
        <w:t xml:space="preserve">                                      Thainara Faria</w:t>
      </w:r>
    </w:p>
    <w:p w:rsidR="007A4ABD" w:rsidRPr="00374013" w:rsidRDefault="007A4ABD" w:rsidP="007A4ABD">
      <w:pPr>
        <w:jc w:val="center"/>
        <w:rPr>
          <w:rFonts w:ascii="Calibri" w:hAnsi="Calibri" w:cs="Calibri"/>
        </w:rPr>
      </w:pPr>
      <w:r>
        <w:rPr>
          <w:rFonts w:ascii="Calibri" w:hAnsi="Calibri" w:cs="Calibri"/>
          <w:sz w:val="24"/>
          <w:szCs w:val="24"/>
        </w:rPr>
        <w:br w:type="page"/>
      </w:r>
      <w:r w:rsidRPr="00374013">
        <w:rPr>
          <w:rFonts w:ascii="Calibri" w:hAnsi="Calibri" w:cs="Calibri"/>
          <w:b/>
        </w:rPr>
        <w:lastRenderedPageBreak/>
        <w:t>ANEXO I</w:t>
      </w:r>
      <w:r>
        <w:rPr>
          <w:rFonts w:ascii="Calibri" w:hAnsi="Calibri" w:cs="Calibri"/>
          <w:b/>
        </w:rPr>
        <w:t xml:space="preserve"> – </w:t>
      </w:r>
      <w:r w:rsidRPr="00374013">
        <w:rPr>
          <w:rFonts w:ascii="Calibri" w:hAnsi="Calibri" w:cs="Calibri"/>
        </w:rPr>
        <w:t>Tabela de Vencimentos</w:t>
      </w:r>
    </w:p>
    <w:tbl>
      <w:tblPr>
        <w:tblW w:w="6428" w:type="dxa"/>
        <w:tblInd w:w="1036" w:type="dxa"/>
        <w:tblCellMar>
          <w:left w:w="70" w:type="dxa"/>
          <w:right w:w="70" w:type="dxa"/>
        </w:tblCellMar>
        <w:tblLook w:val="04A0" w:firstRow="1" w:lastRow="0" w:firstColumn="1" w:lastColumn="0" w:noHBand="0" w:noVBand="1"/>
      </w:tblPr>
      <w:tblGrid>
        <w:gridCol w:w="1441"/>
        <w:gridCol w:w="1120"/>
        <w:gridCol w:w="800"/>
        <w:gridCol w:w="676"/>
        <w:gridCol w:w="676"/>
        <w:gridCol w:w="676"/>
        <w:gridCol w:w="676"/>
        <w:gridCol w:w="363"/>
      </w:tblGrid>
      <w:tr w:rsidR="007A4ABD" w:rsidTr="008420DE">
        <w:trPr>
          <w:trHeight w:val="264"/>
        </w:trPr>
        <w:tc>
          <w:tcPr>
            <w:tcW w:w="1441"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1120" w:type="dxa"/>
            <w:tcBorders>
              <w:top w:val="nil"/>
              <w:left w:val="nil"/>
              <w:bottom w:val="nil"/>
              <w:right w:val="nil"/>
            </w:tcBorders>
            <w:shd w:val="clear" w:color="auto" w:fill="auto"/>
            <w:noWrap/>
            <w:vAlign w:val="bottom"/>
            <w:hideMark/>
          </w:tcPr>
          <w:p w:rsidR="007A4ABD" w:rsidRDefault="007A4ABD" w:rsidP="008420DE">
            <w:pPr>
              <w:rPr>
                <w:rFonts w:ascii="Arial" w:hAnsi="Arial" w:cs="Arial"/>
              </w:rPr>
            </w:pPr>
          </w:p>
        </w:tc>
        <w:tc>
          <w:tcPr>
            <w:tcW w:w="800" w:type="dxa"/>
            <w:tcBorders>
              <w:top w:val="nil"/>
              <w:left w:val="nil"/>
              <w:bottom w:val="nil"/>
              <w:right w:val="nil"/>
            </w:tcBorders>
            <w:shd w:val="clear" w:color="auto" w:fill="auto"/>
            <w:noWrap/>
            <w:vAlign w:val="bottom"/>
            <w:hideMark/>
          </w:tcPr>
          <w:p w:rsidR="007A4ABD" w:rsidRDefault="007A4ABD" w:rsidP="008420DE">
            <w:pPr>
              <w:rPr>
                <w:rFonts w:ascii="Arial" w:hAnsi="Arial" w:cs="Arial"/>
              </w:rPr>
            </w:pPr>
            <w:r>
              <w:rPr>
                <w:noProof/>
              </w:rPr>
              <w:drawing>
                <wp:anchor distT="0" distB="0" distL="114300" distR="114300" simplePos="0" relativeHeight="251659264" behindDoc="0" locked="0" layoutInCell="1" allowOverlap="1">
                  <wp:simplePos x="0" y="0"/>
                  <wp:positionH relativeFrom="column">
                    <wp:posOffset>289560</wp:posOffset>
                  </wp:positionH>
                  <wp:positionV relativeFrom="paragraph">
                    <wp:posOffset>0</wp:posOffset>
                  </wp:positionV>
                  <wp:extent cx="411480" cy="464820"/>
                  <wp:effectExtent l="0" t="0" r="7620"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11480" cy="46482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660"/>
            </w:tblGrid>
            <w:tr w:rsidR="007A4ABD" w:rsidTr="008420DE">
              <w:trPr>
                <w:trHeight w:val="264"/>
                <w:tblCellSpacing w:w="0" w:type="dxa"/>
              </w:trPr>
              <w:tc>
                <w:tcPr>
                  <w:tcW w:w="660"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r>
          </w:tbl>
          <w:p w:rsidR="007A4ABD" w:rsidRDefault="007A4ABD" w:rsidP="008420DE">
            <w:pP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363"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r>
      <w:tr w:rsidR="007A4ABD" w:rsidTr="008420DE">
        <w:trPr>
          <w:trHeight w:val="264"/>
        </w:trPr>
        <w:tc>
          <w:tcPr>
            <w:tcW w:w="1441"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1120" w:type="dxa"/>
            <w:tcBorders>
              <w:top w:val="nil"/>
              <w:left w:val="nil"/>
              <w:bottom w:val="nil"/>
              <w:right w:val="nil"/>
            </w:tcBorders>
            <w:shd w:val="clear" w:color="auto" w:fill="auto"/>
            <w:noWrap/>
            <w:vAlign w:val="bottom"/>
            <w:hideMark/>
          </w:tcPr>
          <w:p w:rsidR="007A4ABD" w:rsidRDefault="007A4ABD" w:rsidP="008420DE">
            <w:pPr>
              <w:rPr>
                <w:rFonts w:ascii="Arial" w:hAnsi="Arial" w:cs="Arial"/>
              </w:rPr>
            </w:pPr>
          </w:p>
        </w:tc>
        <w:tc>
          <w:tcPr>
            <w:tcW w:w="800"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363"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r>
      <w:tr w:rsidR="007A4ABD" w:rsidTr="008420DE">
        <w:trPr>
          <w:trHeight w:val="264"/>
        </w:trPr>
        <w:tc>
          <w:tcPr>
            <w:tcW w:w="1441"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1120" w:type="dxa"/>
            <w:tcBorders>
              <w:top w:val="nil"/>
              <w:left w:val="nil"/>
              <w:bottom w:val="nil"/>
              <w:right w:val="nil"/>
            </w:tcBorders>
            <w:shd w:val="clear" w:color="auto" w:fill="auto"/>
            <w:noWrap/>
            <w:vAlign w:val="bottom"/>
            <w:hideMark/>
          </w:tcPr>
          <w:p w:rsidR="007A4ABD" w:rsidRDefault="007A4ABD" w:rsidP="008420DE">
            <w:pPr>
              <w:rPr>
                <w:rFonts w:ascii="Arial" w:hAnsi="Arial" w:cs="Arial"/>
              </w:rPr>
            </w:pPr>
          </w:p>
        </w:tc>
        <w:tc>
          <w:tcPr>
            <w:tcW w:w="800"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363"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r>
      <w:tr w:rsidR="007A4ABD" w:rsidTr="008420DE">
        <w:trPr>
          <w:trHeight w:val="276"/>
        </w:trPr>
        <w:tc>
          <w:tcPr>
            <w:tcW w:w="6428" w:type="dxa"/>
            <w:gridSpan w:val="8"/>
            <w:tcBorders>
              <w:top w:val="nil"/>
              <w:left w:val="nil"/>
              <w:bottom w:val="nil"/>
              <w:right w:val="nil"/>
            </w:tcBorders>
            <w:shd w:val="clear" w:color="auto" w:fill="auto"/>
            <w:noWrap/>
            <w:vAlign w:val="bottom"/>
            <w:hideMark/>
          </w:tcPr>
          <w:p w:rsidR="007A4ABD" w:rsidRDefault="007A4ABD" w:rsidP="008420DE">
            <w:pPr>
              <w:jc w:val="center"/>
            </w:pPr>
            <w:r>
              <w:t>PREFEITURA DO MUNICÍPIO DE ARARAQUARA</w:t>
            </w:r>
          </w:p>
        </w:tc>
      </w:tr>
      <w:tr w:rsidR="007A4ABD" w:rsidTr="008420DE">
        <w:trPr>
          <w:trHeight w:val="288"/>
        </w:trPr>
        <w:tc>
          <w:tcPr>
            <w:tcW w:w="6428" w:type="dxa"/>
            <w:gridSpan w:val="8"/>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7A4ABD" w:rsidRDefault="007A4ABD" w:rsidP="008420DE">
            <w:pPr>
              <w:jc w:val="center"/>
              <w:rPr>
                <w:rFonts w:ascii="Arial" w:hAnsi="Arial" w:cs="Arial"/>
                <w:b/>
                <w:bCs/>
              </w:rPr>
            </w:pPr>
            <w:r>
              <w:rPr>
                <w:rFonts w:ascii="Arial" w:hAnsi="Arial" w:cs="Arial"/>
                <w:b/>
                <w:bCs/>
              </w:rPr>
              <w:t>PROCURADOR MUNICIPAL</w:t>
            </w:r>
          </w:p>
        </w:tc>
      </w:tr>
      <w:tr w:rsidR="007A4ABD" w:rsidTr="008420DE">
        <w:trPr>
          <w:trHeight w:val="288"/>
        </w:trPr>
        <w:tc>
          <w:tcPr>
            <w:tcW w:w="1441" w:type="dxa"/>
            <w:tcBorders>
              <w:top w:val="nil"/>
              <w:left w:val="single" w:sz="12" w:space="0" w:color="auto"/>
              <w:bottom w:val="single" w:sz="12" w:space="0" w:color="auto"/>
              <w:right w:val="single" w:sz="12" w:space="0" w:color="auto"/>
            </w:tcBorders>
            <w:shd w:val="clear" w:color="auto" w:fill="auto"/>
            <w:noWrap/>
            <w:vAlign w:val="bottom"/>
            <w:hideMark/>
          </w:tcPr>
          <w:p w:rsidR="007A4ABD" w:rsidRDefault="007A4ABD" w:rsidP="008420DE">
            <w:pPr>
              <w:jc w:val="center"/>
              <w:rPr>
                <w:rFonts w:ascii="Arial" w:hAnsi="Arial" w:cs="Arial"/>
                <w:b/>
                <w:bCs/>
              </w:rPr>
            </w:pPr>
            <w:r>
              <w:rPr>
                <w:rFonts w:ascii="Arial" w:hAnsi="Arial" w:cs="Arial"/>
                <w:b/>
                <w:bCs/>
              </w:rPr>
              <w:t>REFERÊNCIA</w:t>
            </w:r>
          </w:p>
        </w:tc>
        <w:tc>
          <w:tcPr>
            <w:tcW w:w="1120" w:type="dxa"/>
            <w:tcBorders>
              <w:top w:val="nil"/>
              <w:left w:val="nil"/>
              <w:bottom w:val="single" w:sz="12" w:space="0" w:color="auto"/>
              <w:right w:val="single" w:sz="12" w:space="0" w:color="auto"/>
            </w:tcBorders>
            <w:shd w:val="clear" w:color="auto" w:fill="auto"/>
            <w:noWrap/>
            <w:vAlign w:val="bottom"/>
            <w:hideMark/>
          </w:tcPr>
          <w:p w:rsidR="007A4ABD" w:rsidRDefault="007A4ABD" w:rsidP="008420DE">
            <w:pPr>
              <w:jc w:val="center"/>
              <w:rPr>
                <w:rFonts w:ascii="Arial" w:hAnsi="Arial" w:cs="Arial"/>
                <w:b/>
                <w:bCs/>
              </w:rPr>
            </w:pPr>
            <w:r>
              <w:rPr>
                <w:rFonts w:ascii="Arial" w:hAnsi="Arial" w:cs="Arial"/>
                <w:b/>
                <w:bCs/>
              </w:rPr>
              <w:t>VALOR</w:t>
            </w:r>
          </w:p>
        </w:tc>
        <w:tc>
          <w:tcPr>
            <w:tcW w:w="800" w:type="dxa"/>
            <w:tcBorders>
              <w:top w:val="nil"/>
              <w:left w:val="nil"/>
              <w:bottom w:val="single" w:sz="12" w:space="0" w:color="auto"/>
              <w:right w:val="single" w:sz="12" w:space="0" w:color="auto"/>
            </w:tcBorders>
            <w:shd w:val="clear" w:color="auto" w:fill="auto"/>
            <w:noWrap/>
            <w:vAlign w:val="bottom"/>
            <w:hideMark/>
          </w:tcPr>
          <w:p w:rsidR="007A4ABD" w:rsidRDefault="007A4ABD" w:rsidP="008420DE">
            <w:pPr>
              <w:jc w:val="center"/>
              <w:rPr>
                <w:rFonts w:ascii="Arial" w:hAnsi="Arial" w:cs="Arial"/>
                <w:b/>
                <w:bCs/>
              </w:rPr>
            </w:pPr>
            <w:r>
              <w:rPr>
                <w:rFonts w:ascii="Arial" w:hAnsi="Arial" w:cs="Arial"/>
                <w:b/>
                <w:bCs/>
              </w:rPr>
              <w:t>A</w:t>
            </w:r>
          </w:p>
        </w:tc>
        <w:tc>
          <w:tcPr>
            <w:tcW w:w="676" w:type="dxa"/>
            <w:tcBorders>
              <w:top w:val="nil"/>
              <w:left w:val="nil"/>
              <w:bottom w:val="single" w:sz="12" w:space="0" w:color="auto"/>
              <w:right w:val="single" w:sz="12" w:space="0" w:color="auto"/>
            </w:tcBorders>
            <w:shd w:val="clear" w:color="auto" w:fill="auto"/>
            <w:noWrap/>
            <w:vAlign w:val="bottom"/>
            <w:hideMark/>
          </w:tcPr>
          <w:p w:rsidR="007A4ABD" w:rsidRDefault="007A4ABD" w:rsidP="008420DE">
            <w:pPr>
              <w:jc w:val="center"/>
              <w:rPr>
                <w:rFonts w:ascii="Arial" w:hAnsi="Arial" w:cs="Arial"/>
                <w:b/>
                <w:bCs/>
              </w:rPr>
            </w:pPr>
            <w:r>
              <w:rPr>
                <w:rFonts w:ascii="Arial" w:hAnsi="Arial" w:cs="Arial"/>
                <w:b/>
                <w:bCs/>
              </w:rPr>
              <w:t>B</w:t>
            </w:r>
          </w:p>
        </w:tc>
        <w:tc>
          <w:tcPr>
            <w:tcW w:w="676" w:type="dxa"/>
            <w:tcBorders>
              <w:top w:val="nil"/>
              <w:left w:val="nil"/>
              <w:bottom w:val="single" w:sz="12" w:space="0" w:color="auto"/>
              <w:right w:val="single" w:sz="12" w:space="0" w:color="auto"/>
            </w:tcBorders>
            <w:shd w:val="clear" w:color="auto" w:fill="auto"/>
            <w:noWrap/>
            <w:vAlign w:val="bottom"/>
            <w:hideMark/>
          </w:tcPr>
          <w:p w:rsidR="007A4ABD" w:rsidRDefault="007A4ABD" w:rsidP="008420DE">
            <w:pPr>
              <w:jc w:val="center"/>
              <w:rPr>
                <w:rFonts w:ascii="Arial" w:hAnsi="Arial" w:cs="Arial"/>
                <w:b/>
                <w:bCs/>
              </w:rPr>
            </w:pPr>
            <w:r>
              <w:rPr>
                <w:rFonts w:ascii="Arial" w:hAnsi="Arial" w:cs="Arial"/>
                <w:b/>
                <w:bCs/>
              </w:rPr>
              <w:t>C</w:t>
            </w:r>
          </w:p>
        </w:tc>
        <w:tc>
          <w:tcPr>
            <w:tcW w:w="676" w:type="dxa"/>
            <w:tcBorders>
              <w:top w:val="nil"/>
              <w:left w:val="nil"/>
              <w:bottom w:val="single" w:sz="12" w:space="0" w:color="auto"/>
              <w:right w:val="single" w:sz="12" w:space="0" w:color="auto"/>
            </w:tcBorders>
            <w:shd w:val="clear" w:color="auto" w:fill="auto"/>
            <w:noWrap/>
            <w:vAlign w:val="bottom"/>
            <w:hideMark/>
          </w:tcPr>
          <w:p w:rsidR="007A4ABD" w:rsidRDefault="007A4ABD" w:rsidP="008420DE">
            <w:pPr>
              <w:jc w:val="center"/>
              <w:rPr>
                <w:rFonts w:ascii="Arial" w:hAnsi="Arial" w:cs="Arial"/>
                <w:b/>
                <w:bCs/>
              </w:rPr>
            </w:pPr>
            <w:r>
              <w:rPr>
                <w:rFonts w:ascii="Arial" w:hAnsi="Arial" w:cs="Arial"/>
                <w:b/>
                <w:bCs/>
              </w:rPr>
              <w:t>D</w:t>
            </w:r>
          </w:p>
        </w:tc>
        <w:tc>
          <w:tcPr>
            <w:tcW w:w="676" w:type="dxa"/>
            <w:tcBorders>
              <w:top w:val="nil"/>
              <w:left w:val="nil"/>
              <w:bottom w:val="single" w:sz="12" w:space="0" w:color="auto"/>
              <w:right w:val="single" w:sz="12" w:space="0" w:color="auto"/>
            </w:tcBorders>
            <w:shd w:val="clear" w:color="auto" w:fill="auto"/>
            <w:noWrap/>
            <w:vAlign w:val="bottom"/>
            <w:hideMark/>
          </w:tcPr>
          <w:p w:rsidR="007A4ABD" w:rsidRDefault="007A4ABD" w:rsidP="008420DE">
            <w:pPr>
              <w:jc w:val="center"/>
              <w:rPr>
                <w:rFonts w:ascii="Arial" w:hAnsi="Arial" w:cs="Arial"/>
                <w:b/>
                <w:bCs/>
              </w:rPr>
            </w:pPr>
            <w:r>
              <w:rPr>
                <w:rFonts w:ascii="Arial" w:hAnsi="Arial" w:cs="Arial"/>
                <w:b/>
                <w:bCs/>
              </w:rPr>
              <w:t>E</w:t>
            </w:r>
          </w:p>
        </w:tc>
        <w:tc>
          <w:tcPr>
            <w:tcW w:w="363" w:type="dxa"/>
            <w:tcBorders>
              <w:top w:val="nil"/>
              <w:left w:val="nil"/>
              <w:bottom w:val="single" w:sz="12" w:space="0" w:color="auto"/>
              <w:right w:val="single" w:sz="12" w:space="0" w:color="auto"/>
            </w:tcBorders>
            <w:shd w:val="clear" w:color="auto" w:fill="auto"/>
            <w:noWrap/>
            <w:vAlign w:val="bottom"/>
            <w:hideMark/>
          </w:tcPr>
          <w:p w:rsidR="007A4ABD" w:rsidRDefault="007A4ABD" w:rsidP="008420DE">
            <w:pPr>
              <w:jc w:val="center"/>
              <w:rPr>
                <w:rFonts w:ascii="Arial" w:hAnsi="Arial" w:cs="Arial"/>
                <w:b/>
                <w:bCs/>
              </w:rPr>
            </w:pPr>
            <w:r>
              <w:rPr>
                <w:rFonts w:ascii="Arial" w:hAnsi="Arial" w:cs="Arial"/>
                <w:b/>
                <w:bCs/>
              </w:rPr>
              <w:t>F</w:t>
            </w:r>
          </w:p>
        </w:tc>
      </w:tr>
      <w:tr w:rsidR="007A4ABD" w:rsidTr="008420DE">
        <w:trPr>
          <w:trHeight w:val="276"/>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A1</w:t>
            </w:r>
          </w:p>
        </w:tc>
        <w:tc>
          <w:tcPr>
            <w:tcW w:w="1120" w:type="dxa"/>
            <w:tcBorders>
              <w:top w:val="nil"/>
              <w:left w:val="nil"/>
              <w:bottom w:val="single" w:sz="4" w:space="0" w:color="auto"/>
              <w:right w:val="single" w:sz="4" w:space="0" w:color="auto"/>
            </w:tcBorders>
            <w:shd w:val="clear" w:color="auto" w:fill="auto"/>
            <w:noWrap/>
            <w:vAlign w:val="bottom"/>
            <w:hideMark/>
          </w:tcPr>
          <w:p w:rsidR="007A4ABD" w:rsidRDefault="007A4ABD" w:rsidP="008420DE">
            <w:pPr>
              <w:rPr>
                <w:rFonts w:ascii="Arial" w:hAnsi="Arial" w:cs="Arial"/>
              </w:rPr>
            </w:pPr>
            <w:r>
              <w:rPr>
                <w:rFonts w:ascii="Arial" w:hAnsi="Arial" w:cs="Arial"/>
              </w:rPr>
              <w:t xml:space="preserve">   6.062,25 </w:t>
            </w:r>
          </w:p>
        </w:tc>
        <w:tc>
          <w:tcPr>
            <w:tcW w:w="800" w:type="dxa"/>
            <w:tcBorders>
              <w:top w:val="nil"/>
              <w:left w:val="nil"/>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1</w:t>
            </w: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r>
              <w:rPr>
                <w:rFonts w:ascii="Arial" w:hAnsi="Arial" w:cs="Arial"/>
              </w:rPr>
              <w:t> </w:t>
            </w: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r>
              <w:rPr>
                <w:rFonts w:ascii="Arial" w:hAnsi="Arial" w:cs="Arial"/>
              </w:rPr>
              <w:t> </w:t>
            </w: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r>
              <w:rPr>
                <w:rFonts w:ascii="Arial" w:hAnsi="Arial" w:cs="Arial"/>
              </w:rPr>
              <w:t> </w:t>
            </w: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r>
              <w:rPr>
                <w:rFonts w:ascii="Arial" w:hAnsi="Arial" w:cs="Arial"/>
              </w:rPr>
              <w:t> </w:t>
            </w:r>
          </w:p>
        </w:tc>
        <w:tc>
          <w:tcPr>
            <w:tcW w:w="363" w:type="dxa"/>
            <w:tcBorders>
              <w:top w:val="nil"/>
              <w:left w:val="nil"/>
              <w:bottom w:val="nil"/>
              <w:right w:val="single" w:sz="12"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 </w:t>
            </w:r>
          </w:p>
        </w:tc>
      </w:tr>
      <w:tr w:rsidR="007A4ABD" w:rsidTr="008420DE">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A2</w:t>
            </w:r>
          </w:p>
        </w:tc>
        <w:tc>
          <w:tcPr>
            <w:tcW w:w="1120" w:type="dxa"/>
            <w:tcBorders>
              <w:top w:val="nil"/>
              <w:left w:val="nil"/>
              <w:bottom w:val="single" w:sz="4" w:space="0" w:color="auto"/>
              <w:right w:val="single" w:sz="4" w:space="0" w:color="auto"/>
            </w:tcBorders>
            <w:shd w:val="clear" w:color="auto" w:fill="auto"/>
            <w:noWrap/>
            <w:vAlign w:val="bottom"/>
            <w:hideMark/>
          </w:tcPr>
          <w:p w:rsidR="007A4ABD" w:rsidRDefault="007A4ABD" w:rsidP="008420DE">
            <w:pPr>
              <w:rPr>
                <w:rFonts w:ascii="Arial" w:hAnsi="Arial" w:cs="Arial"/>
              </w:rPr>
            </w:pPr>
            <w:r>
              <w:rPr>
                <w:rFonts w:ascii="Arial" w:hAnsi="Arial" w:cs="Arial"/>
              </w:rPr>
              <w:t xml:space="preserve">   6.122,89 </w:t>
            </w:r>
          </w:p>
        </w:tc>
        <w:tc>
          <w:tcPr>
            <w:tcW w:w="800" w:type="dxa"/>
            <w:tcBorders>
              <w:top w:val="nil"/>
              <w:left w:val="nil"/>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2</w:t>
            </w: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363" w:type="dxa"/>
            <w:tcBorders>
              <w:top w:val="nil"/>
              <w:left w:val="nil"/>
              <w:bottom w:val="nil"/>
              <w:right w:val="single" w:sz="12"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 </w:t>
            </w:r>
          </w:p>
        </w:tc>
      </w:tr>
      <w:tr w:rsidR="007A4ABD" w:rsidTr="008420DE">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A3</w:t>
            </w:r>
          </w:p>
        </w:tc>
        <w:tc>
          <w:tcPr>
            <w:tcW w:w="1120" w:type="dxa"/>
            <w:tcBorders>
              <w:top w:val="nil"/>
              <w:left w:val="nil"/>
              <w:bottom w:val="single" w:sz="4" w:space="0" w:color="auto"/>
              <w:right w:val="single" w:sz="4" w:space="0" w:color="auto"/>
            </w:tcBorders>
            <w:shd w:val="clear" w:color="auto" w:fill="auto"/>
            <w:noWrap/>
            <w:vAlign w:val="bottom"/>
            <w:hideMark/>
          </w:tcPr>
          <w:p w:rsidR="007A4ABD" w:rsidRDefault="007A4ABD" w:rsidP="008420DE">
            <w:pPr>
              <w:rPr>
                <w:rFonts w:ascii="Arial" w:hAnsi="Arial" w:cs="Arial"/>
              </w:rPr>
            </w:pPr>
            <w:r>
              <w:rPr>
                <w:rFonts w:ascii="Arial" w:hAnsi="Arial" w:cs="Arial"/>
              </w:rPr>
              <w:t xml:space="preserve">   6.184,11 </w:t>
            </w:r>
          </w:p>
        </w:tc>
        <w:tc>
          <w:tcPr>
            <w:tcW w:w="800" w:type="dxa"/>
            <w:tcBorders>
              <w:top w:val="nil"/>
              <w:left w:val="nil"/>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3</w:t>
            </w: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363" w:type="dxa"/>
            <w:tcBorders>
              <w:top w:val="nil"/>
              <w:left w:val="nil"/>
              <w:bottom w:val="nil"/>
              <w:right w:val="single" w:sz="12"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 </w:t>
            </w:r>
          </w:p>
        </w:tc>
      </w:tr>
      <w:tr w:rsidR="007A4ABD" w:rsidTr="008420DE">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A4</w:t>
            </w:r>
          </w:p>
        </w:tc>
        <w:tc>
          <w:tcPr>
            <w:tcW w:w="1120" w:type="dxa"/>
            <w:tcBorders>
              <w:top w:val="nil"/>
              <w:left w:val="nil"/>
              <w:bottom w:val="single" w:sz="4" w:space="0" w:color="auto"/>
              <w:right w:val="single" w:sz="4" w:space="0" w:color="auto"/>
            </w:tcBorders>
            <w:shd w:val="clear" w:color="auto" w:fill="auto"/>
            <w:noWrap/>
            <w:vAlign w:val="bottom"/>
            <w:hideMark/>
          </w:tcPr>
          <w:p w:rsidR="007A4ABD" w:rsidRDefault="007A4ABD" w:rsidP="008420DE">
            <w:pPr>
              <w:rPr>
                <w:rFonts w:ascii="Arial" w:hAnsi="Arial" w:cs="Arial"/>
              </w:rPr>
            </w:pPr>
            <w:r>
              <w:rPr>
                <w:rFonts w:ascii="Arial" w:hAnsi="Arial" w:cs="Arial"/>
              </w:rPr>
              <w:t xml:space="preserve">   6.245,95 </w:t>
            </w:r>
          </w:p>
        </w:tc>
        <w:tc>
          <w:tcPr>
            <w:tcW w:w="800" w:type="dxa"/>
            <w:tcBorders>
              <w:top w:val="nil"/>
              <w:left w:val="nil"/>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4</w:t>
            </w: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363" w:type="dxa"/>
            <w:tcBorders>
              <w:top w:val="nil"/>
              <w:left w:val="nil"/>
              <w:bottom w:val="nil"/>
              <w:right w:val="single" w:sz="12"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 </w:t>
            </w:r>
          </w:p>
        </w:tc>
      </w:tr>
      <w:tr w:rsidR="007A4ABD" w:rsidTr="008420DE">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A5</w:t>
            </w:r>
          </w:p>
        </w:tc>
        <w:tc>
          <w:tcPr>
            <w:tcW w:w="1120" w:type="dxa"/>
            <w:tcBorders>
              <w:top w:val="nil"/>
              <w:left w:val="nil"/>
              <w:bottom w:val="single" w:sz="4" w:space="0" w:color="auto"/>
              <w:right w:val="single" w:sz="4" w:space="0" w:color="auto"/>
            </w:tcBorders>
            <w:shd w:val="clear" w:color="auto" w:fill="auto"/>
            <w:noWrap/>
            <w:vAlign w:val="bottom"/>
            <w:hideMark/>
          </w:tcPr>
          <w:p w:rsidR="007A4ABD" w:rsidRDefault="007A4ABD" w:rsidP="008420DE">
            <w:pPr>
              <w:rPr>
                <w:rFonts w:ascii="Arial" w:hAnsi="Arial" w:cs="Arial"/>
              </w:rPr>
            </w:pPr>
            <w:r>
              <w:rPr>
                <w:rFonts w:ascii="Arial" w:hAnsi="Arial" w:cs="Arial"/>
              </w:rPr>
              <w:t xml:space="preserve">   6.308,40 </w:t>
            </w:r>
          </w:p>
        </w:tc>
        <w:tc>
          <w:tcPr>
            <w:tcW w:w="800" w:type="dxa"/>
            <w:tcBorders>
              <w:top w:val="nil"/>
              <w:left w:val="nil"/>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5</w:t>
            </w: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363" w:type="dxa"/>
            <w:tcBorders>
              <w:top w:val="nil"/>
              <w:left w:val="nil"/>
              <w:bottom w:val="nil"/>
              <w:right w:val="single" w:sz="12"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 </w:t>
            </w:r>
          </w:p>
        </w:tc>
      </w:tr>
      <w:tr w:rsidR="007A4ABD" w:rsidTr="008420DE">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A6</w:t>
            </w:r>
          </w:p>
        </w:tc>
        <w:tc>
          <w:tcPr>
            <w:tcW w:w="1120" w:type="dxa"/>
            <w:tcBorders>
              <w:top w:val="nil"/>
              <w:left w:val="nil"/>
              <w:bottom w:val="single" w:sz="4" w:space="0" w:color="auto"/>
              <w:right w:val="single" w:sz="4" w:space="0" w:color="auto"/>
            </w:tcBorders>
            <w:shd w:val="clear" w:color="auto" w:fill="auto"/>
            <w:noWrap/>
            <w:vAlign w:val="bottom"/>
            <w:hideMark/>
          </w:tcPr>
          <w:p w:rsidR="007A4ABD" w:rsidRDefault="007A4ABD" w:rsidP="008420DE">
            <w:pPr>
              <w:rPr>
                <w:rFonts w:ascii="Arial" w:hAnsi="Arial" w:cs="Arial"/>
              </w:rPr>
            </w:pPr>
            <w:r>
              <w:rPr>
                <w:rFonts w:ascii="Arial" w:hAnsi="Arial" w:cs="Arial"/>
              </w:rPr>
              <w:t xml:space="preserve">   6.371,47 </w:t>
            </w:r>
          </w:p>
        </w:tc>
        <w:tc>
          <w:tcPr>
            <w:tcW w:w="800" w:type="dxa"/>
            <w:tcBorders>
              <w:top w:val="nil"/>
              <w:left w:val="nil"/>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6</w:t>
            </w: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363" w:type="dxa"/>
            <w:tcBorders>
              <w:top w:val="nil"/>
              <w:left w:val="nil"/>
              <w:bottom w:val="nil"/>
              <w:right w:val="single" w:sz="12"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 </w:t>
            </w:r>
          </w:p>
        </w:tc>
      </w:tr>
      <w:tr w:rsidR="007A4ABD" w:rsidTr="008420DE">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A7</w:t>
            </w:r>
          </w:p>
        </w:tc>
        <w:tc>
          <w:tcPr>
            <w:tcW w:w="1120" w:type="dxa"/>
            <w:tcBorders>
              <w:top w:val="nil"/>
              <w:left w:val="nil"/>
              <w:bottom w:val="single" w:sz="4" w:space="0" w:color="auto"/>
              <w:right w:val="single" w:sz="4" w:space="0" w:color="auto"/>
            </w:tcBorders>
            <w:shd w:val="clear" w:color="auto" w:fill="auto"/>
            <w:noWrap/>
            <w:vAlign w:val="bottom"/>
            <w:hideMark/>
          </w:tcPr>
          <w:p w:rsidR="007A4ABD" w:rsidRDefault="007A4ABD" w:rsidP="008420DE">
            <w:pPr>
              <w:rPr>
                <w:rFonts w:ascii="Arial" w:hAnsi="Arial" w:cs="Arial"/>
              </w:rPr>
            </w:pPr>
            <w:r>
              <w:rPr>
                <w:rFonts w:ascii="Arial" w:hAnsi="Arial" w:cs="Arial"/>
              </w:rPr>
              <w:t xml:space="preserve">   6.435,20 </w:t>
            </w:r>
          </w:p>
        </w:tc>
        <w:tc>
          <w:tcPr>
            <w:tcW w:w="800" w:type="dxa"/>
            <w:tcBorders>
              <w:top w:val="nil"/>
              <w:left w:val="nil"/>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7</w:t>
            </w: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363" w:type="dxa"/>
            <w:tcBorders>
              <w:top w:val="nil"/>
              <w:left w:val="nil"/>
              <w:bottom w:val="nil"/>
              <w:right w:val="single" w:sz="12"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 </w:t>
            </w:r>
          </w:p>
        </w:tc>
      </w:tr>
      <w:tr w:rsidR="007A4ABD" w:rsidTr="008420DE">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A8</w:t>
            </w:r>
          </w:p>
        </w:tc>
        <w:tc>
          <w:tcPr>
            <w:tcW w:w="1120" w:type="dxa"/>
            <w:tcBorders>
              <w:top w:val="nil"/>
              <w:left w:val="nil"/>
              <w:bottom w:val="single" w:sz="4" w:space="0" w:color="auto"/>
              <w:right w:val="single" w:sz="4" w:space="0" w:color="auto"/>
            </w:tcBorders>
            <w:shd w:val="clear" w:color="auto" w:fill="auto"/>
            <w:noWrap/>
            <w:vAlign w:val="bottom"/>
            <w:hideMark/>
          </w:tcPr>
          <w:p w:rsidR="007A4ABD" w:rsidRDefault="007A4ABD" w:rsidP="008420DE">
            <w:pPr>
              <w:rPr>
                <w:rFonts w:ascii="Arial" w:hAnsi="Arial" w:cs="Arial"/>
              </w:rPr>
            </w:pPr>
            <w:r>
              <w:rPr>
                <w:rFonts w:ascii="Arial" w:hAnsi="Arial" w:cs="Arial"/>
              </w:rPr>
              <w:t xml:space="preserve">   6.499,56 </w:t>
            </w:r>
          </w:p>
        </w:tc>
        <w:tc>
          <w:tcPr>
            <w:tcW w:w="800" w:type="dxa"/>
            <w:tcBorders>
              <w:top w:val="nil"/>
              <w:left w:val="nil"/>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8</w:t>
            </w: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363" w:type="dxa"/>
            <w:tcBorders>
              <w:top w:val="nil"/>
              <w:left w:val="nil"/>
              <w:bottom w:val="nil"/>
              <w:right w:val="single" w:sz="12"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 </w:t>
            </w:r>
          </w:p>
        </w:tc>
      </w:tr>
      <w:tr w:rsidR="007A4ABD" w:rsidTr="008420DE">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A9</w:t>
            </w:r>
          </w:p>
        </w:tc>
        <w:tc>
          <w:tcPr>
            <w:tcW w:w="1120" w:type="dxa"/>
            <w:tcBorders>
              <w:top w:val="nil"/>
              <w:left w:val="nil"/>
              <w:bottom w:val="single" w:sz="4" w:space="0" w:color="auto"/>
              <w:right w:val="single" w:sz="4" w:space="0" w:color="auto"/>
            </w:tcBorders>
            <w:shd w:val="clear" w:color="auto" w:fill="auto"/>
            <w:noWrap/>
            <w:vAlign w:val="bottom"/>
            <w:hideMark/>
          </w:tcPr>
          <w:p w:rsidR="007A4ABD" w:rsidRDefault="007A4ABD" w:rsidP="008420DE">
            <w:pPr>
              <w:rPr>
                <w:rFonts w:ascii="Arial" w:hAnsi="Arial" w:cs="Arial"/>
              </w:rPr>
            </w:pPr>
            <w:r>
              <w:rPr>
                <w:rFonts w:ascii="Arial" w:hAnsi="Arial" w:cs="Arial"/>
              </w:rPr>
              <w:t xml:space="preserve">   6.564,58 </w:t>
            </w:r>
          </w:p>
        </w:tc>
        <w:tc>
          <w:tcPr>
            <w:tcW w:w="800" w:type="dxa"/>
            <w:tcBorders>
              <w:top w:val="nil"/>
              <w:left w:val="nil"/>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9</w:t>
            </w: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363" w:type="dxa"/>
            <w:tcBorders>
              <w:top w:val="nil"/>
              <w:left w:val="nil"/>
              <w:bottom w:val="nil"/>
              <w:right w:val="single" w:sz="12"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 </w:t>
            </w:r>
          </w:p>
        </w:tc>
      </w:tr>
      <w:tr w:rsidR="007A4ABD" w:rsidTr="008420DE">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A10</w:t>
            </w:r>
          </w:p>
        </w:tc>
        <w:tc>
          <w:tcPr>
            <w:tcW w:w="1120" w:type="dxa"/>
            <w:tcBorders>
              <w:top w:val="nil"/>
              <w:left w:val="nil"/>
              <w:bottom w:val="single" w:sz="4" w:space="0" w:color="auto"/>
              <w:right w:val="single" w:sz="4" w:space="0" w:color="auto"/>
            </w:tcBorders>
            <w:shd w:val="clear" w:color="auto" w:fill="auto"/>
            <w:noWrap/>
            <w:vAlign w:val="bottom"/>
            <w:hideMark/>
          </w:tcPr>
          <w:p w:rsidR="007A4ABD" w:rsidRDefault="007A4ABD" w:rsidP="008420DE">
            <w:pPr>
              <w:rPr>
                <w:rFonts w:ascii="Arial" w:hAnsi="Arial" w:cs="Arial"/>
              </w:rPr>
            </w:pPr>
            <w:r>
              <w:rPr>
                <w:rFonts w:ascii="Arial" w:hAnsi="Arial" w:cs="Arial"/>
              </w:rPr>
              <w:t xml:space="preserve">   6.630,21 </w:t>
            </w:r>
          </w:p>
        </w:tc>
        <w:tc>
          <w:tcPr>
            <w:tcW w:w="800" w:type="dxa"/>
            <w:tcBorders>
              <w:top w:val="nil"/>
              <w:left w:val="nil"/>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10</w:t>
            </w: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363" w:type="dxa"/>
            <w:tcBorders>
              <w:top w:val="nil"/>
              <w:left w:val="nil"/>
              <w:bottom w:val="nil"/>
              <w:right w:val="single" w:sz="12"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 </w:t>
            </w:r>
          </w:p>
        </w:tc>
      </w:tr>
      <w:tr w:rsidR="007A4ABD" w:rsidTr="008420DE">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A11</w:t>
            </w:r>
          </w:p>
        </w:tc>
        <w:tc>
          <w:tcPr>
            <w:tcW w:w="1120" w:type="dxa"/>
            <w:tcBorders>
              <w:top w:val="nil"/>
              <w:left w:val="nil"/>
              <w:bottom w:val="single" w:sz="4" w:space="0" w:color="auto"/>
              <w:right w:val="single" w:sz="4" w:space="0" w:color="auto"/>
            </w:tcBorders>
            <w:shd w:val="clear" w:color="auto" w:fill="auto"/>
            <w:noWrap/>
            <w:vAlign w:val="bottom"/>
            <w:hideMark/>
          </w:tcPr>
          <w:p w:rsidR="007A4ABD" w:rsidRDefault="007A4ABD" w:rsidP="008420DE">
            <w:pPr>
              <w:rPr>
                <w:rFonts w:ascii="Arial" w:hAnsi="Arial" w:cs="Arial"/>
              </w:rPr>
            </w:pPr>
            <w:r>
              <w:rPr>
                <w:rFonts w:ascii="Arial" w:hAnsi="Arial" w:cs="Arial"/>
              </w:rPr>
              <w:t xml:space="preserve">   6.696,50 </w:t>
            </w:r>
          </w:p>
        </w:tc>
        <w:tc>
          <w:tcPr>
            <w:tcW w:w="800" w:type="dxa"/>
            <w:tcBorders>
              <w:top w:val="nil"/>
              <w:left w:val="nil"/>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11</w:t>
            </w: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363" w:type="dxa"/>
            <w:tcBorders>
              <w:top w:val="nil"/>
              <w:left w:val="nil"/>
              <w:bottom w:val="nil"/>
              <w:right w:val="single" w:sz="12"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 </w:t>
            </w:r>
          </w:p>
        </w:tc>
      </w:tr>
      <w:tr w:rsidR="007A4ABD" w:rsidTr="008420DE">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A12</w:t>
            </w:r>
          </w:p>
        </w:tc>
        <w:tc>
          <w:tcPr>
            <w:tcW w:w="1120" w:type="dxa"/>
            <w:tcBorders>
              <w:top w:val="nil"/>
              <w:left w:val="nil"/>
              <w:bottom w:val="single" w:sz="4" w:space="0" w:color="auto"/>
              <w:right w:val="single" w:sz="4" w:space="0" w:color="auto"/>
            </w:tcBorders>
            <w:shd w:val="clear" w:color="auto" w:fill="auto"/>
            <w:noWrap/>
            <w:vAlign w:val="bottom"/>
            <w:hideMark/>
          </w:tcPr>
          <w:p w:rsidR="007A4ABD" w:rsidRDefault="007A4ABD" w:rsidP="008420DE">
            <w:pPr>
              <w:rPr>
                <w:rFonts w:ascii="Arial" w:hAnsi="Arial" w:cs="Arial"/>
              </w:rPr>
            </w:pPr>
            <w:r>
              <w:rPr>
                <w:rFonts w:ascii="Arial" w:hAnsi="Arial" w:cs="Arial"/>
              </w:rPr>
              <w:t xml:space="preserve">   6.763,47 </w:t>
            </w:r>
          </w:p>
        </w:tc>
        <w:tc>
          <w:tcPr>
            <w:tcW w:w="800" w:type="dxa"/>
            <w:tcBorders>
              <w:top w:val="nil"/>
              <w:left w:val="nil"/>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12</w:t>
            </w: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363" w:type="dxa"/>
            <w:tcBorders>
              <w:top w:val="nil"/>
              <w:left w:val="nil"/>
              <w:bottom w:val="nil"/>
              <w:right w:val="single" w:sz="12"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 </w:t>
            </w:r>
          </w:p>
        </w:tc>
      </w:tr>
      <w:tr w:rsidR="007A4ABD" w:rsidTr="008420DE">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A13</w:t>
            </w:r>
          </w:p>
        </w:tc>
        <w:tc>
          <w:tcPr>
            <w:tcW w:w="1120" w:type="dxa"/>
            <w:tcBorders>
              <w:top w:val="nil"/>
              <w:left w:val="nil"/>
              <w:bottom w:val="single" w:sz="4" w:space="0" w:color="auto"/>
              <w:right w:val="single" w:sz="4" w:space="0" w:color="auto"/>
            </w:tcBorders>
            <w:shd w:val="clear" w:color="auto" w:fill="auto"/>
            <w:noWrap/>
            <w:vAlign w:val="bottom"/>
            <w:hideMark/>
          </w:tcPr>
          <w:p w:rsidR="007A4ABD" w:rsidRDefault="007A4ABD" w:rsidP="008420DE">
            <w:pPr>
              <w:rPr>
                <w:rFonts w:ascii="Arial" w:hAnsi="Arial" w:cs="Arial"/>
              </w:rPr>
            </w:pPr>
            <w:r>
              <w:rPr>
                <w:rFonts w:ascii="Arial" w:hAnsi="Arial" w:cs="Arial"/>
              </w:rPr>
              <w:t xml:space="preserve">   6.831,09 </w:t>
            </w:r>
          </w:p>
        </w:tc>
        <w:tc>
          <w:tcPr>
            <w:tcW w:w="800" w:type="dxa"/>
            <w:tcBorders>
              <w:top w:val="nil"/>
              <w:left w:val="nil"/>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13</w:t>
            </w: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363" w:type="dxa"/>
            <w:tcBorders>
              <w:top w:val="nil"/>
              <w:left w:val="nil"/>
              <w:bottom w:val="nil"/>
              <w:right w:val="single" w:sz="12"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 </w:t>
            </w:r>
          </w:p>
        </w:tc>
      </w:tr>
      <w:tr w:rsidR="007A4ABD" w:rsidTr="008420DE">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A14</w:t>
            </w:r>
          </w:p>
        </w:tc>
        <w:tc>
          <w:tcPr>
            <w:tcW w:w="1120" w:type="dxa"/>
            <w:tcBorders>
              <w:top w:val="nil"/>
              <w:left w:val="nil"/>
              <w:bottom w:val="single" w:sz="4" w:space="0" w:color="auto"/>
              <w:right w:val="single" w:sz="4" w:space="0" w:color="auto"/>
            </w:tcBorders>
            <w:shd w:val="clear" w:color="auto" w:fill="auto"/>
            <w:noWrap/>
            <w:vAlign w:val="bottom"/>
            <w:hideMark/>
          </w:tcPr>
          <w:p w:rsidR="007A4ABD" w:rsidRDefault="007A4ABD" w:rsidP="008420DE">
            <w:pPr>
              <w:rPr>
                <w:rFonts w:ascii="Arial" w:hAnsi="Arial" w:cs="Arial"/>
              </w:rPr>
            </w:pPr>
            <w:r>
              <w:rPr>
                <w:rFonts w:ascii="Arial" w:hAnsi="Arial" w:cs="Arial"/>
              </w:rPr>
              <w:t xml:space="preserve">   6.899,42 </w:t>
            </w:r>
          </w:p>
        </w:tc>
        <w:tc>
          <w:tcPr>
            <w:tcW w:w="800" w:type="dxa"/>
            <w:tcBorders>
              <w:top w:val="nil"/>
              <w:left w:val="nil"/>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14</w:t>
            </w: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363" w:type="dxa"/>
            <w:tcBorders>
              <w:top w:val="nil"/>
              <w:left w:val="nil"/>
              <w:bottom w:val="nil"/>
              <w:right w:val="single" w:sz="12"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 </w:t>
            </w:r>
          </w:p>
        </w:tc>
      </w:tr>
      <w:tr w:rsidR="007A4ABD" w:rsidTr="008420DE">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A15</w:t>
            </w:r>
          </w:p>
        </w:tc>
        <w:tc>
          <w:tcPr>
            <w:tcW w:w="1120" w:type="dxa"/>
            <w:tcBorders>
              <w:top w:val="nil"/>
              <w:left w:val="nil"/>
              <w:bottom w:val="single" w:sz="4" w:space="0" w:color="auto"/>
              <w:right w:val="single" w:sz="4" w:space="0" w:color="auto"/>
            </w:tcBorders>
            <w:shd w:val="clear" w:color="auto" w:fill="auto"/>
            <w:noWrap/>
            <w:vAlign w:val="bottom"/>
            <w:hideMark/>
          </w:tcPr>
          <w:p w:rsidR="007A4ABD" w:rsidRDefault="007A4ABD" w:rsidP="008420DE">
            <w:pPr>
              <w:rPr>
                <w:rFonts w:ascii="Arial" w:hAnsi="Arial" w:cs="Arial"/>
              </w:rPr>
            </w:pPr>
            <w:r>
              <w:rPr>
                <w:rFonts w:ascii="Arial" w:hAnsi="Arial" w:cs="Arial"/>
              </w:rPr>
              <w:t xml:space="preserve">   6.968,41 </w:t>
            </w:r>
          </w:p>
        </w:tc>
        <w:tc>
          <w:tcPr>
            <w:tcW w:w="800" w:type="dxa"/>
            <w:tcBorders>
              <w:top w:val="nil"/>
              <w:left w:val="nil"/>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15</w:t>
            </w: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363" w:type="dxa"/>
            <w:tcBorders>
              <w:top w:val="nil"/>
              <w:left w:val="nil"/>
              <w:bottom w:val="nil"/>
              <w:right w:val="single" w:sz="12"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 </w:t>
            </w:r>
          </w:p>
        </w:tc>
      </w:tr>
      <w:tr w:rsidR="007A4ABD" w:rsidTr="008420DE">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A16</w:t>
            </w:r>
          </w:p>
        </w:tc>
        <w:tc>
          <w:tcPr>
            <w:tcW w:w="1120" w:type="dxa"/>
            <w:tcBorders>
              <w:top w:val="nil"/>
              <w:left w:val="nil"/>
              <w:bottom w:val="single" w:sz="4" w:space="0" w:color="auto"/>
              <w:right w:val="single" w:sz="4" w:space="0" w:color="auto"/>
            </w:tcBorders>
            <w:shd w:val="clear" w:color="auto" w:fill="auto"/>
            <w:noWrap/>
            <w:vAlign w:val="bottom"/>
            <w:hideMark/>
          </w:tcPr>
          <w:p w:rsidR="007A4ABD" w:rsidRDefault="007A4ABD" w:rsidP="008420DE">
            <w:pPr>
              <w:rPr>
                <w:rFonts w:ascii="Arial" w:hAnsi="Arial" w:cs="Arial"/>
              </w:rPr>
            </w:pPr>
            <w:r>
              <w:rPr>
                <w:rFonts w:ascii="Arial" w:hAnsi="Arial" w:cs="Arial"/>
              </w:rPr>
              <w:t xml:space="preserve">   7.038,08 </w:t>
            </w:r>
          </w:p>
        </w:tc>
        <w:tc>
          <w:tcPr>
            <w:tcW w:w="800" w:type="dxa"/>
            <w:tcBorders>
              <w:top w:val="nil"/>
              <w:left w:val="nil"/>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16</w:t>
            </w: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363" w:type="dxa"/>
            <w:tcBorders>
              <w:top w:val="nil"/>
              <w:left w:val="nil"/>
              <w:bottom w:val="nil"/>
              <w:right w:val="single" w:sz="12"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 </w:t>
            </w:r>
          </w:p>
        </w:tc>
      </w:tr>
      <w:tr w:rsidR="007A4ABD" w:rsidTr="008420DE">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A17</w:t>
            </w:r>
          </w:p>
        </w:tc>
        <w:tc>
          <w:tcPr>
            <w:tcW w:w="1120" w:type="dxa"/>
            <w:tcBorders>
              <w:top w:val="nil"/>
              <w:left w:val="nil"/>
              <w:bottom w:val="single" w:sz="4" w:space="0" w:color="auto"/>
              <w:right w:val="single" w:sz="4" w:space="0" w:color="auto"/>
            </w:tcBorders>
            <w:shd w:val="clear" w:color="auto" w:fill="auto"/>
            <w:noWrap/>
            <w:vAlign w:val="bottom"/>
            <w:hideMark/>
          </w:tcPr>
          <w:p w:rsidR="007A4ABD" w:rsidRDefault="007A4ABD" w:rsidP="008420DE">
            <w:pPr>
              <w:rPr>
                <w:rFonts w:ascii="Arial" w:hAnsi="Arial" w:cs="Arial"/>
              </w:rPr>
            </w:pPr>
            <w:r>
              <w:rPr>
                <w:rFonts w:ascii="Arial" w:hAnsi="Arial" w:cs="Arial"/>
              </w:rPr>
              <w:t xml:space="preserve">   7.108,47 </w:t>
            </w:r>
          </w:p>
        </w:tc>
        <w:tc>
          <w:tcPr>
            <w:tcW w:w="800" w:type="dxa"/>
            <w:tcBorders>
              <w:top w:val="nil"/>
              <w:left w:val="nil"/>
              <w:bottom w:val="single" w:sz="4" w:space="0" w:color="auto"/>
              <w:right w:val="nil"/>
            </w:tcBorders>
            <w:shd w:val="clear" w:color="auto" w:fill="auto"/>
            <w:noWrap/>
            <w:vAlign w:val="bottom"/>
            <w:hideMark/>
          </w:tcPr>
          <w:p w:rsidR="007A4ABD" w:rsidRDefault="007A4ABD" w:rsidP="008420DE">
            <w:pPr>
              <w:jc w:val="center"/>
              <w:rPr>
                <w:rFonts w:ascii="Arial" w:hAnsi="Arial" w:cs="Arial"/>
              </w:rPr>
            </w:pPr>
            <w:r>
              <w:rPr>
                <w:rFonts w:ascii="Arial" w:hAnsi="Arial" w:cs="Arial"/>
              </w:rPr>
              <w:t>17</w:t>
            </w:r>
          </w:p>
        </w:tc>
        <w:tc>
          <w:tcPr>
            <w:tcW w:w="6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1</w:t>
            </w: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363" w:type="dxa"/>
            <w:tcBorders>
              <w:top w:val="nil"/>
              <w:left w:val="nil"/>
              <w:bottom w:val="nil"/>
              <w:right w:val="single" w:sz="12"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 </w:t>
            </w:r>
          </w:p>
        </w:tc>
      </w:tr>
      <w:tr w:rsidR="007A4ABD" w:rsidTr="008420DE">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A18</w:t>
            </w:r>
          </w:p>
        </w:tc>
        <w:tc>
          <w:tcPr>
            <w:tcW w:w="1120" w:type="dxa"/>
            <w:tcBorders>
              <w:top w:val="nil"/>
              <w:left w:val="nil"/>
              <w:bottom w:val="single" w:sz="4" w:space="0" w:color="auto"/>
              <w:right w:val="single" w:sz="4" w:space="0" w:color="auto"/>
            </w:tcBorders>
            <w:shd w:val="clear" w:color="auto" w:fill="auto"/>
            <w:noWrap/>
            <w:vAlign w:val="bottom"/>
            <w:hideMark/>
          </w:tcPr>
          <w:p w:rsidR="007A4ABD" w:rsidRDefault="007A4ABD" w:rsidP="008420DE">
            <w:pPr>
              <w:rPr>
                <w:rFonts w:ascii="Arial" w:hAnsi="Arial" w:cs="Arial"/>
              </w:rPr>
            </w:pPr>
            <w:r>
              <w:rPr>
                <w:rFonts w:ascii="Arial" w:hAnsi="Arial" w:cs="Arial"/>
              </w:rPr>
              <w:t xml:space="preserve">   7.179,56 </w:t>
            </w:r>
          </w:p>
        </w:tc>
        <w:tc>
          <w:tcPr>
            <w:tcW w:w="800" w:type="dxa"/>
            <w:tcBorders>
              <w:top w:val="nil"/>
              <w:left w:val="nil"/>
              <w:bottom w:val="single" w:sz="4" w:space="0" w:color="auto"/>
              <w:right w:val="nil"/>
            </w:tcBorders>
            <w:shd w:val="clear" w:color="auto" w:fill="auto"/>
            <w:noWrap/>
            <w:vAlign w:val="bottom"/>
            <w:hideMark/>
          </w:tcPr>
          <w:p w:rsidR="007A4ABD" w:rsidRDefault="007A4ABD" w:rsidP="008420DE">
            <w:pPr>
              <w:jc w:val="center"/>
              <w:rPr>
                <w:rFonts w:ascii="Arial" w:hAnsi="Arial" w:cs="Arial"/>
              </w:rPr>
            </w:pPr>
            <w:r>
              <w:rPr>
                <w:rFonts w:ascii="Arial" w:hAnsi="Arial" w:cs="Arial"/>
              </w:rPr>
              <w:t>18</w:t>
            </w:r>
          </w:p>
        </w:tc>
        <w:tc>
          <w:tcPr>
            <w:tcW w:w="676" w:type="dxa"/>
            <w:tcBorders>
              <w:top w:val="nil"/>
              <w:left w:val="single" w:sz="4" w:space="0" w:color="auto"/>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2</w:t>
            </w: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363" w:type="dxa"/>
            <w:tcBorders>
              <w:top w:val="nil"/>
              <w:left w:val="nil"/>
              <w:bottom w:val="nil"/>
              <w:right w:val="single" w:sz="12"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 </w:t>
            </w:r>
          </w:p>
        </w:tc>
      </w:tr>
      <w:tr w:rsidR="007A4ABD" w:rsidTr="008420DE">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A19</w:t>
            </w:r>
          </w:p>
        </w:tc>
        <w:tc>
          <w:tcPr>
            <w:tcW w:w="1120" w:type="dxa"/>
            <w:tcBorders>
              <w:top w:val="nil"/>
              <w:left w:val="nil"/>
              <w:bottom w:val="single" w:sz="4" w:space="0" w:color="auto"/>
              <w:right w:val="single" w:sz="4" w:space="0" w:color="auto"/>
            </w:tcBorders>
            <w:shd w:val="clear" w:color="auto" w:fill="auto"/>
            <w:noWrap/>
            <w:vAlign w:val="bottom"/>
            <w:hideMark/>
          </w:tcPr>
          <w:p w:rsidR="007A4ABD" w:rsidRDefault="007A4ABD" w:rsidP="008420DE">
            <w:pPr>
              <w:rPr>
                <w:rFonts w:ascii="Arial" w:hAnsi="Arial" w:cs="Arial"/>
              </w:rPr>
            </w:pPr>
            <w:r>
              <w:rPr>
                <w:rFonts w:ascii="Arial" w:hAnsi="Arial" w:cs="Arial"/>
              </w:rPr>
              <w:t xml:space="preserve">   7.251,36 </w:t>
            </w:r>
          </w:p>
        </w:tc>
        <w:tc>
          <w:tcPr>
            <w:tcW w:w="800" w:type="dxa"/>
            <w:tcBorders>
              <w:top w:val="nil"/>
              <w:left w:val="nil"/>
              <w:bottom w:val="single" w:sz="4" w:space="0" w:color="auto"/>
              <w:right w:val="nil"/>
            </w:tcBorders>
            <w:shd w:val="clear" w:color="auto" w:fill="auto"/>
            <w:noWrap/>
            <w:vAlign w:val="bottom"/>
            <w:hideMark/>
          </w:tcPr>
          <w:p w:rsidR="007A4ABD" w:rsidRDefault="007A4ABD" w:rsidP="008420DE">
            <w:pPr>
              <w:jc w:val="center"/>
              <w:rPr>
                <w:rFonts w:ascii="Arial" w:hAnsi="Arial" w:cs="Arial"/>
              </w:rPr>
            </w:pPr>
            <w:r>
              <w:rPr>
                <w:rFonts w:ascii="Arial" w:hAnsi="Arial" w:cs="Arial"/>
              </w:rPr>
              <w:t>19</w:t>
            </w:r>
          </w:p>
        </w:tc>
        <w:tc>
          <w:tcPr>
            <w:tcW w:w="676" w:type="dxa"/>
            <w:tcBorders>
              <w:top w:val="nil"/>
              <w:left w:val="single" w:sz="4" w:space="0" w:color="auto"/>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3</w:t>
            </w: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363" w:type="dxa"/>
            <w:tcBorders>
              <w:top w:val="nil"/>
              <w:left w:val="nil"/>
              <w:bottom w:val="nil"/>
              <w:right w:val="single" w:sz="12"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 </w:t>
            </w:r>
          </w:p>
        </w:tc>
      </w:tr>
      <w:tr w:rsidR="007A4ABD" w:rsidTr="008420DE">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A20</w:t>
            </w:r>
          </w:p>
        </w:tc>
        <w:tc>
          <w:tcPr>
            <w:tcW w:w="1120" w:type="dxa"/>
            <w:tcBorders>
              <w:top w:val="nil"/>
              <w:left w:val="nil"/>
              <w:bottom w:val="single" w:sz="4" w:space="0" w:color="auto"/>
              <w:right w:val="single" w:sz="4" w:space="0" w:color="auto"/>
            </w:tcBorders>
            <w:shd w:val="clear" w:color="auto" w:fill="auto"/>
            <w:noWrap/>
            <w:vAlign w:val="bottom"/>
            <w:hideMark/>
          </w:tcPr>
          <w:p w:rsidR="007A4ABD" w:rsidRDefault="007A4ABD" w:rsidP="008420DE">
            <w:pPr>
              <w:rPr>
                <w:rFonts w:ascii="Arial" w:hAnsi="Arial" w:cs="Arial"/>
              </w:rPr>
            </w:pPr>
            <w:r>
              <w:rPr>
                <w:rFonts w:ascii="Arial" w:hAnsi="Arial" w:cs="Arial"/>
              </w:rPr>
              <w:t xml:space="preserve">   7.323,85 </w:t>
            </w:r>
          </w:p>
        </w:tc>
        <w:tc>
          <w:tcPr>
            <w:tcW w:w="800" w:type="dxa"/>
            <w:tcBorders>
              <w:top w:val="nil"/>
              <w:left w:val="nil"/>
              <w:bottom w:val="single" w:sz="4" w:space="0" w:color="auto"/>
              <w:right w:val="nil"/>
            </w:tcBorders>
            <w:shd w:val="clear" w:color="auto" w:fill="auto"/>
            <w:noWrap/>
            <w:vAlign w:val="bottom"/>
            <w:hideMark/>
          </w:tcPr>
          <w:p w:rsidR="007A4ABD" w:rsidRDefault="007A4ABD" w:rsidP="008420DE">
            <w:pPr>
              <w:jc w:val="center"/>
              <w:rPr>
                <w:rFonts w:ascii="Arial" w:hAnsi="Arial" w:cs="Arial"/>
              </w:rPr>
            </w:pPr>
            <w:r>
              <w:rPr>
                <w:rFonts w:ascii="Arial" w:hAnsi="Arial" w:cs="Arial"/>
              </w:rPr>
              <w:t>20</w:t>
            </w:r>
          </w:p>
        </w:tc>
        <w:tc>
          <w:tcPr>
            <w:tcW w:w="676" w:type="dxa"/>
            <w:tcBorders>
              <w:top w:val="nil"/>
              <w:left w:val="single" w:sz="4" w:space="0" w:color="auto"/>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4</w:t>
            </w: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363" w:type="dxa"/>
            <w:tcBorders>
              <w:top w:val="nil"/>
              <w:left w:val="nil"/>
              <w:bottom w:val="nil"/>
              <w:right w:val="single" w:sz="12"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 </w:t>
            </w:r>
          </w:p>
        </w:tc>
      </w:tr>
      <w:tr w:rsidR="007A4ABD" w:rsidTr="008420DE">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A21</w:t>
            </w:r>
          </w:p>
        </w:tc>
        <w:tc>
          <w:tcPr>
            <w:tcW w:w="1120" w:type="dxa"/>
            <w:tcBorders>
              <w:top w:val="nil"/>
              <w:left w:val="nil"/>
              <w:bottom w:val="single" w:sz="4" w:space="0" w:color="auto"/>
              <w:right w:val="single" w:sz="4" w:space="0" w:color="auto"/>
            </w:tcBorders>
            <w:shd w:val="clear" w:color="auto" w:fill="auto"/>
            <w:noWrap/>
            <w:vAlign w:val="bottom"/>
            <w:hideMark/>
          </w:tcPr>
          <w:p w:rsidR="007A4ABD" w:rsidRDefault="007A4ABD" w:rsidP="008420DE">
            <w:pPr>
              <w:rPr>
                <w:rFonts w:ascii="Arial" w:hAnsi="Arial" w:cs="Arial"/>
              </w:rPr>
            </w:pPr>
            <w:r>
              <w:rPr>
                <w:rFonts w:ascii="Arial" w:hAnsi="Arial" w:cs="Arial"/>
              </w:rPr>
              <w:t xml:space="preserve">   7.397,09 </w:t>
            </w:r>
          </w:p>
        </w:tc>
        <w:tc>
          <w:tcPr>
            <w:tcW w:w="800" w:type="dxa"/>
            <w:tcBorders>
              <w:top w:val="nil"/>
              <w:left w:val="nil"/>
              <w:bottom w:val="single" w:sz="4" w:space="0" w:color="auto"/>
              <w:right w:val="nil"/>
            </w:tcBorders>
            <w:shd w:val="clear" w:color="auto" w:fill="auto"/>
            <w:noWrap/>
            <w:vAlign w:val="bottom"/>
            <w:hideMark/>
          </w:tcPr>
          <w:p w:rsidR="007A4ABD" w:rsidRDefault="007A4ABD" w:rsidP="008420DE">
            <w:pPr>
              <w:jc w:val="center"/>
              <w:rPr>
                <w:rFonts w:ascii="Arial" w:hAnsi="Arial" w:cs="Arial"/>
              </w:rPr>
            </w:pPr>
            <w:r>
              <w:rPr>
                <w:rFonts w:ascii="Arial" w:hAnsi="Arial" w:cs="Arial"/>
              </w:rPr>
              <w:t>21</w:t>
            </w:r>
          </w:p>
        </w:tc>
        <w:tc>
          <w:tcPr>
            <w:tcW w:w="676" w:type="dxa"/>
            <w:tcBorders>
              <w:top w:val="nil"/>
              <w:left w:val="single" w:sz="4" w:space="0" w:color="auto"/>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5</w:t>
            </w: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363" w:type="dxa"/>
            <w:tcBorders>
              <w:top w:val="nil"/>
              <w:left w:val="nil"/>
              <w:bottom w:val="nil"/>
              <w:right w:val="single" w:sz="12"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 </w:t>
            </w:r>
          </w:p>
        </w:tc>
      </w:tr>
      <w:tr w:rsidR="007A4ABD" w:rsidTr="008420DE">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A22</w:t>
            </w:r>
          </w:p>
        </w:tc>
        <w:tc>
          <w:tcPr>
            <w:tcW w:w="1120" w:type="dxa"/>
            <w:tcBorders>
              <w:top w:val="nil"/>
              <w:left w:val="nil"/>
              <w:bottom w:val="single" w:sz="4" w:space="0" w:color="auto"/>
              <w:right w:val="single" w:sz="4" w:space="0" w:color="auto"/>
            </w:tcBorders>
            <w:shd w:val="clear" w:color="auto" w:fill="auto"/>
            <w:noWrap/>
            <w:vAlign w:val="bottom"/>
            <w:hideMark/>
          </w:tcPr>
          <w:p w:rsidR="007A4ABD" w:rsidRDefault="007A4ABD" w:rsidP="008420DE">
            <w:pPr>
              <w:rPr>
                <w:rFonts w:ascii="Arial" w:hAnsi="Arial" w:cs="Arial"/>
              </w:rPr>
            </w:pPr>
            <w:r>
              <w:rPr>
                <w:rFonts w:ascii="Arial" w:hAnsi="Arial" w:cs="Arial"/>
              </w:rPr>
              <w:t xml:space="preserve">   7.471,08 </w:t>
            </w:r>
          </w:p>
        </w:tc>
        <w:tc>
          <w:tcPr>
            <w:tcW w:w="800" w:type="dxa"/>
            <w:tcBorders>
              <w:top w:val="nil"/>
              <w:left w:val="nil"/>
              <w:bottom w:val="single" w:sz="4" w:space="0" w:color="auto"/>
              <w:right w:val="nil"/>
            </w:tcBorders>
            <w:shd w:val="clear" w:color="auto" w:fill="auto"/>
            <w:noWrap/>
            <w:vAlign w:val="bottom"/>
            <w:hideMark/>
          </w:tcPr>
          <w:p w:rsidR="007A4ABD" w:rsidRDefault="007A4ABD" w:rsidP="008420DE">
            <w:pPr>
              <w:jc w:val="center"/>
              <w:rPr>
                <w:rFonts w:ascii="Arial" w:hAnsi="Arial" w:cs="Arial"/>
              </w:rPr>
            </w:pPr>
            <w:r>
              <w:rPr>
                <w:rFonts w:ascii="Arial" w:hAnsi="Arial" w:cs="Arial"/>
              </w:rPr>
              <w:t>22</w:t>
            </w:r>
          </w:p>
        </w:tc>
        <w:tc>
          <w:tcPr>
            <w:tcW w:w="676" w:type="dxa"/>
            <w:tcBorders>
              <w:top w:val="nil"/>
              <w:left w:val="single" w:sz="4" w:space="0" w:color="auto"/>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6</w:t>
            </w: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363" w:type="dxa"/>
            <w:tcBorders>
              <w:top w:val="nil"/>
              <w:left w:val="nil"/>
              <w:bottom w:val="nil"/>
              <w:right w:val="single" w:sz="12"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 </w:t>
            </w:r>
          </w:p>
        </w:tc>
      </w:tr>
      <w:tr w:rsidR="007A4ABD" w:rsidTr="008420DE">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A23</w:t>
            </w:r>
          </w:p>
        </w:tc>
        <w:tc>
          <w:tcPr>
            <w:tcW w:w="1120" w:type="dxa"/>
            <w:tcBorders>
              <w:top w:val="nil"/>
              <w:left w:val="nil"/>
              <w:bottom w:val="single" w:sz="4" w:space="0" w:color="auto"/>
              <w:right w:val="single" w:sz="4" w:space="0" w:color="auto"/>
            </w:tcBorders>
            <w:shd w:val="clear" w:color="auto" w:fill="auto"/>
            <w:noWrap/>
            <w:vAlign w:val="bottom"/>
            <w:hideMark/>
          </w:tcPr>
          <w:p w:rsidR="007A4ABD" w:rsidRDefault="007A4ABD" w:rsidP="008420DE">
            <w:pPr>
              <w:rPr>
                <w:rFonts w:ascii="Arial" w:hAnsi="Arial" w:cs="Arial"/>
              </w:rPr>
            </w:pPr>
            <w:r>
              <w:rPr>
                <w:rFonts w:ascii="Arial" w:hAnsi="Arial" w:cs="Arial"/>
              </w:rPr>
              <w:t xml:space="preserve">   7.545,78 </w:t>
            </w:r>
          </w:p>
        </w:tc>
        <w:tc>
          <w:tcPr>
            <w:tcW w:w="800" w:type="dxa"/>
            <w:tcBorders>
              <w:top w:val="nil"/>
              <w:left w:val="nil"/>
              <w:bottom w:val="single" w:sz="4" w:space="0" w:color="auto"/>
              <w:right w:val="nil"/>
            </w:tcBorders>
            <w:shd w:val="clear" w:color="auto" w:fill="auto"/>
            <w:noWrap/>
            <w:vAlign w:val="bottom"/>
            <w:hideMark/>
          </w:tcPr>
          <w:p w:rsidR="007A4ABD" w:rsidRDefault="007A4ABD" w:rsidP="008420DE">
            <w:pPr>
              <w:jc w:val="center"/>
              <w:rPr>
                <w:rFonts w:ascii="Arial" w:hAnsi="Arial" w:cs="Arial"/>
              </w:rPr>
            </w:pPr>
            <w:r>
              <w:rPr>
                <w:rFonts w:ascii="Arial" w:hAnsi="Arial" w:cs="Arial"/>
              </w:rPr>
              <w:t>23</w:t>
            </w:r>
          </w:p>
        </w:tc>
        <w:tc>
          <w:tcPr>
            <w:tcW w:w="676" w:type="dxa"/>
            <w:tcBorders>
              <w:top w:val="nil"/>
              <w:left w:val="single" w:sz="4" w:space="0" w:color="auto"/>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7</w:t>
            </w: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363" w:type="dxa"/>
            <w:tcBorders>
              <w:top w:val="nil"/>
              <w:left w:val="nil"/>
              <w:bottom w:val="nil"/>
              <w:right w:val="single" w:sz="12"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 </w:t>
            </w:r>
          </w:p>
        </w:tc>
      </w:tr>
      <w:tr w:rsidR="007A4ABD" w:rsidTr="008420DE">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A24</w:t>
            </w:r>
          </w:p>
        </w:tc>
        <w:tc>
          <w:tcPr>
            <w:tcW w:w="1120" w:type="dxa"/>
            <w:tcBorders>
              <w:top w:val="nil"/>
              <w:left w:val="nil"/>
              <w:bottom w:val="single" w:sz="4" w:space="0" w:color="auto"/>
              <w:right w:val="single" w:sz="4" w:space="0" w:color="auto"/>
            </w:tcBorders>
            <w:shd w:val="clear" w:color="auto" w:fill="auto"/>
            <w:noWrap/>
            <w:vAlign w:val="bottom"/>
            <w:hideMark/>
          </w:tcPr>
          <w:p w:rsidR="007A4ABD" w:rsidRDefault="007A4ABD" w:rsidP="008420DE">
            <w:pPr>
              <w:rPr>
                <w:rFonts w:ascii="Arial" w:hAnsi="Arial" w:cs="Arial"/>
              </w:rPr>
            </w:pPr>
            <w:r>
              <w:rPr>
                <w:rFonts w:ascii="Arial" w:hAnsi="Arial" w:cs="Arial"/>
              </w:rPr>
              <w:t xml:space="preserve">   7.621,24 </w:t>
            </w:r>
          </w:p>
        </w:tc>
        <w:tc>
          <w:tcPr>
            <w:tcW w:w="800" w:type="dxa"/>
            <w:tcBorders>
              <w:top w:val="nil"/>
              <w:left w:val="nil"/>
              <w:bottom w:val="single" w:sz="4" w:space="0" w:color="auto"/>
              <w:right w:val="nil"/>
            </w:tcBorders>
            <w:shd w:val="clear" w:color="auto" w:fill="auto"/>
            <w:noWrap/>
            <w:vAlign w:val="bottom"/>
            <w:hideMark/>
          </w:tcPr>
          <w:p w:rsidR="007A4ABD" w:rsidRDefault="007A4ABD" w:rsidP="008420DE">
            <w:pPr>
              <w:jc w:val="center"/>
              <w:rPr>
                <w:rFonts w:ascii="Arial" w:hAnsi="Arial" w:cs="Arial"/>
              </w:rPr>
            </w:pPr>
            <w:r>
              <w:rPr>
                <w:rFonts w:ascii="Arial" w:hAnsi="Arial" w:cs="Arial"/>
              </w:rPr>
              <w:t>24</w:t>
            </w:r>
          </w:p>
        </w:tc>
        <w:tc>
          <w:tcPr>
            <w:tcW w:w="676" w:type="dxa"/>
            <w:tcBorders>
              <w:top w:val="nil"/>
              <w:left w:val="single" w:sz="4" w:space="0" w:color="auto"/>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8</w:t>
            </w: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363" w:type="dxa"/>
            <w:tcBorders>
              <w:top w:val="nil"/>
              <w:left w:val="nil"/>
              <w:bottom w:val="nil"/>
              <w:right w:val="single" w:sz="12"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 </w:t>
            </w:r>
          </w:p>
        </w:tc>
      </w:tr>
      <w:tr w:rsidR="007A4ABD" w:rsidTr="008420DE">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A25</w:t>
            </w:r>
          </w:p>
        </w:tc>
        <w:tc>
          <w:tcPr>
            <w:tcW w:w="1120" w:type="dxa"/>
            <w:tcBorders>
              <w:top w:val="nil"/>
              <w:left w:val="nil"/>
              <w:bottom w:val="single" w:sz="4" w:space="0" w:color="auto"/>
              <w:right w:val="single" w:sz="4" w:space="0" w:color="auto"/>
            </w:tcBorders>
            <w:shd w:val="clear" w:color="auto" w:fill="auto"/>
            <w:noWrap/>
            <w:vAlign w:val="bottom"/>
            <w:hideMark/>
          </w:tcPr>
          <w:p w:rsidR="007A4ABD" w:rsidRDefault="007A4ABD" w:rsidP="008420DE">
            <w:pPr>
              <w:rPr>
                <w:rFonts w:ascii="Arial" w:hAnsi="Arial" w:cs="Arial"/>
              </w:rPr>
            </w:pPr>
            <w:r>
              <w:rPr>
                <w:rFonts w:ascii="Arial" w:hAnsi="Arial" w:cs="Arial"/>
              </w:rPr>
              <w:t xml:space="preserve">   7.697,45 </w:t>
            </w:r>
          </w:p>
        </w:tc>
        <w:tc>
          <w:tcPr>
            <w:tcW w:w="800" w:type="dxa"/>
            <w:tcBorders>
              <w:top w:val="nil"/>
              <w:left w:val="nil"/>
              <w:bottom w:val="single" w:sz="4" w:space="0" w:color="auto"/>
              <w:right w:val="nil"/>
            </w:tcBorders>
            <w:shd w:val="clear" w:color="auto" w:fill="auto"/>
            <w:noWrap/>
            <w:vAlign w:val="bottom"/>
            <w:hideMark/>
          </w:tcPr>
          <w:p w:rsidR="007A4ABD" w:rsidRDefault="007A4ABD" w:rsidP="008420DE">
            <w:pPr>
              <w:jc w:val="center"/>
              <w:rPr>
                <w:rFonts w:ascii="Arial" w:hAnsi="Arial" w:cs="Arial"/>
              </w:rPr>
            </w:pPr>
            <w:r>
              <w:rPr>
                <w:rFonts w:ascii="Arial" w:hAnsi="Arial" w:cs="Arial"/>
              </w:rPr>
              <w:t>25</w:t>
            </w:r>
          </w:p>
        </w:tc>
        <w:tc>
          <w:tcPr>
            <w:tcW w:w="676" w:type="dxa"/>
            <w:tcBorders>
              <w:top w:val="nil"/>
              <w:left w:val="single" w:sz="4" w:space="0" w:color="auto"/>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9</w:t>
            </w: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363" w:type="dxa"/>
            <w:tcBorders>
              <w:top w:val="nil"/>
              <w:left w:val="nil"/>
              <w:bottom w:val="nil"/>
              <w:right w:val="single" w:sz="12"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 </w:t>
            </w:r>
          </w:p>
        </w:tc>
      </w:tr>
      <w:tr w:rsidR="007A4ABD" w:rsidTr="008420DE">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A26</w:t>
            </w:r>
          </w:p>
        </w:tc>
        <w:tc>
          <w:tcPr>
            <w:tcW w:w="1120" w:type="dxa"/>
            <w:tcBorders>
              <w:top w:val="nil"/>
              <w:left w:val="nil"/>
              <w:bottom w:val="single" w:sz="4" w:space="0" w:color="auto"/>
              <w:right w:val="single" w:sz="4" w:space="0" w:color="auto"/>
            </w:tcBorders>
            <w:shd w:val="clear" w:color="auto" w:fill="auto"/>
            <w:noWrap/>
            <w:vAlign w:val="bottom"/>
            <w:hideMark/>
          </w:tcPr>
          <w:p w:rsidR="007A4ABD" w:rsidRDefault="007A4ABD" w:rsidP="008420DE">
            <w:pPr>
              <w:rPr>
                <w:rFonts w:ascii="Arial" w:hAnsi="Arial" w:cs="Arial"/>
              </w:rPr>
            </w:pPr>
            <w:r>
              <w:rPr>
                <w:rFonts w:ascii="Arial" w:hAnsi="Arial" w:cs="Arial"/>
              </w:rPr>
              <w:t xml:space="preserve">   7.774,43 </w:t>
            </w:r>
          </w:p>
        </w:tc>
        <w:tc>
          <w:tcPr>
            <w:tcW w:w="800" w:type="dxa"/>
            <w:tcBorders>
              <w:top w:val="nil"/>
              <w:left w:val="nil"/>
              <w:bottom w:val="single" w:sz="4" w:space="0" w:color="auto"/>
              <w:right w:val="nil"/>
            </w:tcBorders>
            <w:shd w:val="clear" w:color="auto" w:fill="auto"/>
            <w:noWrap/>
            <w:vAlign w:val="bottom"/>
            <w:hideMark/>
          </w:tcPr>
          <w:p w:rsidR="007A4ABD" w:rsidRDefault="007A4ABD" w:rsidP="008420DE">
            <w:pPr>
              <w:jc w:val="center"/>
              <w:rPr>
                <w:rFonts w:ascii="Arial" w:hAnsi="Arial" w:cs="Arial"/>
              </w:rPr>
            </w:pPr>
            <w:r>
              <w:rPr>
                <w:rFonts w:ascii="Arial" w:hAnsi="Arial" w:cs="Arial"/>
              </w:rPr>
              <w:t>26</w:t>
            </w:r>
          </w:p>
        </w:tc>
        <w:tc>
          <w:tcPr>
            <w:tcW w:w="676" w:type="dxa"/>
            <w:tcBorders>
              <w:top w:val="nil"/>
              <w:left w:val="single" w:sz="4" w:space="0" w:color="auto"/>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10</w:t>
            </w: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363" w:type="dxa"/>
            <w:tcBorders>
              <w:top w:val="nil"/>
              <w:left w:val="nil"/>
              <w:bottom w:val="nil"/>
              <w:right w:val="single" w:sz="12"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 </w:t>
            </w:r>
          </w:p>
        </w:tc>
      </w:tr>
      <w:tr w:rsidR="007A4ABD" w:rsidTr="008420DE">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A27</w:t>
            </w:r>
          </w:p>
        </w:tc>
        <w:tc>
          <w:tcPr>
            <w:tcW w:w="1120" w:type="dxa"/>
            <w:tcBorders>
              <w:top w:val="nil"/>
              <w:left w:val="nil"/>
              <w:bottom w:val="single" w:sz="4" w:space="0" w:color="auto"/>
              <w:right w:val="single" w:sz="4" w:space="0" w:color="auto"/>
            </w:tcBorders>
            <w:shd w:val="clear" w:color="auto" w:fill="auto"/>
            <w:noWrap/>
            <w:vAlign w:val="bottom"/>
            <w:hideMark/>
          </w:tcPr>
          <w:p w:rsidR="007A4ABD" w:rsidRDefault="007A4ABD" w:rsidP="008420DE">
            <w:pPr>
              <w:rPr>
                <w:rFonts w:ascii="Arial" w:hAnsi="Arial" w:cs="Arial"/>
              </w:rPr>
            </w:pPr>
            <w:r>
              <w:rPr>
                <w:rFonts w:ascii="Arial" w:hAnsi="Arial" w:cs="Arial"/>
              </w:rPr>
              <w:t xml:space="preserve">   7.852,18 </w:t>
            </w:r>
          </w:p>
        </w:tc>
        <w:tc>
          <w:tcPr>
            <w:tcW w:w="800" w:type="dxa"/>
            <w:tcBorders>
              <w:top w:val="nil"/>
              <w:left w:val="nil"/>
              <w:bottom w:val="single" w:sz="4" w:space="0" w:color="auto"/>
              <w:right w:val="nil"/>
            </w:tcBorders>
            <w:shd w:val="clear" w:color="auto" w:fill="auto"/>
            <w:noWrap/>
            <w:vAlign w:val="bottom"/>
            <w:hideMark/>
          </w:tcPr>
          <w:p w:rsidR="007A4ABD" w:rsidRDefault="007A4ABD" w:rsidP="008420DE">
            <w:pPr>
              <w:jc w:val="center"/>
              <w:rPr>
                <w:rFonts w:ascii="Arial" w:hAnsi="Arial" w:cs="Arial"/>
              </w:rPr>
            </w:pPr>
            <w:r>
              <w:rPr>
                <w:rFonts w:ascii="Arial" w:hAnsi="Arial" w:cs="Arial"/>
              </w:rPr>
              <w:t>27</w:t>
            </w:r>
          </w:p>
        </w:tc>
        <w:tc>
          <w:tcPr>
            <w:tcW w:w="676" w:type="dxa"/>
            <w:tcBorders>
              <w:top w:val="nil"/>
              <w:left w:val="single" w:sz="4" w:space="0" w:color="auto"/>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11</w:t>
            </w: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363" w:type="dxa"/>
            <w:tcBorders>
              <w:top w:val="nil"/>
              <w:left w:val="nil"/>
              <w:bottom w:val="nil"/>
              <w:right w:val="single" w:sz="12"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 </w:t>
            </w:r>
          </w:p>
        </w:tc>
      </w:tr>
      <w:tr w:rsidR="007A4ABD" w:rsidTr="008420DE">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A28</w:t>
            </w:r>
          </w:p>
        </w:tc>
        <w:tc>
          <w:tcPr>
            <w:tcW w:w="1120" w:type="dxa"/>
            <w:tcBorders>
              <w:top w:val="nil"/>
              <w:left w:val="nil"/>
              <w:bottom w:val="single" w:sz="4" w:space="0" w:color="auto"/>
              <w:right w:val="single" w:sz="4" w:space="0" w:color="auto"/>
            </w:tcBorders>
            <w:shd w:val="clear" w:color="auto" w:fill="auto"/>
            <w:noWrap/>
            <w:vAlign w:val="bottom"/>
            <w:hideMark/>
          </w:tcPr>
          <w:p w:rsidR="007A4ABD" w:rsidRDefault="007A4ABD" w:rsidP="008420DE">
            <w:pPr>
              <w:rPr>
                <w:rFonts w:ascii="Arial" w:hAnsi="Arial" w:cs="Arial"/>
              </w:rPr>
            </w:pPr>
            <w:r>
              <w:rPr>
                <w:rFonts w:ascii="Arial" w:hAnsi="Arial" w:cs="Arial"/>
              </w:rPr>
              <w:t xml:space="preserve">   7.930,71 </w:t>
            </w:r>
          </w:p>
        </w:tc>
        <w:tc>
          <w:tcPr>
            <w:tcW w:w="800" w:type="dxa"/>
            <w:tcBorders>
              <w:top w:val="nil"/>
              <w:left w:val="nil"/>
              <w:bottom w:val="single" w:sz="4" w:space="0" w:color="auto"/>
              <w:right w:val="nil"/>
            </w:tcBorders>
            <w:shd w:val="clear" w:color="auto" w:fill="auto"/>
            <w:noWrap/>
            <w:vAlign w:val="bottom"/>
            <w:hideMark/>
          </w:tcPr>
          <w:p w:rsidR="007A4ABD" w:rsidRDefault="007A4ABD" w:rsidP="008420DE">
            <w:pPr>
              <w:jc w:val="center"/>
              <w:rPr>
                <w:rFonts w:ascii="Arial" w:hAnsi="Arial" w:cs="Arial"/>
              </w:rPr>
            </w:pPr>
            <w:r>
              <w:rPr>
                <w:rFonts w:ascii="Arial" w:hAnsi="Arial" w:cs="Arial"/>
              </w:rPr>
              <w:t>28</w:t>
            </w:r>
          </w:p>
        </w:tc>
        <w:tc>
          <w:tcPr>
            <w:tcW w:w="676" w:type="dxa"/>
            <w:tcBorders>
              <w:top w:val="nil"/>
              <w:left w:val="single" w:sz="4" w:space="0" w:color="auto"/>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12</w:t>
            </w: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363" w:type="dxa"/>
            <w:tcBorders>
              <w:top w:val="nil"/>
              <w:left w:val="nil"/>
              <w:bottom w:val="nil"/>
              <w:right w:val="single" w:sz="12"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 </w:t>
            </w:r>
          </w:p>
        </w:tc>
      </w:tr>
      <w:tr w:rsidR="007A4ABD" w:rsidTr="008420DE">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A29</w:t>
            </w:r>
          </w:p>
        </w:tc>
        <w:tc>
          <w:tcPr>
            <w:tcW w:w="1120" w:type="dxa"/>
            <w:tcBorders>
              <w:top w:val="nil"/>
              <w:left w:val="nil"/>
              <w:bottom w:val="single" w:sz="4" w:space="0" w:color="auto"/>
              <w:right w:val="single" w:sz="4" w:space="0" w:color="auto"/>
            </w:tcBorders>
            <w:shd w:val="clear" w:color="auto" w:fill="auto"/>
            <w:noWrap/>
            <w:vAlign w:val="bottom"/>
            <w:hideMark/>
          </w:tcPr>
          <w:p w:rsidR="007A4ABD" w:rsidRDefault="007A4ABD" w:rsidP="008420DE">
            <w:pPr>
              <w:rPr>
                <w:rFonts w:ascii="Arial" w:hAnsi="Arial" w:cs="Arial"/>
              </w:rPr>
            </w:pPr>
            <w:r>
              <w:rPr>
                <w:rFonts w:ascii="Arial" w:hAnsi="Arial" w:cs="Arial"/>
              </w:rPr>
              <w:t xml:space="preserve">   8.009,99 </w:t>
            </w:r>
          </w:p>
        </w:tc>
        <w:tc>
          <w:tcPr>
            <w:tcW w:w="800" w:type="dxa"/>
            <w:tcBorders>
              <w:top w:val="nil"/>
              <w:left w:val="nil"/>
              <w:bottom w:val="single" w:sz="4" w:space="0" w:color="auto"/>
              <w:right w:val="nil"/>
            </w:tcBorders>
            <w:shd w:val="clear" w:color="auto" w:fill="auto"/>
            <w:noWrap/>
            <w:vAlign w:val="bottom"/>
            <w:hideMark/>
          </w:tcPr>
          <w:p w:rsidR="007A4ABD" w:rsidRDefault="007A4ABD" w:rsidP="008420DE">
            <w:pPr>
              <w:jc w:val="center"/>
              <w:rPr>
                <w:rFonts w:ascii="Arial" w:hAnsi="Arial" w:cs="Arial"/>
              </w:rPr>
            </w:pPr>
            <w:r>
              <w:rPr>
                <w:rFonts w:ascii="Arial" w:hAnsi="Arial" w:cs="Arial"/>
              </w:rPr>
              <w:t>29</w:t>
            </w:r>
          </w:p>
        </w:tc>
        <w:tc>
          <w:tcPr>
            <w:tcW w:w="676" w:type="dxa"/>
            <w:tcBorders>
              <w:top w:val="nil"/>
              <w:left w:val="single" w:sz="4" w:space="0" w:color="auto"/>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13</w:t>
            </w: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363" w:type="dxa"/>
            <w:tcBorders>
              <w:top w:val="nil"/>
              <w:left w:val="nil"/>
              <w:bottom w:val="nil"/>
              <w:right w:val="single" w:sz="12"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 </w:t>
            </w:r>
          </w:p>
        </w:tc>
      </w:tr>
      <w:tr w:rsidR="007A4ABD" w:rsidTr="008420DE">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A30</w:t>
            </w:r>
          </w:p>
        </w:tc>
        <w:tc>
          <w:tcPr>
            <w:tcW w:w="1120" w:type="dxa"/>
            <w:tcBorders>
              <w:top w:val="nil"/>
              <w:left w:val="nil"/>
              <w:bottom w:val="single" w:sz="4" w:space="0" w:color="auto"/>
              <w:right w:val="single" w:sz="4" w:space="0" w:color="auto"/>
            </w:tcBorders>
            <w:shd w:val="clear" w:color="auto" w:fill="auto"/>
            <w:noWrap/>
            <w:vAlign w:val="bottom"/>
            <w:hideMark/>
          </w:tcPr>
          <w:p w:rsidR="007A4ABD" w:rsidRDefault="007A4ABD" w:rsidP="008420DE">
            <w:pPr>
              <w:rPr>
                <w:rFonts w:ascii="Arial" w:hAnsi="Arial" w:cs="Arial"/>
              </w:rPr>
            </w:pPr>
            <w:r>
              <w:rPr>
                <w:rFonts w:ascii="Arial" w:hAnsi="Arial" w:cs="Arial"/>
              </w:rPr>
              <w:t xml:space="preserve">   8.090,09 </w:t>
            </w:r>
          </w:p>
        </w:tc>
        <w:tc>
          <w:tcPr>
            <w:tcW w:w="800" w:type="dxa"/>
            <w:tcBorders>
              <w:top w:val="nil"/>
              <w:left w:val="nil"/>
              <w:bottom w:val="single" w:sz="4" w:space="0" w:color="auto"/>
              <w:right w:val="nil"/>
            </w:tcBorders>
            <w:shd w:val="clear" w:color="auto" w:fill="auto"/>
            <w:noWrap/>
            <w:vAlign w:val="bottom"/>
            <w:hideMark/>
          </w:tcPr>
          <w:p w:rsidR="007A4ABD" w:rsidRDefault="007A4ABD" w:rsidP="008420DE">
            <w:pPr>
              <w:jc w:val="center"/>
              <w:rPr>
                <w:rFonts w:ascii="Arial" w:hAnsi="Arial" w:cs="Arial"/>
              </w:rPr>
            </w:pPr>
            <w:r>
              <w:rPr>
                <w:rFonts w:ascii="Arial" w:hAnsi="Arial" w:cs="Arial"/>
              </w:rPr>
              <w:t>30</w:t>
            </w:r>
          </w:p>
        </w:tc>
        <w:tc>
          <w:tcPr>
            <w:tcW w:w="676" w:type="dxa"/>
            <w:tcBorders>
              <w:top w:val="nil"/>
              <w:left w:val="single" w:sz="4" w:space="0" w:color="auto"/>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14</w:t>
            </w: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363" w:type="dxa"/>
            <w:tcBorders>
              <w:top w:val="nil"/>
              <w:left w:val="nil"/>
              <w:bottom w:val="nil"/>
              <w:right w:val="single" w:sz="12"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 </w:t>
            </w:r>
          </w:p>
        </w:tc>
      </w:tr>
      <w:tr w:rsidR="007A4ABD" w:rsidTr="008420DE">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A31</w:t>
            </w:r>
          </w:p>
        </w:tc>
        <w:tc>
          <w:tcPr>
            <w:tcW w:w="1120" w:type="dxa"/>
            <w:tcBorders>
              <w:top w:val="nil"/>
              <w:left w:val="nil"/>
              <w:bottom w:val="single" w:sz="4" w:space="0" w:color="auto"/>
              <w:right w:val="single" w:sz="4" w:space="0" w:color="auto"/>
            </w:tcBorders>
            <w:shd w:val="clear" w:color="auto" w:fill="auto"/>
            <w:noWrap/>
            <w:vAlign w:val="bottom"/>
            <w:hideMark/>
          </w:tcPr>
          <w:p w:rsidR="007A4ABD" w:rsidRDefault="007A4ABD" w:rsidP="008420DE">
            <w:pPr>
              <w:rPr>
                <w:rFonts w:ascii="Arial" w:hAnsi="Arial" w:cs="Arial"/>
              </w:rPr>
            </w:pPr>
            <w:r>
              <w:rPr>
                <w:rFonts w:ascii="Arial" w:hAnsi="Arial" w:cs="Arial"/>
              </w:rPr>
              <w:t xml:space="preserve">   8.171,00 </w:t>
            </w:r>
          </w:p>
        </w:tc>
        <w:tc>
          <w:tcPr>
            <w:tcW w:w="800" w:type="dxa"/>
            <w:tcBorders>
              <w:top w:val="nil"/>
              <w:left w:val="nil"/>
              <w:bottom w:val="single" w:sz="4" w:space="0" w:color="auto"/>
              <w:right w:val="nil"/>
            </w:tcBorders>
            <w:shd w:val="clear" w:color="auto" w:fill="auto"/>
            <w:noWrap/>
            <w:vAlign w:val="bottom"/>
            <w:hideMark/>
          </w:tcPr>
          <w:p w:rsidR="007A4ABD" w:rsidRDefault="007A4ABD" w:rsidP="008420DE">
            <w:pPr>
              <w:jc w:val="center"/>
              <w:rPr>
                <w:rFonts w:ascii="Arial" w:hAnsi="Arial" w:cs="Arial"/>
              </w:rPr>
            </w:pPr>
            <w:r>
              <w:rPr>
                <w:rFonts w:ascii="Arial" w:hAnsi="Arial" w:cs="Arial"/>
              </w:rPr>
              <w:t>31</w:t>
            </w:r>
          </w:p>
        </w:tc>
        <w:tc>
          <w:tcPr>
            <w:tcW w:w="676" w:type="dxa"/>
            <w:tcBorders>
              <w:top w:val="nil"/>
              <w:left w:val="single" w:sz="4" w:space="0" w:color="auto"/>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15</w:t>
            </w: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363" w:type="dxa"/>
            <w:tcBorders>
              <w:top w:val="nil"/>
              <w:left w:val="nil"/>
              <w:bottom w:val="nil"/>
              <w:right w:val="single" w:sz="12"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 </w:t>
            </w:r>
          </w:p>
        </w:tc>
      </w:tr>
      <w:tr w:rsidR="007A4ABD" w:rsidTr="008420DE">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A32</w:t>
            </w:r>
          </w:p>
        </w:tc>
        <w:tc>
          <w:tcPr>
            <w:tcW w:w="1120" w:type="dxa"/>
            <w:tcBorders>
              <w:top w:val="nil"/>
              <w:left w:val="nil"/>
              <w:bottom w:val="single" w:sz="4" w:space="0" w:color="auto"/>
              <w:right w:val="single" w:sz="4" w:space="0" w:color="auto"/>
            </w:tcBorders>
            <w:shd w:val="clear" w:color="auto" w:fill="auto"/>
            <w:noWrap/>
            <w:vAlign w:val="bottom"/>
            <w:hideMark/>
          </w:tcPr>
          <w:p w:rsidR="007A4ABD" w:rsidRDefault="007A4ABD" w:rsidP="008420DE">
            <w:pPr>
              <w:rPr>
                <w:rFonts w:ascii="Arial" w:hAnsi="Arial" w:cs="Arial"/>
              </w:rPr>
            </w:pPr>
            <w:r>
              <w:rPr>
                <w:rFonts w:ascii="Arial" w:hAnsi="Arial" w:cs="Arial"/>
              </w:rPr>
              <w:t xml:space="preserve">   8.252,71 </w:t>
            </w:r>
          </w:p>
        </w:tc>
        <w:tc>
          <w:tcPr>
            <w:tcW w:w="800" w:type="dxa"/>
            <w:tcBorders>
              <w:top w:val="nil"/>
              <w:left w:val="nil"/>
              <w:bottom w:val="single" w:sz="4" w:space="0" w:color="auto"/>
              <w:right w:val="nil"/>
            </w:tcBorders>
            <w:shd w:val="clear" w:color="auto" w:fill="auto"/>
            <w:noWrap/>
            <w:vAlign w:val="bottom"/>
            <w:hideMark/>
          </w:tcPr>
          <w:p w:rsidR="007A4ABD" w:rsidRDefault="007A4ABD" w:rsidP="008420DE">
            <w:pPr>
              <w:jc w:val="center"/>
              <w:rPr>
                <w:rFonts w:ascii="Arial" w:hAnsi="Arial" w:cs="Arial"/>
              </w:rPr>
            </w:pPr>
            <w:r>
              <w:rPr>
                <w:rFonts w:ascii="Arial" w:hAnsi="Arial" w:cs="Arial"/>
              </w:rPr>
              <w:t>32</w:t>
            </w:r>
          </w:p>
        </w:tc>
        <w:tc>
          <w:tcPr>
            <w:tcW w:w="676" w:type="dxa"/>
            <w:tcBorders>
              <w:top w:val="nil"/>
              <w:left w:val="single" w:sz="4" w:space="0" w:color="auto"/>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16</w:t>
            </w: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363" w:type="dxa"/>
            <w:tcBorders>
              <w:top w:val="nil"/>
              <w:left w:val="nil"/>
              <w:bottom w:val="nil"/>
              <w:right w:val="single" w:sz="12"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 </w:t>
            </w:r>
          </w:p>
        </w:tc>
      </w:tr>
      <w:tr w:rsidR="007A4ABD" w:rsidTr="008420DE">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A33</w:t>
            </w:r>
          </w:p>
        </w:tc>
        <w:tc>
          <w:tcPr>
            <w:tcW w:w="1120" w:type="dxa"/>
            <w:tcBorders>
              <w:top w:val="nil"/>
              <w:left w:val="nil"/>
              <w:bottom w:val="single" w:sz="4" w:space="0" w:color="auto"/>
              <w:right w:val="single" w:sz="4" w:space="0" w:color="auto"/>
            </w:tcBorders>
            <w:shd w:val="clear" w:color="auto" w:fill="auto"/>
            <w:noWrap/>
            <w:vAlign w:val="bottom"/>
            <w:hideMark/>
          </w:tcPr>
          <w:p w:rsidR="007A4ABD" w:rsidRDefault="007A4ABD" w:rsidP="008420DE">
            <w:pPr>
              <w:rPr>
                <w:rFonts w:ascii="Arial" w:hAnsi="Arial" w:cs="Arial"/>
              </w:rPr>
            </w:pPr>
            <w:r>
              <w:rPr>
                <w:rFonts w:ascii="Arial" w:hAnsi="Arial" w:cs="Arial"/>
              </w:rPr>
              <w:t xml:space="preserve">   8.335,24 </w:t>
            </w:r>
          </w:p>
        </w:tc>
        <w:tc>
          <w:tcPr>
            <w:tcW w:w="800" w:type="dxa"/>
            <w:tcBorders>
              <w:top w:val="nil"/>
              <w:left w:val="nil"/>
              <w:bottom w:val="single" w:sz="4" w:space="0" w:color="auto"/>
              <w:right w:val="nil"/>
            </w:tcBorders>
            <w:shd w:val="clear" w:color="auto" w:fill="auto"/>
            <w:noWrap/>
            <w:vAlign w:val="bottom"/>
            <w:hideMark/>
          </w:tcPr>
          <w:p w:rsidR="007A4ABD" w:rsidRDefault="007A4ABD" w:rsidP="008420DE">
            <w:pPr>
              <w:jc w:val="center"/>
              <w:rPr>
                <w:rFonts w:ascii="Arial" w:hAnsi="Arial" w:cs="Arial"/>
              </w:rPr>
            </w:pPr>
            <w:r>
              <w:rPr>
                <w:rFonts w:ascii="Arial" w:hAnsi="Arial" w:cs="Arial"/>
              </w:rPr>
              <w:t>33</w:t>
            </w:r>
          </w:p>
        </w:tc>
        <w:tc>
          <w:tcPr>
            <w:tcW w:w="676" w:type="dxa"/>
            <w:tcBorders>
              <w:top w:val="nil"/>
              <w:left w:val="single" w:sz="4" w:space="0" w:color="auto"/>
              <w:bottom w:val="single" w:sz="4" w:space="0" w:color="auto"/>
              <w:right w:val="nil"/>
            </w:tcBorders>
            <w:shd w:val="clear" w:color="auto" w:fill="auto"/>
            <w:noWrap/>
            <w:vAlign w:val="bottom"/>
            <w:hideMark/>
          </w:tcPr>
          <w:p w:rsidR="007A4ABD" w:rsidRDefault="007A4ABD" w:rsidP="008420DE">
            <w:pPr>
              <w:jc w:val="center"/>
              <w:rPr>
                <w:rFonts w:ascii="Arial" w:hAnsi="Arial" w:cs="Arial"/>
              </w:rPr>
            </w:pPr>
            <w:r>
              <w:rPr>
                <w:rFonts w:ascii="Arial" w:hAnsi="Arial" w:cs="Arial"/>
              </w:rPr>
              <w:t>17</w:t>
            </w:r>
          </w:p>
        </w:tc>
        <w:tc>
          <w:tcPr>
            <w:tcW w:w="6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1</w:t>
            </w: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363" w:type="dxa"/>
            <w:tcBorders>
              <w:top w:val="nil"/>
              <w:left w:val="nil"/>
              <w:bottom w:val="nil"/>
              <w:right w:val="single" w:sz="12"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 </w:t>
            </w:r>
          </w:p>
        </w:tc>
      </w:tr>
      <w:tr w:rsidR="007A4ABD" w:rsidTr="008420DE">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A34</w:t>
            </w:r>
          </w:p>
        </w:tc>
        <w:tc>
          <w:tcPr>
            <w:tcW w:w="1120" w:type="dxa"/>
            <w:tcBorders>
              <w:top w:val="nil"/>
              <w:left w:val="nil"/>
              <w:bottom w:val="single" w:sz="4" w:space="0" w:color="auto"/>
              <w:right w:val="single" w:sz="4" w:space="0" w:color="auto"/>
            </w:tcBorders>
            <w:shd w:val="clear" w:color="auto" w:fill="auto"/>
            <w:noWrap/>
            <w:vAlign w:val="bottom"/>
            <w:hideMark/>
          </w:tcPr>
          <w:p w:rsidR="007A4ABD" w:rsidRDefault="007A4ABD" w:rsidP="008420DE">
            <w:pPr>
              <w:rPr>
                <w:rFonts w:ascii="Arial" w:hAnsi="Arial" w:cs="Arial"/>
              </w:rPr>
            </w:pPr>
            <w:r>
              <w:rPr>
                <w:rFonts w:ascii="Arial" w:hAnsi="Arial" w:cs="Arial"/>
              </w:rPr>
              <w:t xml:space="preserve">   8.418,60 </w:t>
            </w:r>
          </w:p>
        </w:tc>
        <w:tc>
          <w:tcPr>
            <w:tcW w:w="800" w:type="dxa"/>
            <w:tcBorders>
              <w:top w:val="nil"/>
              <w:left w:val="nil"/>
              <w:bottom w:val="single" w:sz="4" w:space="0" w:color="auto"/>
              <w:right w:val="nil"/>
            </w:tcBorders>
            <w:shd w:val="clear" w:color="auto" w:fill="auto"/>
            <w:noWrap/>
            <w:vAlign w:val="bottom"/>
            <w:hideMark/>
          </w:tcPr>
          <w:p w:rsidR="007A4ABD" w:rsidRDefault="007A4ABD" w:rsidP="008420DE">
            <w:pPr>
              <w:jc w:val="center"/>
              <w:rPr>
                <w:rFonts w:ascii="Arial" w:hAnsi="Arial" w:cs="Arial"/>
              </w:rPr>
            </w:pPr>
            <w:r>
              <w:rPr>
                <w:rFonts w:ascii="Arial" w:hAnsi="Arial" w:cs="Arial"/>
              </w:rPr>
              <w:t>34</w:t>
            </w:r>
          </w:p>
        </w:tc>
        <w:tc>
          <w:tcPr>
            <w:tcW w:w="676" w:type="dxa"/>
            <w:tcBorders>
              <w:top w:val="nil"/>
              <w:left w:val="single" w:sz="4" w:space="0" w:color="auto"/>
              <w:bottom w:val="single" w:sz="4" w:space="0" w:color="auto"/>
              <w:right w:val="nil"/>
            </w:tcBorders>
            <w:shd w:val="clear" w:color="auto" w:fill="auto"/>
            <w:noWrap/>
            <w:vAlign w:val="bottom"/>
            <w:hideMark/>
          </w:tcPr>
          <w:p w:rsidR="007A4ABD" w:rsidRDefault="007A4ABD" w:rsidP="008420DE">
            <w:pPr>
              <w:jc w:val="center"/>
              <w:rPr>
                <w:rFonts w:ascii="Arial" w:hAnsi="Arial" w:cs="Arial"/>
              </w:rPr>
            </w:pPr>
            <w:r>
              <w:rPr>
                <w:rFonts w:ascii="Arial" w:hAnsi="Arial" w:cs="Arial"/>
              </w:rPr>
              <w:t>18</w:t>
            </w:r>
          </w:p>
        </w:tc>
        <w:tc>
          <w:tcPr>
            <w:tcW w:w="676" w:type="dxa"/>
            <w:tcBorders>
              <w:top w:val="nil"/>
              <w:left w:val="single" w:sz="4" w:space="0" w:color="auto"/>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2</w:t>
            </w: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363" w:type="dxa"/>
            <w:tcBorders>
              <w:top w:val="nil"/>
              <w:left w:val="nil"/>
              <w:bottom w:val="nil"/>
              <w:right w:val="single" w:sz="12"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 </w:t>
            </w:r>
          </w:p>
        </w:tc>
      </w:tr>
      <w:tr w:rsidR="007A4ABD" w:rsidTr="008420DE">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A35</w:t>
            </w:r>
          </w:p>
        </w:tc>
        <w:tc>
          <w:tcPr>
            <w:tcW w:w="1120" w:type="dxa"/>
            <w:tcBorders>
              <w:top w:val="nil"/>
              <w:left w:val="nil"/>
              <w:bottom w:val="single" w:sz="4" w:space="0" w:color="auto"/>
              <w:right w:val="single" w:sz="4" w:space="0" w:color="auto"/>
            </w:tcBorders>
            <w:shd w:val="clear" w:color="auto" w:fill="auto"/>
            <w:noWrap/>
            <w:vAlign w:val="bottom"/>
            <w:hideMark/>
          </w:tcPr>
          <w:p w:rsidR="007A4ABD" w:rsidRDefault="007A4ABD" w:rsidP="008420DE">
            <w:pPr>
              <w:rPr>
                <w:rFonts w:ascii="Arial" w:hAnsi="Arial" w:cs="Arial"/>
              </w:rPr>
            </w:pPr>
            <w:r>
              <w:rPr>
                <w:rFonts w:ascii="Arial" w:hAnsi="Arial" w:cs="Arial"/>
              </w:rPr>
              <w:t xml:space="preserve">   8.502,78 </w:t>
            </w:r>
          </w:p>
        </w:tc>
        <w:tc>
          <w:tcPr>
            <w:tcW w:w="800" w:type="dxa"/>
            <w:tcBorders>
              <w:top w:val="nil"/>
              <w:left w:val="nil"/>
              <w:bottom w:val="single" w:sz="4" w:space="0" w:color="auto"/>
              <w:right w:val="nil"/>
            </w:tcBorders>
            <w:shd w:val="clear" w:color="auto" w:fill="auto"/>
            <w:noWrap/>
            <w:vAlign w:val="bottom"/>
            <w:hideMark/>
          </w:tcPr>
          <w:p w:rsidR="007A4ABD" w:rsidRDefault="007A4ABD" w:rsidP="008420DE">
            <w:pPr>
              <w:jc w:val="center"/>
              <w:rPr>
                <w:rFonts w:ascii="Arial" w:hAnsi="Arial" w:cs="Arial"/>
              </w:rPr>
            </w:pPr>
            <w:r>
              <w:rPr>
                <w:rFonts w:ascii="Arial" w:hAnsi="Arial" w:cs="Arial"/>
              </w:rPr>
              <w:t>35</w:t>
            </w:r>
          </w:p>
        </w:tc>
        <w:tc>
          <w:tcPr>
            <w:tcW w:w="676" w:type="dxa"/>
            <w:tcBorders>
              <w:top w:val="nil"/>
              <w:left w:val="single" w:sz="4" w:space="0" w:color="auto"/>
              <w:bottom w:val="single" w:sz="4" w:space="0" w:color="auto"/>
              <w:right w:val="nil"/>
            </w:tcBorders>
            <w:shd w:val="clear" w:color="auto" w:fill="auto"/>
            <w:noWrap/>
            <w:vAlign w:val="bottom"/>
            <w:hideMark/>
          </w:tcPr>
          <w:p w:rsidR="007A4ABD" w:rsidRDefault="007A4ABD" w:rsidP="008420DE">
            <w:pPr>
              <w:jc w:val="center"/>
              <w:rPr>
                <w:rFonts w:ascii="Arial" w:hAnsi="Arial" w:cs="Arial"/>
              </w:rPr>
            </w:pPr>
            <w:r>
              <w:rPr>
                <w:rFonts w:ascii="Arial" w:hAnsi="Arial" w:cs="Arial"/>
              </w:rPr>
              <w:t>19</w:t>
            </w:r>
          </w:p>
        </w:tc>
        <w:tc>
          <w:tcPr>
            <w:tcW w:w="676" w:type="dxa"/>
            <w:tcBorders>
              <w:top w:val="nil"/>
              <w:left w:val="single" w:sz="4" w:space="0" w:color="auto"/>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3</w:t>
            </w: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363" w:type="dxa"/>
            <w:tcBorders>
              <w:top w:val="nil"/>
              <w:left w:val="nil"/>
              <w:bottom w:val="nil"/>
              <w:right w:val="single" w:sz="12"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 </w:t>
            </w:r>
          </w:p>
        </w:tc>
      </w:tr>
      <w:tr w:rsidR="007A4ABD" w:rsidTr="008420DE">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A36</w:t>
            </w:r>
          </w:p>
        </w:tc>
        <w:tc>
          <w:tcPr>
            <w:tcW w:w="1120" w:type="dxa"/>
            <w:tcBorders>
              <w:top w:val="nil"/>
              <w:left w:val="nil"/>
              <w:bottom w:val="single" w:sz="4" w:space="0" w:color="auto"/>
              <w:right w:val="single" w:sz="4" w:space="0" w:color="auto"/>
            </w:tcBorders>
            <w:shd w:val="clear" w:color="auto" w:fill="auto"/>
            <w:noWrap/>
            <w:vAlign w:val="bottom"/>
            <w:hideMark/>
          </w:tcPr>
          <w:p w:rsidR="007A4ABD" w:rsidRDefault="007A4ABD" w:rsidP="008420DE">
            <w:pPr>
              <w:rPr>
                <w:rFonts w:ascii="Arial" w:hAnsi="Arial" w:cs="Arial"/>
              </w:rPr>
            </w:pPr>
            <w:r>
              <w:rPr>
                <w:rFonts w:ascii="Arial" w:hAnsi="Arial" w:cs="Arial"/>
              </w:rPr>
              <w:t xml:space="preserve">   8.587,81 </w:t>
            </w:r>
          </w:p>
        </w:tc>
        <w:tc>
          <w:tcPr>
            <w:tcW w:w="800" w:type="dxa"/>
            <w:tcBorders>
              <w:top w:val="nil"/>
              <w:left w:val="nil"/>
              <w:bottom w:val="single" w:sz="4" w:space="0" w:color="auto"/>
              <w:right w:val="nil"/>
            </w:tcBorders>
            <w:shd w:val="clear" w:color="auto" w:fill="auto"/>
            <w:noWrap/>
            <w:vAlign w:val="bottom"/>
            <w:hideMark/>
          </w:tcPr>
          <w:p w:rsidR="007A4ABD" w:rsidRDefault="007A4ABD" w:rsidP="008420DE">
            <w:pPr>
              <w:jc w:val="center"/>
              <w:rPr>
                <w:rFonts w:ascii="Arial" w:hAnsi="Arial" w:cs="Arial"/>
              </w:rPr>
            </w:pPr>
            <w:r>
              <w:rPr>
                <w:rFonts w:ascii="Arial" w:hAnsi="Arial" w:cs="Arial"/>
              </w:rPr>
              <w:t>36</w:t>
            </w:r>
          </w:p>
        </w:tc>
        <w:tc>
          <w:tcPr>
            <w:tcW w:w="676" w:type="dxa"/>
            <w:tcBorders>
              <w:top w:val="nil"/>
              <w:left w:val="single" w:sz="4" w:space="0" w:color="auto"/>
              <w:bottom w:val="single" w:sz="4" w:space="0" w:color="auto"/>
              <w:right w:val="nil"/>
            </w:tcBorders>
            <w:shd w:val="clear" w:color="auto" w:fill="auto"/>
            <w:noWrap/>
            <w:vAlign w:val="bottom"/>
            <w:hideMark/>
          </w:tcPr>
          <w:p w:rsidR="007A4ABD" w:rsidRDefault="007A4ABD" w:rsidP="008420DE">
            <w:pPr>
              <w:jc w:val="center"/>
              <w:rPr>
                <w:rFonts w:ascii="Arial" w:hAnsi="Arial" w:cs="Arial"/>
              </w:rPr>
            </w:pPr>
            <w:r>
              <w:rPr>
                <w:rFonts w:ascii="Arial" w:hAnsi="Arial" w:cs="Arial"/>
              </w:rPr>
              <w:t>20</w:t>
            </w:r>
          </w:p>
        </w:tc>
        <w:tc>
          <w:tcPr>
            <w:tcW w:w="676" w:type="dxa"/>
            <w:tcBorders>
              <w:top w:val="nil"/>
              <w:left w:val="single" w:sz="4" w:space="0" w:color="auto"/>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4</w:t>
            </w: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363" w:type="dxa"/>
            <w:tcBorders>
              <w:top w:val="nil"/>
              <w:left w:val="nil"/>
              <w:bottom w:val="nil"/>
              <w:right w:val="single" w:sz="12"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 </w:t>
            </w:r>
          </w:p>
        </w:tc>
      </w:tr>
      <w:tr w:rsidR="007A4ABD" w:rsidTr="008420DE">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A37</w:t>
            </w:r>
          </w:p>
        </w:tc>
        <w:tc>
          <w:tcPr>
            <w:tcW w:w="1120" w:type="dxa"/>
            <w:tcBorders>
              <w:top w:val="nil"/>
              <w:left w:val="nil"/>
              <w:bottom w:val="single" w:sz="4" w:space="0" w:color="auto"/>
              <w:right w:val="single" w:sz="4" w:space="0" w:color="auto"/>
            </w:tcBorders>
            <w:shd w:val="clear" w:color="auto" w:fill="auto"/>
            <w:noWrap/>
            <w:vAlign w:val="bottom"/>
            <w:hideMark/>
          </w:tcPr>
          <w:p w:rsidR="007A4ABD" w:rsidRDefault="007A4ABD" w:rsidP="008420DE">
            <w:pPr>
              <w:rPr>
                <w:rFonts w:ascii="Arial" w:hAnsi="Arial" w:cs="Arial"/>
              </w:rPr>
            </w:pPr>
            <w:r>
              <w:rPr>
                <w:rFonts w:ascii="Arial" w:hAnsi="Arial" w:cs="Arial"/>
              </w:rPr>
              <w:t xml:space="preserve">   8.673,69 </w:t>
            </w:r>
          </w:p>
        </w:tc>
        <w:tc>
          <w:tcPr>
            <w:tcW w:w="800" w:type="dxa"/>
            <w:tcBorders>
              <w:top w:val="nil"/>
              <w:left w:val="nil"/>
              <w:bottom w:val="single" w:sz="4" w:space="0" w:color="auto"/>
              <w:right w:val="nil"/>
            </w:tcBorders>
            <w:shd w:val="clear" w:color="auto" w:fill="auto"/>
            <w:noWrap/>
            <w:vAlign w:val="bottom"/>
            <w:hideMark/>
          </w:tcPr>
          <w:p w:rsidR="007A4ABD" w:rsidRDefault="007A4ABD" w:rsidP="008420DE">
            <w:pPr>
              <w:jc w:val="center"/>
              <w:rPr>
                <w:rFonts w:ascii="Arial" w:hAnsi="Arial" w:cs="Arial"/>
              </w:rPr>
            </w:pPr>
            <w:r>
              <w:rPr>
                <w:rFonts w:ascii="Arial" w:hAnsi="Arial" w:cs="Arial"/>
              </w:rPr>
              <w:t>37</w:t>
            </w:r>
          </w:p>
        </w:tc>
        <w:tc>
          <w:tcPr>
            <w:tcW w:w="676" w:type="dxa"/>
            <w:tcBorders>
              <w:top w:val="nil"/>
              <w:left w:val="single" w:sz="4" w:space="0" w:color="auto"/>
              <w:bottom w:val="single" w:sz="4" w:space="0" w:color="auto"/>
              <w:right w:val="nil"/>
            </w:tcBorders>
            <w:shd w:val="clear" w:color="auto" w:fill="auto"/>
            <w:noWrap/>
            <w:vAlign w:val="bottom"/>
            <w:hideMark/>
          </w:tcPr>
          <w:p w:rsidR="007A4ABD" w:rsidRDefault="007A4ABD" w:rsidP="008420DE">
            <w:pPr>
              <w:jc w:val="center"/>
              <w:rPr>
                <w:rFonts w:ascii="Arial" w:hAnsi="Arial" w:cs="Arial"/>
              </w:rPr>
            </w:pPr>
            <w:r>
              <w:rPr>
                <w:rFonts w:ascii="Arial" w:hAnsi="Arial" w:cs="Arial"/>
              </w:rPr>
              <w:t>21</w:t>
            </w:r>
          </w:p>
        </w:tc>
        <w:tc>
          <w:tcPr>
            <w:tcW w:w="676" w:type="dxa"/>
            <w:tcBorders>
              <w:top w:val="nil"/>
              <w:left w:val="single" w:sz="4" w:space="0" w:color="auto"/>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5</w:t>
            </w: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363" w:type="dxa"/>
            <w:tcBorders>
              <w:top w:val="nil"/>
              <w:left w:val="nil"/>
              <w:bottom w:val="nil"/>
              <w:right w:val="single" w:sz="12"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 </w:t>
            </w:r>
          </w:p>
        </w:tc>
      </w:tr>
      <w:tr w:rsidR="007A4ABD" w:rsidTr="008420DE">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A38</w:t>
            </w:r>
          </w:p>
        </w:tc>
        <w:tc>
          <w:tcPr>
            <w:tcW w:w="1120" w:type="dxa"/>
            <w:tcBorders>
              <w:top w:val="nil"/>
              <w:left w:val="nil"/>
              <w:bottom w:val="single" w:sz="4" w:space="0" w:color="auto"/>
              <w:right w:val="single" w:sz="4" w:space="0" w:color="auto"/>
            </w:tcBorders>
            <w:shd w:val="clear" w:color="auto" w:fill="auto"/>
            <w:noWrap/>
            <w:vAlign w:val="bottom"/>
            <w:hideMark/>
          </w:tcPr>
          <w:p w:rsidR="007A4ABD" w:rsidRDefault="007A4ABD" w:rsidP="008420DE">
            <w:pPr>
              <w:rPr>
                <w:rFonts w:ascii="Arial" w:hAnsi="Arial" w:cs="Arial"/>
              </w:rPr>
            </w:pPr>
            <w:r>
              <w:rPr>
                <w:rFonts w:ascii="Arial" w:hAnsi="Arial" w:cs="Arial"/>
              </w:rPr>
              <w:t xml:space="preserve">   8.760,42 </w:t>
            </w:r>
          </w:p>
        </w:tc>
        <w:tc>
          <w:tcPr>
            <w:tcW w:w="800" w:type="dxa"/>
            <w:tcBorders>
              <w:top w:val="nil"/>
              <w:left w:val="nil"/>
              <w:bottom w:val="single" w:sz="4" w:space="0" w:color="auto"/>
              <w:right w:val="nil"/>
            </w:tcBorders>
            <w:shd w:val="clear" w:color="auto" w:fill="auto"/>
            <w:noWrap/>
            <w:vAlign w:val="bottom"/>
            <w:hideMark/>
          </w:tcPr>
          <w:p w:rsidR="007A4ABD" w:rsidRDefault="007A4ABD" w:rsidP="008420DE">
            <w:pPr>
              <w:jc w:val="center"/>
              <w:rPr>
                <w:rFonts w:ascii="Arial" w:hAnsi="Arial" w:cs="Arial"/>
              </w:rPr>
            </w:pPr>
            <w:r>
              <w:rPr>
                <w:rFonts w:ascii="Arial" w:hAnsi="Arial" w:cs="Arial"/>
              </w:rPr>
              <w:t>38</w:t>
            </w:r>
          </w:p>
        </w:tc>
        <w:tc>
          <w:tcPr>
            <w:tcW w:w="676" w:type="dxa"/>
            <w:tcBorders>
              <w:top w:val="nil"/>
              <w:left w:val="single" w:sz="4" w:space="0" w:color="auto"/>
              <w:bottom w:val="single" w:sz="4" w:space="0" w:color="auto"/>
              <w:right w:val="nil"/>
            </w:tcBorders>
            <w:shd w:val="clear" w:color="auto" w:fill="auto"/>
            <w:noWrap/>
            <w:vAlign w:val="bottom"/>
            <w:hideMark/>
          </w:tcPr>
          <w:p w:rsidR="007A4ABD" w:rsidRDefault="007A4ABD" w:rsidP="008420DE">
            <w:pPr>
              <w:jc w:val="center"/>
              <w:rPr>
                <w:rFonts w:ascii="Arial" w:hAnsi="Arial" w:cs="Arial"/>
              </w:rPr>
            </w:pPr>
            <w:r>
              <w:rPr>
                <w:rFonts w:ascii="Arial" w:hAnsi="Arial" w:cs="Arial"/>
              </w:rPr>
              <w:t>22</w:t>
            </w:r>
          </w:p>
        </w:tc>
        <w:tc>
          <w:tcPr>
            <w:tcW w:w="676" w:type="dxa"/>
            <w:tcBorders>
              <w:top w:val="nil"/>
              <w:left w:val="single" w:sz="4" w:space="0" w:color="auto"/>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6</w:t>
            </w: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363" w:type="dxa"/>
            <w:tcBorders>
              <w:top w:val="nil"/>
              <w:left w:val="nil"/>
              <w:bottom w:val="nil"/>
              <w:right w:val="single" w:sz="12"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 </w:t>
            </w:r>
          </w:p>
        </w:tc>
      </w:tr>
      <w:tr w:rsidR="007A4ABD" w:rsidTr="008420DE">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A39</w:t>
            </w:r>
          </w:p>
        </w:tc>
        <w:tc>
          <w:tcPr>
            <w:tcW w:w="1120" w:type="dxa"/>
            <w:tcBorders>
              <w:top w:val="nil"/>
              <w:left w:val="nil"/>
              <w:bottom w:val="single" w:sz="4" w:space="0" w:color="auto"/>
              <w:right w:val="single" w:sz="4" w:space="0" w:color="auto"/>
            </w:tcBorders>
            <w:shd w:val="clear" w:color="auto" w:fill="auto"/>
            <w:noWrap/>
            <w:vAlign w:val="bottom"/>
            <w:hideMark/>
          </w:tcPr>
          <w:p w:rsidR="007A4ABD" w:rsidRDefault="007A4ABD" w:rsidP="008420DE">
            <w:pPr>
              <w:rPr>
                <w:rFonts w:ascii="Arial" w:hAnsi="Arial" w:cs="Arial"/>
              </w:rPr>
            </w:pPr>
            <w:r>
              <w:rPr>
                <w:rFonts w:ascii="Arial" w:hAnsi="Arial" w:cs="Arial"/>
              </w:rPr>
              <w:t xml:space="preserve">   8.848,02 </w:t>
            </w:r>
          </w:p>
        </w:tc>
        <w:tc>
          <w:tcPr>
            <w:tcW w:w="800" w:type="dxa"/>
            <w:tcBorders>
              <w:top w:val="nil"/>
              <w:left w:val="nil"/>
              <w:bottom w:val="single" w:sz="4" w:space="0" w:color="auto"/>
              <w:right w:val="nil"/>
            </w:tcBorders>
            <w:shd w:val="clear" w:color="auto" w:fill="auto"/>
            <w:noWrap/>
            <w:vAlign w:val="bottom"/>
            <w:hideMark/>
          </w:tcPr>
          <w:p w:rsidR="007A4ABD" w:rsidRDefault="007A4ABD" w:rsidP="008420DE">
            <w:pPr>
              <w:jc w:val="center"/>
              <w:rPr>
                <w:rFonts w:ascii="Arial" w:hAnsi="Arial" w:cs="Arial"/>
              </w:rPr>
            </w:pPr>
            <w:r>
              <w:rPr>
                <w:rFonts w:ascii="Arial" w:hAnsi="Arial" w:cs="Arial"/>
              </w:rPr>
              <w:t>39</w:t>
            </w:r>
          </w:p>
        </w:tc>
        <w:tc>
          <w:tcPr>
            <w:tcW w:w="676" w:type="dxa"/>
            <w:tcBorders>
              <w:top w:val="nil"/>
              <w:left w:val="single" w:sz="4" w:space="0" w:color="auto"/>
              <w:bottom w:val="single" w:sz="4" w:space="0" w:color="auto"/>
              <w:right w:val="nil"/>
            </w:tcBorders>
            <w:shd w:val="clear" w:color="auto" w:fill="auto"/>
            <w:noWrap/>
            <w:vAlign w:val="bottom"/>
            <w:hideMark/>
          </w:tcPr>
          <w:p w:rsidR="007A4ABD" w:rsidRDefault="007A4ABD" w:rsidP="008420DE">
            <w:pPr>
              <w:jc w:val="center"/>
              <w:rPr>
                <w:rFonts w:ascii="Arial" w:hAnsi="Arial" w:cs="Arial"/>
              </w:rPr>
            </w:pPr>
            <w:r>
              <w:rPr>
                <w:rFonts w:ascii="Arial" w:hAnsi="Arial" w:cs="Arial"/>
              </w:rPr>
              <w:t>23</w:t>
            </w:r>
          </w:p>
        </w:tc>
        <w:tc>
          <w:tcPr>
            <w:tcW w:w="676" w:type="dxa"/>
            <w:tcBorders>
              <w:top w:val="nil"/>
              <w:left w:val="single" w:sz="4" w:space="0" w:color="auto"/>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7</w:t>
            </w: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363" w:type="dxa"/>
            <w:tcBorders>
              <w:top w:val="nil"/>
              <w:left w:val="nil"/>
              <w:bottom w:val="nil"/>
              <w:right w:val="single" w:sz="12"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 </w:t>
            </w:r>
          </w:p>
        </w:tc>
      </w:tr>
      <w:tr w:rsidR="007A4ABD" w:rsidTr="008420DE">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lastRenderedPageBreak/>
              <w:t>A40</w:t>
            </w:r>
          </w:p>
        </w:tc>
        <w:tc>
          <w:tcPr>
            <w:tcW w:w="1120" w:type="dxa"/>
            <w:tcBorders>
              <w:top w:val="nil"/>
              <w:left w:val="nil"/>
              <w:bottom w:val="single" w:sz="4" w:space="0" w:color="auto"/>
              <w:right w:val="single" w:sz="4" w:space="0" w:color="auto"/>
            </w:tcBorders>
            <w:shd w:val="clear" w:color="auto" w:fill="auto"/>
            <w:noWrap/>
            <w:vAlign w:val="bottom"/>
            <w:hideMark/>
          </w:tcPr>
          <w:p w:rsidR="007A4ABD" w:rsidRDefault="007A4ABD" w:rsidP="008420DE">
            <w:pPr>
              <w:rPr>
                <w:rFonts w:ascii="Arial" w:hAnsi="Arial" w:cs="Arial"/>
              </w:rPr>
            </w:pPr>
            <w:r>
              <w:rPr>
                <w:rFonts w:ascii="Arial" w:hAnsi="Arial" w:cs="Arial"/>
              </w:rPr>
              <w:t xml:space="preserve">   8.936,51 </w:t>
            </w:r>
          </w:p>
        </w:tc>
        <w:tc>
          <w:tcPr>
            <w:tcW w:w="800" w:type="dxa"/>
            <w:tcBorders>
              <w:top w:val="nil"/>
              <w:left w:val="nil"/>
              <w:bottom w:val="single" w:sz="4" w:space="0" w:color="auto"/>
              <w:right w:val="nil"/>
            </w:tcBorders>
            <w:shd w:val="clear" w:color="auto" w:fill="auto"/>
            <w:noWrap/>
            <w:vAlign w:val="bottom"/>
            <w:hideMark/>
          </w:tcPr>
          <w:p w:rsidR="007A4ABD" w:rsidRDefault="007A4ABD" w:rsidP="008420DE">
            <w:pPr>
              <w:jc w:val="center"/>
              <w:rPr>
                <w:rFonts w:ascii="Arial" w:hAnsi="Arial" w:cs="Arial"/>
              </w:rPr>
            </w:pPr>
            <w:r>
              <w:rPr>
                <w:rFonts w:ascii="Arial" w:hAnsi="Arial" w:cs="Arial"/>
              </w:rPr>
              <w:t>40</w:t>
            </w:r>
          </w:p>
        </w:tc>
        <w:tc>
          <w:tcPr>
            <w:tcW w:w="676" w:type="dxa"/>
            <w:tcBorders>
              <w:top w:val="nil"/>
              <w:left w:val="single" w:sz="4" w:space="0" w:color="auto"/>
              <w:bottom w:val="single" w:sz="4" w:space="0" w:color="auto"/>
              <w:right w:val="nil"/>
            </w:tcBorders>
            <w:shd w:val="clear" w:color="auto" w:fill="auto"/>
            <w:noWrap/>
            <w:vAlign w:val="bottom"/>
            <w:hideMark/>
          </w:tcPr>
          <w:p w:rsidR="007A4ABD" w:rsidRDefault="007A4ABD" w:rsidP="008420DE">
            <w:pPr>
              <w:jc w:val="center"/>
              <w:rPr>
                <w:rFonts w:ascii="Arial" w:hAnsi="Arial" w:cs="Arial"/>
              </w:rPr>
            </w:pPr>
            <w:r>
              <w:rPr>
                <w:rFonts w:ascii="Arial" w:hAnsi="Arial" w:cs="Arial"/>
              </w:rPr>
              <w:t>24</w:t>
            </w:r>
          </w:p>
        </w:tc>
        <w:tc>
          <w:tcPr>
            <w:tcW w:w="676" w:type="dxa"/>
            <w:tcBorders>
              <w:top w:val="nil"/>
              <w:left w:val="single" w:sz="4" w:space="0" w:color="auto"/>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8</w:t>
            </w: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363" w:type="dxa"/>
            <w:tcBorders>
              <w:top w:val="nil"/>
              <w:left w:val="nil"/>
              <w:bottom w:val="nil"/>
              <w:right w:val="single" w:sz="12"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 </w:t>
            </w:r>
          </w:p>
        </w:tc>
      </w:tr>
      <w:tr w:rsidR="007A4ABD" w:rsidTr="008420DE">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A41</w:t>
            </w:r>
          </w:p>
        </w:tc>
        <w:tc>
          <w:tcPr>
            <w:tcW w:w="1120" w:type="dxa"/>
            <w:tcBorders>
              <w:top w:val="nil"/>
              <w:left w:val="nil"/>
              <w:bottom w:val="single" w:sz="4" w:space="0" w:color="auto"/>
              <w:right w:val="single" w:sz="4" w:space="0" w:color="auto"/>
            </w:tcBorders>
            <w:shd w:val="clear" w:color="auto" w:fill="auto"/>
            <w:noWrap/>
            <w:vAlign w:val="bottom"/>
            <w:hideMark/>
          </w:tcPr>
          <w:p w:rsidR="007A4ABD" w:rsidRDefault="007A4ABD" w:rsidP="008420DE">
            <w:pPr>
              <w:rPr>
                <w:rFonts w:ascii="Arial" w:hAnsi="Arial" w:cs="Arial"/>
              </w:rPr>
            </w:pPr>
            <w:r>
              <w:rPr>
                <w:rFonts w:ascii="Arial" w:hAnsi="Arial" w:cs="Arial"/>
              </w:rPr>
              <w:t xml:space="preserve">   9.025,87 </w:t>
            </w:r>
          </w:p>
        </w:tc>
        <w:tc>
          <w:tcPr>
            <w:tcW w:w="800"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single" w:sz="4" w:space="0" w:color="auto"/>
              <w:bottom w:val="single" w:sz="4" w:space="0" w:color="auto"/>
              <w:right w:val="nil"/>
            </w:tcBorders>
            <w:shd w:val="clear" w:color="auto" w:fill="auto"/>
            <w:noWrap/>
            <w:vAlign w:val="bottom"/>
            <w:hideMark/>
          </w:tcPr>
          <w:p w:rsidR="007A4ABD" w:rsidRDefault="007A4ABD" w:rsidP="008420DE">
            <w:pPr>
              <w:jc w:val="center"/>
              <w:rPr>
                <w:rFonts w:ascii="Arial" w:hAnsi="Arial" w:cs="Arial"/>
              </w:rPr>
            </w:pPr>
            <w:r>
              <w:rPr>
                <w:rFonts w:ascii="Arial" w:hAnsi="Arial" w:cs="Arial"/>
              </w:rPr>
              <w:t>25</w:t>
            </w:r>
          </w:p>
        </w:tc>
        <w:tc>
          <w:tcPr>
            <w:tcW w:w="676" w:type="dxa"/>
            <w:tcBorders>
              <w:top w:val="nil"/>
              <w:left w:val="single" w:sz="4" w:space="0" w:color="auto"/>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9</w:t>
            </w: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363" w:type="dxa"/>
            <w:tcBorders>
              <w:top w:val="nil"/>
              <w:left w:val="nil"/>
              <w:bottom w:val="nil"/>
              <w:right w:val="single" w:sz="12"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 </w:t>
            </w:r>
          </w:p>
        </w:tc>
      </w:tr>
      <w:tr w:rsidR="007A4ABD" w:rsidTr="008420DE">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A42</w:t>
            </w:r>
          </w:p>
        </w:tc>
        <w:tc>
          <w:tcPr>
            <w:tcW w:w="1120" w:type="dxa"/>
            <w:tcBorders>
              <w:top w:val="nil"/>
              <w:left w:val="nil"/>
              <w:bottom w:val="single" w:sz="4" w:space="0" w:color="auto"/>
              <w:right w:val="single" w:sz="4" w:space="0" w:color="auto"/>
            </w:tcBorders>
            <w:shd w:val="clear" w:color="auto" w:fill="auto"/>
            <w:noWrap/>
            <w:vAlign w:val="bottom"/>
            <w:hideMark/>
          </w:tcPr>
          <w:p w:rsidR="007A4ABD" w:rsidRDefault="007A4ABD" w:rsidP="008420DE">
            <w:pPr>
              <w:rPr>
                <w:rFonts w:ascii="Arial" w:hAnsi="Arial" w:cs="Arial"/>
              </w:rPr>
            </w:pPr>
            <w:r>
              <w:rPr>
                <w:rFonts w:ascii="Arial" w:hAnsi="Arial" w:cs="Arial"/>
              </w:rPr>
              <w:t xml:space="preserve">   9.116,14 </w:t>
            </w:r>
          </w:p>
        </w:tc>
        <w:tc>
          <w:tcPr>
            <w:tcW w:w="800"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single" w:sz="4" w:space="0" w:color="auto"/>
              <w:bottom w:val="single" w:sz="4" w:space="0" w:color="auto"/>
              <w:right w:val="nil"/>
            </w:tcBorders>
            <w:shd w:val="clear" w:color="auto" w:fill="auto"/>
            <w:noWrap/>
            <w:vAlign w:val="bottom"/>
            <w:hideMark/>
          </w:tcPr>
          <w:p w:rsidR="007A4ABD" w:rsidRDefault="007A4ABD" w:rsidP="008420DE">
            <w:pPr>
              <w:jc w:val="center"/>
              <w:rPr>
                <w:rFonts w:ascii="Arial" w:hAnsi="Arial" w:cs="Arial"/>
              </w:rPr>
            </w:pPr>
            <w:r>
              <w:rPr>
                <w:rFonts w:ascii="Arial" w:hAnsi="Arial" w:cs="Arial"/>
              </w:rPr>
              <w:t>26</w:t>
            </w:r>
          </w:p>
        </w:tc>
        <w:tc>
          <w:tcPr>
            <w:tcW w:w="676" w:type="dxa"/>
            <w:tcBorders>
              <w:top w:val="nil"/>
              <w:left w:val="single" w:sz="4" w:space="0" w:color="auto"/>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10</w:t>
            </w: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363" w:type="dxa"/>
            <w:tcBorders>
              <w:top w:val="nil"/>
              <w:left w:val="nil"/>
              <w:bottom w:val="nil"/>
              <w:right w:val="single" w:sz="12"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 </w:t>
            </w:r>
          </w:p>
        </w:tc>
      </w:tr>
      <w:tr w:rsidR="007A4ABD" w:rsidTr="008420DE">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A43</w:t>
            </w:r>
          </w:p>
        </w:tc>
        <w:tc>
          <w:tcPr>
            <w:tcW w:w="1120" w:type="dxa"/>
            <w:tcBorders>
              <w:top w:val="nil"/>
              <w:left w:val="nil"/>
              <w:bottom w:val="single" w:sz="4" w:space="0" w:color="auto"/>
              <w:right w:val="single" w:sz="4" w:space="0" w:color="auto"/>
            </w:tcBorders>
            <w:shd w:val="clear" w:color="auto" w:fill="auto"/>
            <w:noWrap/>
            <w:vAlign w:val="bottom"/>
            <w:hideMark/>
          </w:tcPr>
          <w:p w:rsidR="007A4ABD" w:rsidRDefault="007A4ABD" w:rsidP="008420DE">
            <w:pPr>
              <w:rPr>
                <w:rFonts w:ascii="Arial" w:hAnsi="Arial" w:cs="Arial"/>
              </w:rPr>
            </w:pPr>
            <w:r>
              <w:rPr>
                <w:rFonts w:ascii="Arial" w:hAnsi="Arial" w:cs="Arial"/>
              </w:rPr>
              <w:t xml:space="preserve">   9.207,31 </w:t>
            </w:r>
          </w:p>
        </w:tc>
        <w:tc>
          <w:tcPr>
            <w:tcW w:w="800"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single" w:sz="4" w:space="0" w:color="auto"/>
              <w:bottom w:val="single" w:sz="4" w:space="0" w:color="auto"/>
              <w:right w:val="nil"/>
            </w:tcBorders>
            <w:shd w:val="clear" w:color="auto" w:fill="auto"/>
            <w:noWrap/>
            <w:vAlign w:val="bottom"/>
            <w:hideMark/>
          </w:tcPr>
          <w:p w:rsidR="007A4ABD" w:rsidRDefault="007A4ABD" w:rsidP="008420DE">
            <w:pPr>
              <w:jc w:val="center"/>
              <w:rPr>
                <w:rFonts w:ascii="Arial" w:hAnsi="Arial" w:cs="Arial"/>
              </w:rPr>
            </w:pPr>
            <w:r>
              <w:rPr>
                <w:rFonts w:ascii="Arial" w:hAnsi="Arial" w:cs="Arial"/>
              </w:rPr>
              <w:t>27</w:t>
            </w:r>
          </w:p>
        </w:tc>
        <w:tc>
          <w:tcPr>
            <w:tcW w:w="676" w:type="dxa"/>
            <w:tcBorders>
              <w:top w:val="nil"/>
              <w:left w:val="single" w:sz="4" w:space="0" w:color="auto"/>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11</w:t>
            </w: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363" w:type="dxa"/>
            <w:tcBorders>
              <w:top w:val="nil"/>
              <w:left w:val="nil"/>
              <w:bottom w:val="nil"/>
              <w:right w:val="single" w:sz="12"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 </w:t>
            </w:r>
          </w:p>
        </w:tc>
      </w:tr>
      <w:tr w:rsidR="007A4ABD" w:rsidTr="008420DE">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A44</w:t>
            </w:r>
          </w:p>
        </w:tc>
        <w:tc>
          <w:tcPr>
            <w:tcW w:w="1120" w:type="dxa"/>
            <w:tcBorders>
              <w:top w:val="nil"/>
              <w:left w:val="nil"/>
              <w:bottom w:val="single" w:sz="4" w:space="0" w:color="auto"/>
              <w:right w:val="single" w:sz="4" w:space="0" w:color="auto"/>
            </w:tcBorders>
            <w:shd w:val="clear" w:color="auto" w:fill="auto"/>
            <w:noWrap/>
            <w:vAlign w:val="bottom"/>
            <w:hideMark/>
          </w:tcPr>
          <w:p w:rsidR="007A4ABD" w:rsidRDefault="007A4ABD" w:rsidP="008420DE">
            <w:pPr>
              <w:rPr>
                <w:rFonts w:ascii="Arial" w:hAnsi="Arial" w:cs="Arial"/>
              </w:rPr>
            </w:pPr>
            <w:r>
              <w:rPr>
                <w:rFonts w:ascii="Arial" w:hAnsi="Arial" w:cs="Arial"/>
              </w:rPr>
              <w:t xml:space="preserve">   9.299,36 </w:t>
            </w:r>
          </w:p>
        </w:tc>
        <w:tc>
          <w:tcPr>
            <w:tcW w:w="800"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single" w:sz="4" w:space="0" w:color="auto"/>
              <w:bottom w:val="single" w:sz="4" w:space="0" w:color="auto"/>
              <w:right w:val="nil"/>
            </w:tcBorders>
            <w:shd w:val="clear" w:color="auto" w:fill="auto"/>
            <w:noWrap/>
            <w:vAlign w:val="bottom"/>
            <w:hideMark/>
          </w:tcPr>
          <w:p w:rsidR="007A4ABD" w:rsidRDefault="007A4ABD" w:rsidP="008420DE">
            <w:pPr>
              <w:jc w:val="center"/>
              <w:rPr>
                <w:rFonts w:ascii="Arial" w:hAnsi="Arial" w:cs="Arial"/>
              </w:rPr>
            </w:pPr>
            <w:r>
              <w:rPr>
                <w:rFonts w:ascii="Arial" w:hAnsi="Arial" w:cs="Arial"/>
              </w:rPr>
              <w:t>28</w:t>
            </w:r>
          </w:p>
        </w:tc>
        <w:tc>
          <w:tcPr>
            <w:tcW w:w="676" w:type="dxa"/>
            <w:tcBorders>
              <w:top w:val="nil"/>
              <w:left w:val="single" w:sz="4" w:space="0" w:color="auto"/>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12</w:t>
            </w: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363" w:type="dxa"/>
            <w:tcBorders>
              <w:top w:val="nil"/>
              <w:left w:val="nil"/>
              <w:bottom w:val="nil"/>
              <w:right w:val="single" w:sz="12"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 </w:t>
            </w:r>
          </w:p>
        </w:tc>
      </w:tr>
      <w:tr w:rsidR="007A4ABD" w:rsidTr="008420DE">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A45</w:t>
            </w:r>
          </w:p>
        </w:tc>
        <w:tc>
          <w:tcPr>
            <w:tcW w:w="1120" w:type="dxa"/>
            <w:tcBorders>
              <w:top w:val="nil"/>
              <w:left w:val="nil"/>
              <w:bottom w:val="single" w:sz="4" w:space="0" w:color="auto"/>
              <w:right w:val="single" w:sz="4" w:space="0" w:color="auto"/>
            </w:tcBorders>
            <w:shd w:val="clear" w:color="auto" w:fill="auto"/>
            <w:noWrap/>
            <w:vAlign w:val="bottom"/>
            <w:hideMark/>
          </w:tcPr>
          <w:p w:rsidR="007A4ABD" w:rsidRDefault="007A4ABD" w:rsidP="008420DE">
            <w:pPr>
              <w:rPr>
                <w:rFonts w:ascii="Arial" w:hAnsi="Arial" w:cs="Arial"/>
              </w:rPr>
            </w:pPr>
            <w:r>
              <w:rPr>
                <w:rFonts w:ascii="Arial" w:hAnsi="Arial" w:cs="Arial"/>
              </w:rPr>
              <w:t xml:space="preserve">   9.392,35 </w:t>
            </w:r>
          </w:p>
        </w:tc>
        <w:tc>
          <w:tcPr>
            <w:tcW w:w="800"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single" w:sz="4" w:space="0" w:color="auto"/>
              <w:bottom w:val="single" w:sz="4" w:space="0" w:color="auto"/>
              <w:right w:val="nil"/>
            </w:tcBorders>
            <w:shd w:val="clear" w:color="auto" w:fill="auto"/>
            <w:noWrap/>
            <w:vAlign w:val="bottom"/>
            <w:hideMark/>
          </w:tcPr>
          <w:p w:rsidR="007A4ABD" w:rsidRDefault="007A4ABD" w:rsidP="008420DE">
            <w:pPr>
              <w:jc w:val="center"/>
              <w:rPr>
                <w:rFonts w:ascii="Arial" w:hAnsi="Arial" w:cs="Arial"/>
              </w:rPr>
            </w:pPr>
            <w:r>
              <w:rPr>
                <w:rFonts w:ascii="Arial" w:hAnsi="Arial" w:cs="Arial"/>
              </w:rPr>
              <w:t>29</w:t>
            </w:r>
          </w:p>
        </w:tc>
        <w:tc>
          <w:tcPr>
            <w:tcW w:w="676" w:type="dxa"/>
            <w:tcBorders>
              <w:top w:val="nil"/>
              <w:left w:val="single" w:sz="4" w:space="0" w:color="auto"/>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13</w:t>
            </w: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363" w:type="dxa"/>
            <w:tcBorders>
              <w:top w:val="nil"/>
              <w:left w:val="nil"/>
              <w:bottom w:val="nil"/>
              <w:right w:val="single" w:sz="12"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 </w:t>
            </w:r>
          </w:p>
        </w:tc>
      </w:tr>
      <w:tr w:rsidR="007A4ABD" w:rsidTr="008420DE">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A46</w:t>
            </w:r>
          </w:p>
        </w:tc>
        <w:tc>
          <w:tcPr>
            <w:tcW w:w="1120" w:type="dxa"/>
            <w:tcBorders>
              <w:top w:val="nil"/>
              <w:left w:val="nil"/>
              <w:bottom w:val="single" w:sz="4" w:space="0" w:color="auto"/>
              <w:right w:val="single" w:sz="4" w:space="0" w:color="auto"/>
            </w:tcBorders>
            <w:shd w:val="clear" w:color="auto" w:fill="auto"/>
            <w:noWrap/>
            <w:vAlign w:val="bottom"/>
            <w:hideMark/>
          </w:tcPr>
          <w:p w:rsidR="007A4ABD" w:rsidRDefault="007A4ABD" w:rsidP="008420DE">
            <w:pPr>
              <w:rPr>
                <w:rFonts w:ascii="Arial" w:hAnsi="Arial" w:cs="Arial"/>
              </w:rPr>
            </w:pPr>
            <w:r>
              <w:rPr>
                <w:rFonts w:ascii="Arial" w:hAnsi="Arial" w:cs="Arial"/>
              </w:rPr>
              <w:t xml:space="preserve">   9.486,28 </w:t>
            </w:r>
          </w:p>
        </w:tc>
        <w:tc>
          <w:tcPr>
            <w:tcW w:w="800"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single" w:sz="4" w:space="0" w:color="auto"/>
              <w:bottom w:val="single" w:sz="4" w:space="0" w:color="auto"/>
              <w:right w:val="nil"/>
            </w:tcBorders>
            <w:shd w:val="clear" w:color="auto" w:fill="auto"/>
            <w:noWrap/>
            <w:vAlign w:val="bottom"/>
            <w:hideMark/>
          </w:tcPr>
          <w:p w:rsidR="007A4ABD" w:rsidRDefault="007A4ABD" w:rsidP="008420DE">
            <w:pPr>
              <w:jc w:val="center"/>
              <w:rPr>
                <w:rFonts w:ascii="Arial" w:hAnsi="Arial" w:cs="Arial"/>
              </w:rPr>
            </w:pPr>
            <w:r>
              <w:rPr>
                <w:rFonts w:ascii="Arial" w:hAnsi="Arial" w:cs="Arial"/>
              </w:rPr>
              <w:t>30</w:t>
            </w:r>
          </w:p>
        </w:tc>
        <w:tc>
          <w:tcPr>
            <w:tcW w:w="676" w:type="dxa"/>
            <w:tcBorders>
              <w:top w:val="nil"/>
              <w:left w:val="single" w:sz="4" w:space="0" w:color="auto"/>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14</w:t>
            </w: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363" w:type="dxa"/>
            <w:tcBorders>
              <w:top w:val="nil"/>
              <w:left w:val="nil"/>
              <w:bottom w:val="nil"/>
              <w:right w:val="single" w:sz="12"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 </w:t>
            </w:r>
          </w:p>
        </w:tc>
      </w:tr>
      <w:tr w:rsidR="007A4ABD" w:rsidTr="008420DE">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A47</w:t>
            </w:r>
          </w:p>
        </w:tc>
        <w:tc>
          <w:tcPr>
            <w:tcW w:w="1120" w:type="dxa"/>
            <w:tcBorders>
              <w:top w:val="nil"/>
              <w:left w:val="nil"/>
              <w:bottom w:val="single" w:sz="4" w:space="0" w:color="auto"/>
              <w:right w:val="single" w:sz="4" w:space="0" w:color="auto"/>
            </w:tcBorders>
            <w:shd w:val="clear" w:color="auto" w:fill="auto"/>
            <w:noWrap/>
            <w:vAlign w:val="bottom"/>
            <w:hideMark/>
          </w:tcPr>
          <w:p w:rsidR="007A4ABD" w:rsidRDefault="007A4ABD" w:rsidP="008420DE">
            <w:pPr>
              <w:rPr>
                <w:rFonts w:ascii="Arial" w:hAnsi="Arial" w:cs="Arial"/>
              </w:rPr>
            </w:pPr>
            <w:r>
              <w:rPr>
                <w:rFonts w:ascii="Arial" w:hAnsi="Arial" w:cs="Arial"/>
              </w:rPr>
              <w:t xml:space="preserve">   9.581,14 </w:t>
            </w:r>
          </w:p>
        </w:tc>
        <w:tc>
          <w:tcPr>
            <w:tcW w:w="800"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single" w:sz="4" w:space="0" w:color="auto"/>
              <w:bottom w:val="single" w:sz="4" w:space="0" w:color="auto"/>
              <w:right w:val="nil"/>
            </w:tcBorders>
            <w:shd w:val="clear" w:color="auto" w:fill="auto"/>
            <w:noWrap/>
            <w:vAlign w:val="bottom"/>
            <w:hideMark/>
          </w:tcPr>
          <w:p w:rsidR="007A4ABD" w:rsidRDefault="007A4ABD" w:rsidP="008420DE">
            <w:pPr>
              <w:jc w:val="center"/>
              <w:rPr>
                <w:rFonts w:ascii="Arial" w:hAnsi="Arial" w:cs="Arial"/>
              </w:rPr>
            </w:pPr>
            <w:r>
              <w:rPr>
                <w:rFonts w:ascii="Arial" w:hAnsi="Arial" w:cs="Arial"/>
              </w:rPr>
              <w:t>31</w:t>
            </w:r>
          </w:p>
        </w:tc>
        <w:tc>
          <w:tcPr>
            <w:tcW w:w="676" w:type="dxa"/>
            <w:tcBorders>
              <w:top w:val="nil"/>
              <w:left w:val="single" w:sz="4" w:space="0" w:color="auto"/>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15</w:t>
            </w: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363" w:type="dxa"/>
            <w:tcBorders>
              <w:top w:val="nil"/>
              <w:left w:val="nil"/>
              <w:bottom w:val="nil"/>
              <w:right w:val="single" w:sz="12"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 </w:t>
            </w:r>
          </w:p>
        </w:tc>
      </w:tr>
      <w:tr w:rsidR="007A4ABD" w:rsidTr="008420DE">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A48</w:t>
            </w:r>
          </w:p>
        </w:tc>
        <w:tc>
          <w:tcPr>
            <w:tcW w:w="1120" w:type="dxa"/>
            <w:tcBorders>
              <w:top w:val="nil"/>
              <w:left w:val="nil"/>
              <w:bottom w:val="single" w:sz="4" w:space="0" w:color="auto"/>
              <w:right w:val="single" w:sz="4" w:space="0" w:color="auto"/>
            </w:tcBorders>
            <w:shd w:val="clear" w:color="auto" w:fill="auto"/>
            <w:noWrap/>
            <w:vAlign w:val="bottom"/>
            <w:hideMark/>
          </w:tcPr>
          <w:p w:rsidR="007A4ABD" w:rsidRDefault="007A4ABD" w:rsidP="008420DE">
            <w:pPr>
              <w:rPr>
                <w:rFonts w:ascii="Arial" w:hAnsi="Arial" w:cs="Arial"/>
              </w:rPr>
            </w:pPr>
            <w:r>
              <w:rPr>
                <w:rFonts w:ascii="Arial" w:hAnsi="Arial" w:cs="Arial"/>
              </w:rPr>
              <w:t xml:space="preserve">   9.676,94 </w:t>
            </w:r>
          </w:p>
        </w:tc>
        <w:tc>
          <w:tcPr>
            <w:tcW w:w="800"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single" w:sz="4" w:space="0" w:color="auto"/>
              <w:bottom w:val="single" w:sz="4" w:space="0" w:color="auto"/>
              <w:right w:val="nil"/>
            </w:tcBorders>
            <w:shd w:val="clear" w:color="auto" w:fill="auto"/>
            <w:noWrap/>
            <w:vAlign w:val="bottom"/>
            <w:hideMark/>
          </w:tcPr>
          <w:p w:rsidR="007A4ABD" w:rsidRDefault="007A4ABD" w:rsidP="008420DE">
            <w:pPr>
              <w:jc w:val="center"/>
              <w:rPr>
                <w:rFonts w:ascii="Arial" w:hAnsi="Arial" w:cs="Arial"/>
              </w:rPr>
            </w:pPr>
            <w:r>
              <w:rPr>
                <w:rFonts w:ascii="Arial" w:hAnsi="Arial" w:cs="Arial"/>
              </w:rPr>
              <w:t>32</w:t>
            </w:r>
          </w:p>
        </w:tc>
        <w:tc>
          <w:tcPr>
            <w:tcW w:w="676" w:type="dxa"/>
            <w:tcBorders>
              <w:top w:val="nil"/>
              <w:left w:val="single" w:sz="4" w:space="0" w:color="auto"/>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16</w:t>
            </w: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363" w:type="dxa"/>
            <w:tcBorders>
              <w:top w:val="nil"/>
              <w:left w:val="nil"/>
              <w:bottom w:val="nil"/>
              <w:right w:val="single" w:sz="12"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 </w:t>
            </w:r>
          </w:p>
        </w:tc>
      </w:tr>
      <w:tr w:rsidR="007A4ABD" w:rsidTr="008420DE">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A49</w:t>
            </w:r>
          </w:p>
        </w:tc>
        <w:tc>
          <w:tcPr>
            <w:tcW w:w="1120" w:type="dxa"/>
            <w:tcBorders>
              <w:top w:val="nil"/>
              <w:left w:val="nil"/>
              <w:bottom w:val="single" w:sz="4" w:space="0" w:color="auto"/>
              <w:right w:val="single" w:sz="4" w:space="0" w:color="auto"/>
            </w:tcBorders>
            <w:shd w:val="clear" w:color="auto" w:fill="auto"/>
            <w:noWrap/>
            <w:vAlign w:val="bottom"/>
            <w:hideMark/>
          </w:tcPr>
          <w:p w:rsidR="007A4ABD" w:rsidRDefault="007A4ABD" w:rsidP="008420DE">
            <w:pPr>
              <w:rPr>
                <w:rFonts w:ascii="Arial" w:hAnsi="Arial" w:cs="Arial"/>
              </w:rPr>
            </w:pPr>
            <w:r>
              <w:rPr>
                <w:rFonts w:ascii="Arial" w:hAnsi="Arial" w:cs="Arial"/>
              </w:rPr>
              <w:t xml:space="preserve">   9.773,75 </w:t>
            </w:r>
          </w:p>
        </w:tc>
        <w:tc>
          <w:tcPr>
            <w:tcW w:w="800"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single" w:sz="4" w:space="0" w:color="auto"/>
              <w:bottom w:val="single" w:sz="4" w:space="0" w:color="auto"/>
              <w:right w:val="nil"/>
            </w:tcBorders>
            <w:shd w:val="clear" w:color="auto" w:fill="auto"/>
            <w:noWrap/>
            <w:vAlign w:val="bottom"/>
            <w:hideMark/>
          </w:tcPr>
          <w:p w:rsidR="007A4ABD" w:rsidRDefault="007A4ABD" w:rsidP="008420DE">
            <w:pPr>
              <w:jc w:val="center"/>
              <w:rPr>
                <w:rFonts w:ascii="Arial" w:hAnsi="Arial" w:cs="Arial"/>
              </w:rPr>
            </w:pPr>
            <w:r>
              <w:rPr>
                <w:rFonts w:ascii="Arial" w:hAnsi="Arial" w:cs="Arial"/>
              </w:rPr>
              <w:t>33</w:t>
            </w:r>
          </w:p>
        </w:tc>
        <w:tc>
          <w:tcPr>
            <w:tcW w:w="676" w:type="dxa"/>
            <w:tcBorders>
              <w:top w:val="nil"/>
              <w:left w:val="single" w:sz="4" w:space="0" w:color="auto"/>
              <w:bottom w:val="single" w:sz="4" w:space="0" w:color="auto"/>
              <w:right w:val="nil"/>
            </w:tcBorders>
            <w:shd w:val="clear" w:color="auto" w:fill="auto"/>
            <w:noWrap/>
            <w:vAlign w:val="bottom"/>
            <w:hideMark/>
          </w:tcPr>
          <w:p w:rsidR="007A4ABD" w:rsidRDefault="007A4ABD" w:rsidP="008420DE">
            <w:pPr>
              <w:jc w:val="center"/>
              <w:rPr>
                <w:rFonts w:ascii="Arial" w:hAnsi="Arial" w:cs="Arial"/>
              </w:rPr>
            </w:pPr>
            <w:r>
              <w:rPr>
                <w:rFonts w:ascii="Arial" w:hAnsi="Arial" w:cs="Arial"/>
              </w:rPr>
              <w:t>17</w:t>
            </w:r>
          </w:p>
        </w:tc>
        <w:tc>
          <w:tcPr>
            <w:tcW w:w="6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1</w:t>
            </w: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363" w:type="dxa"/>
            <w:tcBorders>
              <w:top w:val="nil"/>
              <w:left w:val="nil"/>
              <w:bottom w:val="nil"/>
              <w:right w:val="single" w:sz="12"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 </w:t>
            </w:r>
          </w:p>
        </w:tc>
      </w:tr>
      <w:tr w:rsidR="007A4ABD" w:rsidTr="008420DE">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A50</w:t>
            </w:r>
          </w:p>
        </w:tc>
        <w:tc>
          <w:tcPr>
            <w:tcW w:w="1120" w:type="dxa"/>
            <w:tcBorders>
              <w:top w:val="nil"/>
              <w:left w:val="nil"/>
              <w:bottom w:val="single" w:sz="4" w:space="0" w:color="auto"/>
              <w:right w:val="single" w:sz="4" w:space="0" w:color="auto"/>
            </w:tcBorders>
            <w:shd w:val="clear" w:color="auto" w:fill="auto"/>
            <w:noWrap/>
            <w:vAlign w:val="bottom"/>
            <w:hideMark/>
          </w:tcPr>
          <w:p w:rsidR="007A4ABD" w:rsidRDefault="007A4ABD" w:rsidP="008420DE">
            <w:pPr>
              <w:rPr>
                <w:rFonts w:ascii="Arial" w:hAnsi="Arial" w:cs="Arial"/>
              </w:rPr>
            </w:pPr>
            <w:r>
              <w:rPr>
                <w:rFonts w:ascii="Arial" w:hAnsi="Arial" w:cs="Arial"/>
              </w:rPr>
              <w:t xml:space="preserve">   9.871,46 </w:t>
            </w:r>
          </w:p>
        </w:tc>
        <w:tc>
          <w:tcPr>
            <w:tcW w:w="800"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single" w:sz="4" w:space="0" w:color="auto"/>
              <w:bottom w:val="single" w:sz="4" w:space="0" w:color="auto"/>
              <w:right w:val="nil"/>
            </w:tcBorders>
            <w:shd w:val="clear" w:color="auto" w:fill="auto"/>
            <w:noWrap/>
            <w:vAlign w:val="bottom"/>
            <w:hideMark/>
          </w:tcPr>
          <w:p w:rsidR="007A4ABD" w:rsidRDefault="007A4ABD" w:rsidP="008420DE">
            <w:pPr>
              <w:jc w:val="center"/>
              <w:rPr>
                <w:rFonts w:ascii="Arial" w:hAnsi="Arial" w:cs="Arial"/>
              </w:rPr>
            </w:pPr>
            <w:r>
              <w:rPr>
                <w:rFonts w:ascii="Arial" w:hAnsi="Arial" w:cs="Arial"/>
              </w:rPr>
              <w:t>34</w:t>
            </w:r>
          </w:p>
        </w:tc>
        <w:tc>
          <w:tcPr>
            <w:tcW w:w="676" w:type="dxa"/>
            <w:tcBorders>
              <w:top w:val="nil"/>
              <w:left w:val="single" w:sz="4" w:space="0" w:color="auto"/>
              <w:bottom w:val="single" w:sz="4" w:space="0" w:color="auto"/>
              <w:right w:val="nil"/>
            </w:tcBorders>
            <w:shd w:val="clear" w:color="auto" w:fill="auto"/>
            <w:noWrap/>
            <w:vAlign w:val="bottom"/>
            <w:hideMark/>
          </w:tcPr>
          <w:p w:rsidR="007A4ABD" w:rsidRDefault="007A4ABD" w:rsidP="008420DE">
            <w:pPr>
              <w:jc w:val="center"/>
              <w:rPr>
                <w:rFonts w:ascii="Arial" w:hAnsi="Arial" w:cs="Arial"/>
              </w:rPr>
            </w:pPr>
            <w:r>
              <w:rPr>
                <w:rFonts w:ascii="Arial" w:hAnsi="Arial" w:cs="Arial"/>
              </w:rPr>
              <w:t>18</w:t>
            </w:r>
          </w:p>
        </w:tc>
        <w:tc>
          <w:tcPr>
            <w:tcW w:w="676" w:type="dxa"/>
            <w:tcBorders>
              <w:top w:val="nil"/>
              <w:left w:val="single" w:sz="4" w:space="0" w:color="auto"/>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2</w:t>
            </w: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363" w:type="dxa"/>
            <w:tcBorders>
              <w:top w:val="nil"/>
              <w:left w:val="nil"/>
              <w:bottom w:val="nil"/>
              <w:right w:val="single" w:sz="12"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 </w:t>
            </w:r>
          </w:p>
        </w:tc>
      </w:tr>
      <w:tr w:rsidR="007A4ABD" w:rsidTr="008420DE">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A51</w:t>
            </w:r>
          </w:p>
        </w:tc>
        <w:tc>
          <w:tcPr>
            <w:tcW w:w="1120" w:type="dxa"/>
            <w:tcBorders>
              <w:top w:val="nil"/>
              <w:left w:val="nil"/>
              <w:bottom w:val="single" w:sz="4" w:space="0" w:color="auto"/>
              <w:right w:val="single" w:sz="4" w:space="0" w:color="auto"/>
            </w:tcBorders>
            <w:shd w:val="clear" w:color="auto" w:fill="auto"/>
            <w:noWrap/>
            <w:vAlign w:val="bottom"/>
            <w:hideMark/>
          </w:tcPr>
          <w:p w:rsidR="007A4ABD" w:rsidRDefault="007A4ABD" w:rsidP="008420DE">
            <w:pPr>
              <w:rPr>
                <w:rFonts w:ascii="Arial" w:hAnsi="Arial" w:cs="Arial"/>
              </w:rPr>
            </w:pPr>
            <w:r>
              <w:rPr>
                <w:rFonts w:ascii="Arial" w:hAnsi="Arial" w:cs="Arial"/>
              </w:rPr>
              <w:t xml:space="preserve">   9.970,19 </w:t>
            </w:r>
          </w:p>
        </w:tc>
        <w:tc>
          <w:tcPr>
            <w:tcW w:w="800"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single" w:sz="4" w:space="0" w:color="auto"/>
              <w:bottom w:val="single" w:sz="4" w:space="0" w:color="auto"/>
              <w:right w:val="nil"/>
            </w:tcBorders>
            <w:shd w:val="clear" w:color="auto" w:fill="auto"/>
            <w:noWrap/>
            <w:vAlign w:val="bottom"/>
            <w:hideMark/>
          </w:tcPr>
          <w:p w:rsidR="007A4ABD" w:rsidRDefault="007A4ABD" w:rsidP="008420DE">
            <w:pPr>
              <w:jc w:val="center"/>
              <w:rPr>
                <w:rFonts w:ascii="Arial" w:hAnsi="Arial" w:cs="Arial"/>
              </w:rPr>
            </w:pPr>
            <w:r>
              <w:rPr>
                <w:rFonts w:ascii="Arial" w:hAnsi="Arial" w:cs="Arial"/>
              </w:rPr>
              <w:t>35</w:t>
            </w:r>
          </w:p>
        </w:tc>
        <w:tc>
          <w:tcPr>
            <w:tcW w:w="676" w:type="dxa"/>
            <w:tcBorders>
              <w:top w:val="nil"/>
              <w:left w:val="single" w:sz="4" w:space="0" w:color="auto"/>
              <w:bottom w:val="single" w:sz="4" w:space="0" w:color="auto"/>
              <w:right w:val="nil"/>
            </w:tcBorders>
            <w:shd w:val="clear" w:color="auto" w:fill="auto"/>
            <w:noWrap/>
            <w:vAlign w:val="bottom"/>
            <w:hideMark/>
          </w:tcPr>
          <w:p w:rsidR="007A4ABD" w:rsidRDefault="007A4ABD" w:rsidP="008420DE">
            <w:pPr>
              <w:jc w:val="center"/>
              <w:rPr>
                <w:rFonts w:ascii="Arial" w:hAnsi="Arial" w:cs="Arial"/>
              </w:rPr>
            </w:pPr>
            <w:r>
              <w:rPr>
                <w:rFonts w:ascii="Arial" w:hAnsi="Arial" w:cs="Arial"/>
              </w:rPr>
              <w:t>19</w:t>
            </w:r>
          </w:p>
        </w:tc>
        <w:tc>
          <w:tcPr>
            <w:tcW w:w="676" w:type="dxa"/>
            <w:tcBorders>
              <w:top w:val="nil"/>
              <w:left w:val="single" w:sz="4" w:space="0" w:color="auto"/>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3</w:t>
            </w: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363" w:type="dxa"/>
            <w:tcBorders>
              <w:top w:val="nil"/>
              <w:left w:val="nil"/>
              <w:bottom w:val="nil"/>
              <w:right w:val="single" w:sz="12"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 </w:t>
            </w:r>
          </w:p>
        </w:tc>
      </w:tr>
      <w:tr w:rsidR="007A4ABD" w:rsidTr="008420DE">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A52</w:t>
            </w:r>
          </w:p>
        </w:tc>
        <w:tc>
          <w:tcPr>
            <w:tcW w:w="1120" w:type="dxa"/>
            <w:tcBorders>
              <w:top w:val="nil"/>
              <w:left w:val="nil"/>
              <w:bottom w:val="single" w:sz="4" w:space="0" w:color="auto"/>
              <w:right w:val="single" w:sz="4" w:space="0" w:color="auto"/>
            </w:tcBorders>
            <w:shd w:val="clear" w:color="auto" w:fill="auto"/>
            <w:noWrap/>
            <w:vAlign w:val="bottom"/>
            <w:hideMark/>
          </w:tcPr>
          <w:p w:rsidR="007A4ABD" w:rsidRDefault="007A4ABD" w:rsidP="008420DE">
            <w:pPr>
              <w:rPr>
                <w:rFonts w:ascii="Arial" w:hAnsi="Arial" w:cs="Arial"/>
              </w:rPr>
            </w:pPr>
            <w:r>
              <w:rPr>
                <w:rFonts w:ascii="Arial" w:hAnsi="Arial" w:cs="Arial"/>
              </w:rPr>
              <w:t xml:space="preserve"> 10.069,89 </w:t>
            </w:r>
          </w:p>
        </w:tc>
        <w:tc>
          <w:tcPr>
            <w:tcW w:w="800"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single" w:sz="4" w:space="0" w:color="auto"/>
              <w:bottom w:val="single" w:sz="4" w:space="0" w:color="auto"/>
              <w:right w:val="nil"/>
            </w:tcBorders>
            <w:shd w:val="clear" w:color="auto" w:fill="auto"/>
            <w:noWrap/>
            <w:vAlign w:val="bottom"/>
            <w:hideMark/>
          </w:tcPr>
          <w:p w:rsidR="007A4ABD" w:rsidRDefault="007A4ABD" w:rsidP="008420DE">
            <w:pPr>
              <w:jc w:val="center"/>
              <w:rPr>
                <w:rFonts w:ascii="Arial" w:hAnsi="Arial" w:cs="Arial"/>
              </w:rPr>
            </w:pPr>
            <w:r>
              <w:rPr>
                <w:rFonts w:ascii="Arial" w:hAnsi="Arial" w:cs="Arial"/>
              </w:rPr>
              <w:t>36</w:t>
            </w:r>
          </w:p>
        </w:tc>
        <w:tc>
          <w:tcPr>
            <w:tcW w:w="676" w:type="dxa"/>
            <w:tcBorders>
              <w:top w:val="nil"/>
              <w:left w:val="single" w:sz="4" w:space="0" w:color="auto"/>
              <w:bottom w:val="single" w:sz="4" w:space="0" w:color="auto"/>
              <w:right w:val="nil"/>
            </w:tcBorders>
            <w:shd w:val="clear" w:color="auto" w:fill="auto"/>
            <w:noWrap/>
            <w:vAlign w:val="bottom"/>
            <w:hideMark/>
          </w:tcPr>
          <w:p w:rsidR="007A4ABD" w:rsidRDefault="007A4ABD" w:rsidP="008420DE">
            <w:pPr>
              <w:jc w:val="center"/>
              <w:rPr>
                <w:rFonts w:ascii="Arial" w:hAnsi="Arial" w:cs="Arial"/>
              </w:rPr>
            </w:pPr>
            <w:r>
              <w:rPr>
                <w:rFonts w:ascii="Arial" w:hAnsi="Arial" w:cs="Arial"/>
              </w:rPr>
              <w:t>20</w:t>
            </w:r>
          </w:p>
        </w:tc>
        <w:tc>
          <w:tcPr>
            <w:tcW w:w="676" w:type="dxa"/>
            <w:tcBorders>
              <w:top w:val="nil"/>
              <w:left w:val="single" w:sz="4" w:space="0" w:color="auto"/>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4</w:t>
            </w: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363" w:type="dxa"/>
            <w:tcBorders>
              <w:top w:val="nil"/>
              <w:left w:val="nil"/>
              <w:bottom w:val="nil"/>
              <w:right w:val="single" w:sz="12"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 </w:t>
            </w:r>
          </w:p>
        </w:tc>
      </w:tr>
      <w:tr w:rsidR="007A4ABD" w:rsidTr="008420DE">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A53</w:t>
            </w:r>
          </w:p>
        </w:tc>
        <w:tc>
          <w:tcPr>
            <w:tcW w:w="1120" w:type="dxa"/>
            <w:tcBorders>
              <w:top w:val="nil"/>
              <w:left w:val="nil"/>
              <w:bottom w:val="single" w:sz="4" w:space="0" w:color="auto"/>
              <w:right w:val="single" w:sz="4" w:space="0" w:color="auto"/>
            </w:tcBorders>
            <w:shd w:val="clear" w:color="auto" w:fill="auto"/>
            <w:noWrap/>
            <w:vAlign w:val="bottom"/>
            <w:hideMark/>
          </w:tcPr>
          <w:p w:rsidR="007A4ABD" w:rsidRDefault="007A4ABD" w:rsidP="008420DE">
            <w:pPr>
              <w:rPr>
                <w:rFonts w:ascii="Arial" w:hAnsi="Arial" w:cs="Arial"/>
              </w:rPr>
            </w:pPr>
            <w:r>
              <w:rPr>
                <w:rFonts w:ascii="Arial" w:hAnsi="Arial" w:cs="Arial"/>
              </w:rPr>
              <w:t xml:space="preserve"> 10.170,56 </w:t>
            </w:r>
          </w:p>
        </w:tc>
        <w:tc>
          <w:tcPr>
            <w:tcW w:w="800"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single" w:sz="4" w:space="0" w:color="auto"/>
              <w:bottom w:val="single" w:sz="4" w:space="0" w:color="auto"/>
              <w:right w:val="nil"/>
            </w:tcBorders>
            <w:shd w:val="clear" w:color="auto" w:fill="auto"/>
            <w:noWrap/>
            <w:vAlign w:val="bottom"/>
            <w:hideMark/>
          </w:tcPr>
          <w:p w:rsidR="007A4ABD" w:rsidRDefault="007A4ABD" w:rsidP="008420DE">
            <w:pPr>
              <w:jc w:val="center"/>
              <w:rPr>
                <w:rFonts w:ascii="Arial" w:hAnsi="Arial" w:cs="Arial"/>
              </w:rPr>
            </w:pPr>
            <w:r>
              <w:rPr>
                <w:rFonts w:ascii="Arial" w:hAnsi="Arial" w:cs="Arial"/>
              </w:rPr>
              <w:t>37</w:t>
            </w:r>
          </w:p>
        </w:tc>
        <w:tc>
          <w:tcPr>
            <w:tcW w:w="676" w:type="dxa"/>
            <w:tcBorders>
              <w:top w:val="nil"/>
              <w:left w:val="single" w:sz="4" w:space="0" w:color="auto"/>
              <w:bottom w:val="single" w:sz="4" w:space="0" w:color="auto"/>
              <w:right w:val="nil"/>
            </w:tcBorders>
            <w:shd w:val="clear" w:color="auto" w:fill="auto"/>
            <w:noWrap/>
            <w:vAlign w:val="bottom"/>
            <w:hideMark/>
          </w:tcPr>
          <w:p w:rsidR="007A4ABD" w:rsidRDefault="007A4ABD" w:rsidP="008420DE">
            <w:pPr>
              <w:jc w:val="center"/>
              <w:rPr>
                <w:rFonts w:ascii="Arial" w:hAnsi="Arial" w:cs="Arial"/>
              </w:rPr>
            </w:pPr>
            <w:r>
              <w:rPr>
                <w:rFonts w:ascii="Arial" w:hAnsi="Arial" w:cs="Arial"/>
              </w:rPr>
              <w:t>21</w:t>
            </w:r>
          </w:p>
        </w:tc>
        <w:tc>
          <w:tcPr>
            <w:tcW w:w="676" w:type="dxa"/>
            <w:tcBorders>
              <w:top w:val="nil"/>
              <w:left w:val="single" w:sz="4" w:space="0" w:color="auto"/>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5</w:t>
            </w: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363" w:type="dxa"/>
            <w:tcBorders>
              <w:top w:val="nil"/>
              <w:left w:val="nil"/>
              <w:bottom w:val="nil"/>
              <w:right w:val="single" w:sz="12"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 </w:t>
            </w:r>
          </w:p>
        </w:tc>
      </w:tr>
      <w:tr w:rsidR="007A4ABD" w:rsidTr="008420DE">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A54</w:t>
            </w:r>
          </w:p>
        </w:tc>
        <w:tc>
          <w:tcPr>
            <w:tcW w:w="1120" w:type="dxa"/>
            <w:tcBorders>
              <w:top w:val="nil"/>
              <w:left w:val="nil"/>
              <w:bottom w:val="single" w:sz="4" w:space="0" w:color="auto"/>
              <w:right w:val="single" w:sz="4" w:space="0" w:color="auto"/>
            </w:tcBorders>
            <w:shd w:val="clear" w:color="auto" w:fill="auto"/>
            <w:noWrap/>
            <w:vAlign w:val="bottom"/>
            <w:hideMark/>
          </w:tcPr>
          <w:p w:rsidR="007A4ABD" w:rsidRDefault="007A4ABD" w:rsidP="008420DE">
            <w:pPr>
              <w:rPr>
                <w:rFonts w:ascii="Arial" w:hAnsi="Arial" w:cs="Arial"/>
              </w:rPr>
            </w:pPr>
            <w:r>
              <w:rPr>
                <w:rFonts w:ascii="Arial" w:hAnsi="Arial" w:cs="Arial"/>
              </w:rPr>
              <w:t xml:space="preserve"> 10.272,28 </w:t>
            </w:r>
          </w:p>
        </w:tc>
        <w:tc>
          <w:tcPr>
            <w:tcW w:w="800"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single" w:sz="4" w:space="0" w:color="auto"/>
              <w:bottom w:val="single" w:sz="4" w:space="0" w:color="auto"/>
              <w:right w:val="nil"/>
            </w:tcBorders>
            <w:shd w:val="clear" w:color="auto" w:fill="auto"/>
            <w:noWrap/>
            <w:vAlign w:val="bottom"/>
            <w:hideMark/>
          </w:tcPr>
          <w:p w:rsidR="007A4ABD" w:rsidRDefault="007A4ABD" w:rsidP="008420DE">
            <w:pPr>
              <w:jc w:val="center"/>
              <w:rPr>
                <w:rFonts w:ascii="Arial" w:hAnsi="Arial" w:cs="Arial"/>
              </w:rPr>
            </w:pPr>
            <w:r>
              <w:rPr>
                <w:rFonts w:ascii="Arial" w:hAnsi="Arial" w:cs="Arial"/>
              </w:rPr>
              <w:t>38</w:t>
            </w:r>
          </w:p>
        </w:tc>
        <w:tc>
          <w:tcPr>
            <w:tcW w:w="676" w:type="dxa"/>
            <w:tcBorders>
              <w:top w:val="nil"/>
              <w:left w:val="single" w:sz="4" w:space="0" w:color="auto"/>
              <w:bottom w:val="single" w:sz="4" w:space="0" w:color="auto"/>
              <w:right w:val="nil"/>
            </w:tcBorders>
            <w:shd w:val="clear" w:color="auto" w:fill="auto"/>
            <w:noWrap/>
            <w:vAlign w:val="bottom"/>
            <w:hideMark/>
          </w:tcPr>
          <w:p w:rsidR="007A4ABD" w:rsidRDefault="007A4ABD" w:rsidP="008420DE">
            <w:pPr>
              <w:jc w:val="center"/>
              <w:rPr>
                <w:rFonts w:ascii="Arial" w:hAnsi="Arial" w:cs="Arial"/>
              </w:rPr>
            </w:pPr>
            <w:r>
              <w:rPr>
                <w:rFonts w:ascii="Arial" w:hAnsi="Arial" w:cs="Arial"/>
              </w:rPr>
              <w:t>22</w:t>
            </w:r>
          </w:p>
        </w:tc>
        <w:tc>
          <w:tcPr>
            <w:tcW w:w="676" w:type="dxa"/>
            <w:tcBorders>
              <w:top w:val="nil"/>
              <w:left w:val="single" w:sz="4" w:space="0" w:color="auto"/>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6</w:t>
            </w: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363" w:type="dxa"/>
            <w:tcBorders>
              <w:top w:val="nil"/>
              <w:left w:val="nil"/>
              <w:bottom w:val="nil"/>
              <w:right w:val="single" w:sz="12"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 </w:t>
            </w:r>
          </w:p>
        </w:tc>
      </w:tr>
      <w:tr w:rsidR="007A4ABD" w:rsidTr="008420DE">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A55</w:t>
            </w:r>
          </w:p>
        </w:tc>
        <w:tc>
          <w:tcPr>
            <w:tcW w:w="1120" w:type="dxa"/>
            <w:tcBorders>
              <w:top w:val="nil"/>
              <w:left w:val="nil"/>
              <w:bottom w:val="single" w:sz="4" w:space="0" w:color="auto"/>
              <w:right w:val="single" w:sz="4" w:space="0" w:color="auto"/>
            </w:tcBorders>
            <w:shd w:val="clear" w:color="auto" w:fill="auto"/>
            <w:noWrap/>
            <w:vAlign w:val="bottom"/>
            <w:hideMark/>
          </w:tcPr>
          <w:p w:rsidR="007A4ABD" w:rsidRDefault="007A4ABD" w:rsidP="008420DE">
            <w:pPr>
              <w:rPr>
                <w:rFonts w:ascii="Arial" w:hAnsi="Arial" w:cs="Arial"/>
              </w:rPr>
            </w:pPr>
            <w:r>
              <w:rPr>
                <w:rFonts w:ascii="Arial" w:hAnsi="Arial" w:cs="Arial"/>
              </w:rPr>
              <w:t xml:space="preserve"> 10.375,01 </w:t>
            </w:r>
          </w:p>
        </w:tc>
        <w:tc>
          <w:tcPr>
            <w:tcW w:w="800"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single" w:sz="4" w:space="0" w:color="auto"/>
              <w:bottom w:val="single" w:sz="4" w:space="0" w:color="auto"/>
              <w:right w:val="nil"/>
            </w:tcBorders>
            <w:shd w:val="clear" w:color="auto" w:fill="auto"/>
            <w:noWrap/>
            <w:vAlign w:val="bottom"/>
            <w:hideMark/>
          </w:tcPr>
          <w:p w:rsidR="007A4ABD" w:rsidRDefault="007A4ABD" w:rsidP="008420DE">
            <w:pPr>
              <w:jc w:val="center"/>
              <w:rPr>
                <w:rFonts w:ascii="Arial" w:hAnsi="Arial" w:cs="Arial"/>
              </w:rPr>
            </w:pPr>
            <w:r>
              <w:rPr>
                <w:rFonts w:ascii="Arial" w:hAnsi="Arial" w:cs="Arial"/>
              </w:rPr>
              <w:t>39</w:t>
            </w:r>
          </w:p>
        </w:tc>
        <w:tc>
          <w:tcPr>
            <w:tcW w:w="676" w:type="dxa"/>
            <w:tcBorders>
              <w:top w:val="nil"/>
              <w:left w:val="single" w:sz="4" w:space="0" w:color="auto"/>
              <w:bottom w:val="single" w:sz="4" w:space="0" w:color="auto"/>
              <w:right w:val="nil"/>
            </w:tcBorders>
            <w:shd w:val="clear" w:color="auto" w:fill="auto"/>
            <w:noWrap/>
            <w:vAlign w:val="bottom"/>
            <w:hideMark/>
          </w:tcPr>
          <w:p w:rsidR="007A4ABD" w:rsidRDefault="007A4ABD" w:rsidP="008420DE">
            <w:pPr>
              <w:jc w:val="center"/>
              <w:rPr>
                <w:rFonts w:ascii="Arial" w:hAnsi="Arial" w:cs="Arial"/>
              </w:rPr>
            </w:pPr>
            <w:r>
              <w:rPr>
                <w:rFonts w:ascii="Arial" w:hAnsi="Arial" w:cs="Arial"/>
              </w:rPr>
              <w:t>23</w:t>
            </w:r>
          </w:p>
        </w:tc>
        <w:tc>
          <w:tcPr>
            <w:tcW w:w="676" w:type="dxa"/>
            <w:tcBorders>
              <w:top w:val="nil"/>
              <w:left w:val="single" w:sz="4" w:space="0" w:color="auto"/>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7</w:t>
            </w: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363" w:type="dxa"/>
            <w:tcBorders>
              <w:top w:val="nil"/>
              <w:left w:val="nil"/>
              <w:bottom w:val="nil"/>
              <w:right w:val="single" w:sz="12"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 </w:t>
            </w:r>
          </w:p>
        </w:tc>
      </w:tr>
      <w:tr w:rsidR="007A4ABD" w:rsidTr="008420DE">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A56</w:t>
            </w:r>
          </w:p>
        </w:tc>
        <w:tc>
          <w:tcPr>
            <w:tcW w:w="1120" w:type="dxa"/>
            <w:tcBorders>
              <w:top w:val="nil"/>
              <w:left w:val="nil"/>
              <w:bottom w:val="single" w:sz="4" w:space="0" w:color="auto"/>
              <w:right w:val="single" w:sz="4" w:space="0" w:color="auto"/>
            </w:tcBorders>
            <w:shd w:val="clear" w:color="auto" w:fill="auto"/>
            <w:noWrap/>
            <w:vAlign w:val="bottom"/>
            <w:hideMark/>
          </w:tcPr>
          <w:p w:rsidR="007A4ABD" w:rsidRDefault="007A4ABD" w:rsidP="008420DE">
            <w:pPr>
              <w:rPr>
                <w:rFonts w:ascii="Arial" w:hAnsi="Arial" w:cs="Arial"/>
              </w:rPr>
            </w:pPr>
            <w:r>
              <w:rPr>
                <w:rFonts w:ascii="Arial" w:hAnsi="Arial" w:cs="Arial"/>
              </w:rPr>
              <w:t xml:space="preserve"> 10.478,76 </w:t>
            </w:r>
          </w:p>
        </w:tc>
        <w:tc>
          <w:tcPr>
            <w:tcW w:w="800"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single" w:sz="4" w:space="0" w:color="auto"/>
              <w:bottom w:val="single" w:sz="4" w:space="0" w:color="auto"/>
              <w:right w:val="nil"/>
            </w:tcBorders>
            <w:shd w:val="clear" w:color="auto" w:fill="auto"/>
            <w:noWrap/>
            <w:vAlign w:val="bottom"/>
            <w:hideMark/>
          </w:tcPr>
          <w:p w:rsidR="007A4ABD" w:rsidRDefault="007A4ABD" w:rsidP="008420DE">
            <w:pPr>
              <w:jc w:val="center"/>
              <w:rPr>
                <w:rFonts w:ascii="Arial" w:hAnsi="Arial" w:cs="Arial"/>
              </w:rPr>
            </w:pPr>
            <w:r>
              <w:rPr>
                <w:rFonts w:ascii="Arial" w:hAnsi="Arial" w:cs="Arial"/>
              </w:rPr>
              <w:t>40</w:t>
            </w:r>
          </w:p>
        </w:tc>
        <w:tc>
          <w:tcPr>
            <w:tcW w:w="676" w:type="dxa"/>
            <w:tcBorders>
              <w:top w:val="nil"/>
              <w:left w:val="single" w:sz="4" w:space="0" w:color="auto"/>
              <w:bottom w:val="single" w:sz="4" w:space="0" w:color="auto"/>
              <w:right w:val="nil"/>
            </w:tcBorders>
            <w:shd w:val="clear" w:color="auto" w:fill="auto"/>
            <w:noWrap/>
            <w:vAlign w:val="bottom"/>
            <w:hideMark/>
          </w:tcPr>
          <w:p w:rsidR="007A4ABD" w:rsidRDefault="007A4ABD" w:rsidP="008420DE">
            <w:pPr>
              <w:jc w:val="center"/>
              <w:rPr>
                <w:rFonts w:ascii="Arial" w:hAnsi="Arial" w:cs="Arial"/>
              </w:rPr>
            </w:pPr>
            <w:r>
              <w:rPr>
                <w:rFonts w:ascii="Arial" w:hAnsi="Arial" w:cs="Arial"/>
              </w:rPr>
              <w:t>24</w:t>
            </w:r>
          </w:p>
        </w:tc>
        <w:tc>
          <w:tcPr>
            <w:tcW w:w="676" w:type="dxa"/>
            <w:tcBorders>
              <w:top w:val="nil"/>
              <w:left w:val="single" w:sz="4" w:space="0" w:color="auto"/>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8</w:t>
            </w: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363" w:type="dxa"/>
            <w:tcBorders>
              <w:top w:val="nil"/>
              <w:left w:val="nil"/>
              <w:bottom w:val="nil"/>
              <w:right w:val="single" w:sz="12"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 </w:t>
            </w:r>
          </w:p>
        </w:tc>
      </w:tr>
      <w:tr w:rsidR="007A4ABD" w:rsidTr="008420DE">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A57</w:t>
            </w:r>
          </w:p>
        </w:tc>
        <w:tc>
          <w:tcPr>
            <w:tcW w:w="1120" w:type="dxa"/>
            <w:tcBorders>
              <w:top w:val="nil"/>
              <w:left w:val="nil"/>
              <w:bottom w:val="single" w:sz="4" w:space="0" w:color="auto"/>
              <w:right w:val="single" w:sz="4" w:space="0" w:color="auto"/>
            </w:tcBorders>
            <w:shd w:val="clear" w:color="auto" w:fill="auto"/>
            <w:noWrap/>
            <w:vAlign w:val="bottom"/>
            <w:hideMark/>
          </w:tcPr>
          <w:p w:rsidR="007A4ABD" w:rsidRDefault="007A4ABD" w:rsidP="008420DE">
            <w:pPr>
              <w:rPr>
                <w:rFonts w:ascii="Arial" w:hAnsi="Arial" w:cs="Arial"/>
              </w:rPr>
            </w:pPr>
            <w:r>
              <w:rPr>
                <w:rFonts w:ascii="Arial" w:hAnsi="Arial" w:cs="Arial"/>
              </w:rPr>
              <w:t xml:space="preserve"> 10.583,56 </w:t>
            </w:r>
          </w:p>
        </w:tc>
        <w:tc>
          <w:tcPr>
            <w:tcW w:w="800"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single" w:sz="4" w:space="0" w:color="auto"/>
              <w:bottom w:val="single" w:sz="4" w:space="0" w:color="auto"/>
              <w:right w:val="nil"/>
            </w:tcBorders>
            <w:shd w:val="clear" w:color="auto" w:fill="auto"/>
            <w:noWrap/>
            <w:vAlign w:val="bottom"/>
            <w:hideMark/>
          </w:tcPr>
          <w:p w:rsidR="007A4ABD" w:rsidRDefault="007A4ABD" w:rsidP="008420DE">
            <w:pPr>
              <w:jc w:val="center"/>
              <w:rPr>
                <w:rFonts w:ascii="Arial" w:hAnsi="Arial" w:cs="Arial"/>
              </w:rPr>
            </w:pPr>
            <w:r>
              <w:rPr>
                <w:rFonts w:ascii="Arial" w:hAnsi="Arial" w:cs="Arial"/>
              </w:rPr>
              <w:t>25</w:t>
            </w:r>
          </w:p>
        </w:tc>
        <w:tc>
          <w:tcPr>
            <w:tcW w:w="676" w:type="dxa"/>
            <w:tcBorders>
              <w:top w:val="nil"/>
              <w:left w:val="single" w:sz="4" w:space="0" w:color="auto"/>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9</w:t>
            </w: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363" w:type="dxa"/>
            <w:tcBorders>
              <w:top w:val="nil"/>
              <w:left w:val="nil"/>
              <w:bottom w:val="nil"/>
              <w:right w:val="single" w:sz="12"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 </w:t>
            </w:r>
          </w:p>
        </w:tc>
      </w:tr>
      <w:tr w:rsidR="007A4ABD" w:rsidTr="008420DE">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A58</w:t>
            </w:r>
          </w:p>
        </w:tc>
        <w:tc>
          <w:tcPr>
            <w:tcW w:w="1120" w:type="dxa"/>
            <w:tcBorders>
              <w:top w:val="nil"/>
              <w:left w:val="nil"/>
              <w:bottom w:val="single" w:sz="4" w:space="0" w:color="auto"/>
              <w:right w:val="single" w:sz="4" w:space="0" w:color="auto"/>
            </w:tcBorders>
            <w:shd w:val="clear" w:color="auto" w:fill="auto"/>
            <w:noWrap/>
            <w:vAlign w:val="bottom"/>
            <w:hideMark/>
          </w:tcPr>
          <w:p w:rsidR="007A4ABD" w:rsidRDefault="007A4ABD" w:rsidP="008420DE">
            <w:pPr>
              <w:rPr>
                <w:rFonts w:ascii="Arial" w:hAnsi="Arial" w:cs="Arial"/>
              </w:rPr>
            </w:pPr>
            <w:r>
              <w:rPr>
                <w:rFonts w:ascii="Arial" w:hAnsi="Arial" w:cs="Arial"/>
              </w:rPr>
              <w:t xml:space="preserve"> 10.689,39 </w:t>
            </w:r>
          </w:p>
        </w:tc>
        <w:tc>
          <w:tcPr>
            <w:tcW w:w="800"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single" w:sz="4" w:space="0" w:color="auto"/>
              <w:bottom w:val="single" w:sz="4" w:space="0" w:color="auto"/>
              <w:right w:val="nil"/>
            </w:tcBorders>
            <w:shd w:val="clear" w:color="auto" w:fill="auto"/>
            <w:noWrap/>
            <w:vAlign w:val="bottom"/>
            <w:hideMark/>
          </w:tcPr>
          <w:p w:rsidR="007A4ABD" w:rsidRDefault="007A4ABD" w:rsidP="008420DE">
            <w:pPr>
              <w:jc w:val="center"/>
              <w:rPr>
                <w:rFonts w:ascii="Arial" w:hAnsi="Arial" w:cs="Arial"/>
              </w:rPr>
            </w:pPr>
            <w:r>
              <w:rPr>
                <w:rFonts w:ascii="Arial" w:hAnsi="Arial" w:cs="Arial"/>
              </w:rPr>
              <w:t>26</w:t>
            </w:r>
          </w:p>
        </w:tc>
        <w:tc>
          <w:tcPr>
            <w:tcW w:w="676" w:type="dxa"/>
            <w:tcBorders>
              <w:top w:val="nil"/>
              <w:left w:val="single" w:sz="4" w:space="0" w:color="auto"/>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10</w:t>
            </w: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363" w:type="dxa"/>
            <w:tcBorders>
              <w:top w:val="nil"/>
              <w:left w:val="nil"/>
              <w:bottom w:val="nil"/>
              <w:right w:val="single" w:sz="12"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 </w:t>
            </w:r>
          </w:p>
        </w:tc>
      </w:tr>
      <w:tr w:rsidR="007A4ABD" w:rsidTr="008420DE">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A59</w:t>
            </w:r>
          </w:p>
        </w:tc>
        <w:tc>
          <w:tcPr>
            <w:tcW w:w="1120" w:type="dxa"/>
            <w:tcBorders>
              <w:top w:val="nil"/>
              <w:left w:val="nil"/>
              <w:bottom w:val="single" w:sz="4" w:space="0" w:color="auto"/>
              <w:right w:val="single" w:sz="4" w:space="0" w:color="auto"/>
            </w:tcBorders>
            <w:shd w:val="clear" w:color="auto" w:fill="auto"/>
            <w:noWrap/>
            <w:vAlign w:val="bottom"/>
            <w:hideMark/>
          </w:tcPr>
          <w:p w:rsidR="007A4ABD" w:rsidRDefault="007A4ABD" w:rsidP="008420DE">
            <w:pPr>
              <w:rPr>
                <w:rFonts w:ascii="Arial" w:hAnsi="Arial" w:cs="Arial"/>
              </w:rPr>
            </w:pPr>
            <w:r>
              <w:rPr>
                <w:rFonts w:ascii="Arial" w:hAnsi="Arial" w:cs="Arial"/>
              </w:rPr>
              <w:t xml:space="preserve"> 10.796,27 </w:t>
            </w:r>
          </w:p>
        </w:tc>
        <w:tc>
          <w:tcPr>
            <w:tcW w:w="800"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single" w:sz="4" w:space="0" w:color="auto"/>
              <w:bottom w:val="single" w:sz="4" w:space="0" w:color="auto"/>
              <w:right w:val="nil"/>
            </w:tcBorders>
            <w:shd w:val="clear" w:color="auto" w:fill="auto"/>
            <w:noWrap/>
            <w:vAlign w:val="bottom"/>
            <w:hideMark/>
          </w:tcPr>
          <w:p w:rsidR="007A4ABD" w:rsidRDefault="007A4ABD" w:rsidP="008420DE">
            <w:pPr>
              <w:jc w:val="center"/>
              <w:rPr>
                <w:rFonts w:ascii="Arial" w:hAnsi="Arial" w:cs="Arial"/>
              </w:rPr>
            </w:pPr>
            <w:r>
              <w:rPr>
                <w:rFonts w:ascii="Arial" w:hAnsi="Arial" w:cs="Arial"/>
              </w:rPr>
              <w:t>27</w:t>
            </w:r>
          </w:p>
        </w:tc>
        <w:tc>
          <w:tcPr>
            <w:tcW w:w="676" w:type="dxa"/>
            <w:tcBorders>
              <w:top w:val="nil"/>
              <w:left w:val="single" w:sz="4" w:space="0" w:color="auto"/>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11</w:t>
            </w: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363" w:type="dxa"/>
            <w:tcBorders>
              <w:top w:val="nil"/>
              <w:left w:val="nil"/>
              <w:bottom w:val="nil"/>
              <w:right w:val="single" w:sz="12"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 </w:t>
            </w:r>
          </w:p>
        </w:tc>
      </w:tr>
      <w:tr w:rsidR="007A4ABD" w:rsidTr="008420DE">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A60</w:t>
            </w:r>
          </w:p>
        </w:tc>
        <w:tc>
          <w:tcPr>
            <w:tcW w:w="1120" w:type="dxa"/>
            <w:tcBorders>
              <w:top w:val="nil"/>
              <w:left w:val="nil"/>
              <w:bottom w:val="single" w:sz="4" w:space="0" w:color="auto"/>
              <w:right w:val="single" w:sz="4" w:space="0" w:color="auto"/>
            </w:tcBorders>
            <w:shd w:val="clear" w:color="auto" w:fill="auto"/>
            <w:noWrap/>
            <w:vAlign w:val="bottom"/>
            <w:hideMark/>
          </w:tcPr>
          <w:p w:rsidR="007A4ABD" w:rsidRDefault="007A4ABD" w:rsidP="008420DE">
            <w:pPr>
              <w:rPr>
                <w:rFonts w:ascii="Arial" w:hAnsi="Arial" w:cs="Arial"/>
              </w:rPr>
            </w:pPr>
            <w:r>
              <w:rPr>
                <w:rFonts w:ascii="Arial" w:hAnsi="Arial" w:cs="Arial"/>
              </w:rPr>
              <w:t xml:space="preserve"> 10.904,25 </w:t>
            </w:r>
          </w:p>
        </w:tc>
        <w:tc>
          <w:tcPr>
            <w:tcW w:w="800"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single" w:sz="4" w:space="0" w:color="auto"/>
              <w:bottom w:val="single" w:sz="4" w:space="0" w:color="auto"/>
              <w:right w:val="nil"/>
            </w:tcBorders>
            <w:shd w:val="clear" w:color="auto" w:fill="auto"/>
            <w:noWrap/>
            <w:vAlign w:val="bottom"/>
            <w:hideMark/>
          </w:tcPr>
          <w:p w:rsidR="007A4ABD" w:rsidRDefault="007A4ABD" w:rsidP="008420DE">
            <w:pPr>
              <w:jc w:val="center"/>
              <w:rPr>
                <w:rFonts w:ascii="Arial" w:hAnsi="Arial" w:cs="Arial"/>
              </w:rPr>
            </w:pPr>
            <w:r>
              <w:rPr>
                <w:rFonts w:ascii="Arial" w:hAnsi="Arial" w:cs="Arial"/>
              </w:rPr>
              <w:t>28</w:t>
            </w:r>
          </w:p>
        </w:tc>
        <w:tc>
          <w:tcPr>
            <w:tcW w:w="676" w:type="dxa"/>
            <w:tcBorders>
              <w:top w:val="nil"/>
              <w:left w:val="single" w:sz="4" w:space="0" w:color="auto"/>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12</w:t>
            </w: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363" w:type="dxa"/>
            <w:tcBorders>
              <w:top w:val="nil"/>
              <w:left w:val="nil"/>
              <w:bottom w:val="nil"/>
              <w:right w:val="single" w:sz="12"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 </w:t>
            </w:r>
          </w:p>
        </w:tc>
      </w:tr>
      <w:tr w:rsidR="007A4ABD" w:rsidTr="008420DE">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A61</w:t>
            </w:r>
          </w:p>
        </w:tc>
        <w:tc>
          <w:tcPr>
            <w:tcW w:w="1120" w:type="dxa"/>
            <w:tcBorders>
              <w:top w:val="nil"/>
              <w:left w:val="nil"/>
              <w:bottom w:val="single" w:sz="4" w:space="0" w:color="auto"/>
              <w:right w:val="single" w:sz="4" w:space="0" w:color="auto"/>
            </w:tcBorders>
            <w:shd w:val="clear" w:color="auto" w:fill="auto"/>
            <w:noWrap/>
            <w:vAlign w:val="bottom"/>
            <w:hideMark/>
          </w:tcPr>
          <w:p w:rsidR="007A4ABD" w:rsidRDefault="007A4ABD" w:rsidP="008420DE">
            <w:pPr>
              <w:rPr>
                <w:rFonts w:ascii="Arial" w:hAnsi="Arial" w:cs="Arial"/>
              </w:rPr>
            </w:pPr>
            <w:r>
              <w:rPr>
                <w:rFonts w:ascii="Arial" w:hAnsi="Arial" w:cs="Arial"/>
              </w:rPr>
              <w:t xml:space="preserve"> 11.013,29 </w:t>
            </w:r>
          </w:p>
        </w:tc>
        <w:tc>
          <w:tcPr>
            <w:tcW w:w="800"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single" w:sz="4" w:space="0" w:color="auto"/>
              <w:bottom w:val="single" w:sz="4" w:space="0" w:color="auto"/>
              <w:right w:val="nil"/>
            </w:tcBorders>
            <w:shd w:val="clear" w:color="auto" w:fill="auto"/>
            <w:noWrap/>
            <w:vAlign w:val="bottom"/>
            <w:hideMark/>
          </w:tcPr>
          <w:p w:rsidR="007A4ABD" w:rsidRDefault="007A4ABD" w:rsidP="008420DE">
            <w:pPr>
              <w:jc w:val="center"/>
              <w:rPr>
                <w:rFonts w:ascii="Arial" w:hAnsi="Arial" w:cs="Arial"/>
              </w:rPr>
            </w:pPr>
            <w:r>
              <w:rPr>
                <w:rFonts w:ascii="Arial" w:hAnsi="Arial" w:cs="Arial"/>
              </w:rPr>
              <w:t>29</w:t>
            </w:r>
          </w:p>
        </w:tc>
        <w:tc>
          <w:tcPr>
            <w:tcW w:w="676" w:type="dxa"/>
            <w:tcBorders>
              <w:top w:val="nil"/>
              <w:left w:val="single" w:sz="4" w:space="0" w:color="auto"/>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13</w:t>
            </w: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363" w:type="dxa"/>
            <w:tcBorders>
              <w:top w:val="nil"/>
              <w:left w:val="nil"/>
              <w:bottom w:val="nil"/>
              <w:right w:val="single" w:sz="12"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 </w:t>
            </w:r>
          </w:p>
        </w:tc>
      </w:tr>
      <w:tr w:rsidR="007A4ABD" w:rsidTr="008420DE">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A62</w:t>
            </w:r>
          </w:p>
        </w:tc>
        <w:tc>
          <w:tcPr>
            <w:tcW w:w="1120" w:type="dxa"/>
            <w:tcBorders>
              <w:top w:val="nil"/>
              <w:left w:val="nil"/>
              <w:bottom w:val="single" w:sz="4" w:space="0" w:color="auto"/>
              <w:right w:val="single" w:sz="4" w:space="0" w:color="auto"/>
            </w:tcBorders>
            <w:shd w:val="clear" w:color="auto" w:fill="auto"/>
            <w:noWrap/>
            <w:vAlign w:val="bottom"/>
            <w:hideMark/>
          </w:tcPr>
          <w:p w:rsidR="007A4ABD" w:rsidRDefault="007A4ABD" w:rsidP="008420DE">
            <w:pPr>
              <w:rPr>
                <w:rFonts w:ascii="Arial" w:hAnsi="Arial" w:cs="Arial"/>
              </w:rPr>
            </w:pPr>
            <w:r>
              <w:rPr>
                <w:rFonts w:ascii="Arial" w:hAnsi="Arial" w:cs="Arial"/>
              </w:rPr>
              <w:t xml:space="preserve"> 11.123,41 </w:t>
            </w:r>
          </w:p>
        </w:tc>
        <w:tc>
          <w:tcPr>
            <w:tcW w:w="800"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single" w:sz="4" w:space="0" w:color="auto"/>
              <w:bottom w:val="single" w:sz="4" w:space="0" w:color="auto"/>
              <w:right w:val="nil"/>
            </w:tcBorders>
            <w:shd w:val="clear" w:color="auto" w:fill="auto"/>
            <w:noWrap/>
            <w:vAlign w:val="bottom"/>
            <w:hideMark/>
          </w:tcPr>
          <w:p w:rsidR="007A4ABD" w:rsidRDefault="007A4ABD" w:rsidP="008420DE">
            <w:pPr>
              <w:jc w:val="center"/>
              <w:rPr>
                <w:rFonts w:ascii="Arial" w:hAnsi="Arial" w:cs="Arial"/>
              </w:rPr>
            </w:pPr>
            <w:r>
              <w:rPr>
                <w:rFonts w:ascii="Arial" w:hAnsi="Arial" w:cs="Arial"/>
              </w:rPr>
              <w:t>30</w:t>
            </w:r>
          </w:p>
        </w:tc>
        <w:tc>
          <w:tcPr>
            <w:tcW w:w="676" w:type="dxa"/>
            <w:tcBorders>
              <w:top w:val="nil"/>
              <w:left w:val="single" w:sz="4" w:space="0" w:color="auto"/>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14</w:t>
            </w: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363" w:type="dxa"/>
            <w:tcBorders>
              <w:top w:val="nil"/>
              <w:left w:val="nil"/>
              <w:bottom w:val="nil"/>
              <w:right w:val="single" w:sz="12"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 </w:t>
            </w:r>
          </w:p>
        </w:tc>
      </w:tr>
      <w:tr w:rsidR="007A4ABD" w:rsidTr="008420DE">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A63</w:t>
            </w:r>
          </w:p>
        </w:tc>
        <w:tc>
          <w:tcPr>
            <w:tcW w:w="1120" w:type="dxa"/>
            <w:tcBorders>
              <w:top w:val="nil"/>
              <w:left w:val="nil"/>
              <w:bottom w:val="single" w:sz="4" w:space="0" w:color="auto"/>
              <w:right w:val="single" w:sz="4" w:space="0" w:color="auto"/>
            </w:tcBorders>
            <w:shd w:val="clear" w:color="auto" w:fill="auto"/>
            <w:noWrap/>
            <w:vAlign w:val="bottom"/>
            <w:hideMark/>
          </w:tcPr>
          <w:p w:rsidR="007A4ABD" w:rsidRDefault="007A4ABD" w:rsidP="008420DE">
            <w:pPr>
              <w:rPr>
                <w:rFonts w:ascii="Arial" w:hAnsi="Arial" w:cs="Arial"/>
              </w:rPr>
            </w:pPr>
            <w:r>
              <w:rPr>
                <w:rFonts w:ascii="Arial" w:hAnsi="Arial" w:cs="Arial"/>
              </w:rPr>
              <w:t xml:space="preserve"> 11.234,66 </w:t>
            </w:r>
          </w:p>
        </w:tc>
        <w:tc>
          <w:tcPr>
            <w:tcW w:w="800"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single" w:sz="4" w:space="0" w:color="auto"/>
              <w:bottom w:val="single" w:sz="4" w:space="0" w:color="auto"/>
              <w:right w:val="nil"/>
            </w:tcBorders>
            <w:shd w:val="clear" w:color="auto" w:fill="auto"/>
            <w:noWrap/>
            <w:vAlign w:val="bottom"/>
            <w:hideMark/>
          </w:tcPr>
          <w:p w:rsidR="007A4ABD" w:rsidRDefault="007A4ABD" w:rsidP="008420DE">
            <w:pPr>
              <w:jc w:val="center"/>
              <w:rPr>
                <w:rFonts w:ascii="Arial" w:hAnsi="Arial" w:cs="Arial"/>
              </w:rPr>
            </w:pPr>
            <w:r>
              <w:rPr>
                <w:rFonts w:ascii="Arial" w:hAnsi="Arial" w:cs="Arial"/>
              </w:rPr>
              <w:t>31</w:t>
            </w:r>
          </w:p>
        </w:tc>
        <w:tc>
          <w:tcPr>
            <w:tcW w:w="676" w:type="dxa"/>
            <w:tcBorders>
              <w:top w:val="nil"/>
              <w:left w:val="single" w:sz="4" w:space="0" w:color="auto"/>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15</w:t>
            </w: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363" w:type="dxa"/>
            <w:tcBorders>
              <w:top w:val="nil"/>
              <w:left w:val="nil"/>
              <w:bottom w:val="nil"/>
              <w:right w:val="single" w:sz="12"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 </w:t>
            </w:r>
          </w:p>
        </w:tc>
      </w:tr>
      <w:tr w:rsidR="007A4ABD" w:rsidTr="008420DE">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A64</w:t>
            </w:r>
          </w:p>
        </w:tc>
        <w:tc>
          <w:tcPr>
            <w:tcW w:w="1120" w:type="dxa"/>
            <w:tcBorders>
              <w:top w:val="nil"/>
              <w:left w:val="nil"/>
              <w:bottom w:val="single" w:sz="4" w:space="0" w:color="auto"/>
              <w:right w:val="single" w:sz="4" w:space="0" w:color="auto"/>
            </w:tcBorders>
            <w:shd w:val="clear" w:color="auto" w:fill="auto"/>
            <w:noWrap/>
            <w:vAlign w:val="bottom"/>
            <w:hideMark/>
          </w:tcPr>
          <w:p w:rsidR="007A4ABD" w:rsidRDefault="007A4ABD" w:rsidP="008420DE">
            <w:pPr>
              <w:rPr>
                <w:rFonts w:ascii="Arial" w:hAnsi="Arial" w:cs="Arial"/>
              </w:rPr>
            </w:pPr>
            <w:r>
              <w:rPr>
                <w:rFonts w:ascii="Arial" w:hAnsi="Arial" w:cs="Arial"/>
              </w:rPr>
              <w:t xml:space="preserve"> 11.347,00 </w:t>
            </w:r>
          </w:p>
        </w:tc>
        <w:tc>
          <w:tcPr>
            <w:tcW w:w="800"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single" w:sz="4" w:space="0" w:color="auto"/>
              <w:bottom w:val="single" w:sz="4" w:space="0" w:color="auto"/>
              <w:right w:val="nil"/>
            </w:tcBorders>
            <w:shd w:val="clear" w:color="auto" w:fill="auto"/>
            <w:noWrap/>
            <w:vAlign w:val="bottom"/>
            <w:hideMark/>
          </w:tcPr>
          <w:p w:rsidR="007A4ABD" w:rsidRDefault="007A4ABD" w:rsidP="008420DE">
            <w:pPr>
              <w:jc w:val="center"/>
              <w:rPr>
                <w:rFonts w:ascii="Arial" w:hAnsi="Arial" w:cs="Arial"/>
              </w:rPr>
            </w:pPr>
            <w:r>
              <w:rPr>
                <w:rFonts w:ascii="Arial" w:hAnsi="Arial" w:cs="Arial"/>
              </w:rPr>
              <w:t>32</w:t>
            </w:r>
          </w:p>
        </w:tc>
        <w:tc>
          <w:tcPr>
            <w:tcW w:w="676" w:type="dxa"/>
            <w:tcBorders>
              <w:top w:val="nil"/>
              <w:left w:val="single" w:sz="4" w:space="0" w:color="auto"/>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16</w:t>
            </w: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363" w:type="dxa"/>
            <w:tcBorders>
              <w:top w:val="nil"/>
              <w:left w:val="nil"/>
              <w:bottom w:val="nil"/>
              <w:right w:val="single" w:sz="12"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 </w:t>
            </w:r>
          </w:p>
        </w:tc>
      </w:tr>
      <w:tr w:rsidR="007A4ABD" w:rsidTr="008420DE">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A65</w:t>
            </w:r>
          </w:p>
        </w:tc>
        <w:tc>
          <w:tcPr>
            <w:tcW w:w="1120" w:type="dxa"/>
            <w:tcBorders>
              <w:top w:val="nil"/>
              <w:left w:val="nil"/>
              <w:bottom w:val="single" w:sz="4" w:space="0" w:color="auto"/>
              <w:right w:val="single" w:sz="4" w:space="0" w:color="auto"/>
            </w:tcBorders>
            <w:shd w:val="clear" w:color="auto" w:fill="auto"/>
            <w:noWrap/>
            <w:vAlign w:val="bottom"/>
            <w:hideMark/>
          </w:tcPr>
          <w:p w:rsidR="007A4ABD" w:rsidRDefault="007A4ABD" w:rsidP="008420DE">
            <w:pPr>
              <w:rPr>
                <w:rFonts w:ascii="Arial" w:hAnsi="Arial" w:cs="Arial"/>
              </w:rPr>
            </w:pPr>
            <w:r>
              <w:rPr>
                <w:rFonts w:ascii="Arial" w:hAnsi="Arial" w:cs="Arial"/>
              </w:rPr>
              <w:t xml:space="preserve"> 11.460,46 </w:t>
            </w:r>
          </w:p>
        </w:tc>
        <w:tc>
          <w:tcPr>
            <w:tcW w:w="800"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single" w:sz="4" w:space="0" w:color="auto"/>
              <w:bottom w:val="single" w:sz="4" w:space="0" w:color="auto"/>
              <w:right w:val="nil"/>
            </w:tcBorders>
            <w:shd w:val="clear" w:color="auto" w:fill="auto"/>
            <w:noWrap/>
            <w:vAlign w:val="bottom"/>
            <w:hideMark/>
          </w:tcPr>
          <w:p w:rsidR="007A4ABD" w:rsidRDefault="007A4ABD" w:rsidP="008420DE">
            <w:pPr>
              <w:jc w:val="center"/>
              <w:rPr>
                <w:rFonts w:ascii="Arial" w:hAnsi="Arial" w:cs="Arial"/>
              </w:rPr>
            </w:pPr>
            <w:r>
              <w:rPr>
                <w:rFonts w:ascii="Arial" w:hAnsi="Arial" w:cs="Arial"/>
              </w:rPr>
              <w:t>33</w:t>
            </w:r>
          </w:p>
        </w:tc>
        <w:tc>
          <w:tcPr>
            <w:tcW w:w="676" w:type="dxa"/>
            <w:tcBorders>
              <w:top w:val="nil"/>
              <w:left w:val="single" w:sz="4" w:space="0" w:color="auto"/>
              <w:bottom w:val="single" w:sz="4" w:space="0" w:color="auto"/>
              <w:right w:val="nil"/>
            </w:tcBorders>
            <w:shd w:val="clear" w:color="auto" w:fill="auto"/>
            <w:noWrap/>
            <w:vAlign w:val="bottom"/>
            <w:hideMark/>
          </w:tcPr>
          <w:p w:rsidR="007A4ABD" w:rsidRDefault="007A4ABD" w:rsidP="008420DE">
            <w:pPr>
              <w:jc w:val="center"/>
              <w:rPr>
                <w:rFonts w:ascii="Arial" w:hAnsi="Arial" w:cs="Arial"/>
              </w:rPr>
            </w:pPr>
            <w:r>
              <w:rPr>
                <w:rFonts w:ascii="Arial" w:hAnsi="Arial" w:cs="Arial"/>
              </w:rPr>
              <w:t>17</w:t>
            </w:r>
          </w:p>
        </w:tc>
        <w:tc>
          <w:tcPr>
            <w:tcW w:w="6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1</w:t>
            </w:r>
          </w:p>
        </w:tc>
        <w:tc>
          <w:tcPr>
            <w:tcW w:w="363" w:type="dxa"/>
            <w:tcBorders>
              <w:top w:val="nil"/>
              <w:left w:val="nil"/>
              <w:bottom w:val="nil"/>
              <w:right w:val="single" w:sz="12"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 </w:t>
            </w:r>
          </w:p>
        </w:tc>
      </w:tr>
      <w:tr w:rsidR="007A4ABD" w:rsidTr="008420DE">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A66</w:t>
            </w:r>
          </w:p>
        </w:tc>
        <w:tc>
          <w:tcPr>
            <w:tcW w:w="1120" w:type="dxa"/>
            <w:tcBorders>
              <w:top w:val="nil"/>
              <w:left w:val="nil"/>
              <w:bottom w:val="single" w:sz="4" w:space="0" w:color="auto"/>
              <w:right w:val="single" w:sz="4" w:space="0" w:color="auto"/>
            </w:tcBorders>
            <w:shd w:val="clear" w:color="auto" w:fill="auto"/>
            <w:noWrap/>
            <w:vAlign w:val="bottom"/>
            <w:hideMark/>
          </w:tcPr>
          <w:p w:rsidR="007A4ABD" w:rsidRDefault="007A4ABD" w:rsidP="008420DE">
            <w:pPr>
              <w:rPr>
                <w:rFonts w:ascii="Arial" w:hAnsi="Arial" w:cs="Arial"/>
              </w:rPr>
            </w:pPr>
            <w:r>
              <w:rPr>
                <w:rFonts w:ascii="Arial" w:hAnsi="Arial" w:cs="Arial"/>
              </w:rPr>
              <w:t xml:space="preserve"> 11.575,07 </w:t>
            </w:r>
          </w:p>
        </w:tc>
        <w:tc>
          <w:tcPr>
            <w:tcW w:w="800"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single" w:sz="4" w:space="0" w:color="auto"/>
              <w:bottom w:val="single" w:sz="4" w:space="0" w:color="auto"/>
              <w:right w:val="nil"/>
            </w:tcBorders>
            <w:shd w:val="clear" w:color="auto" w:fill="auto"/>
            <w:noWrap/>
            <w:vAlign w:val="bottom"/>
            <w:hideMark/>
          </w:tcPr>
          <w:p w:rsidR="007A4ABD" w:rsidRDefault="007A4ABD" w:rsidP="008420DE">
            <w:pPr>
              <w:jc w:val="center"/>
              <w:rPr>
                <w:rFonts w:ascii="Arial" w:hAnsi="Arial" w:cs="Arial"/>
              </w:rPr>
            </w:pPr>
            <w:r>
              <w:rPr>
                <w:rFonts w:ascii="Arial" w:hAnsi="Arial" w:cs="Arial"/>
              </w:rPr>
              <w:t>34</w:t>
            </w:r>
          </w:p>
        </w:tc>
        <w:tc>
          <w:tcPr>
            <w:tcW w:w="676" w:type="dxa"/>
            <w:tcBorders>
              <w:top w:val="nil"/>
              <w:left w:val="single" w:sz="4" w:space="0" w:color="auto"/>
              <w:bottom w:val="single" w:sz="4" w:space="0" w:color="auto"/>
              <w:right w:val="nil"/>
            </w:tcBorders>
            <w:shd w:val="clear" w:color="auto" w:fill="auto"/>
            <w:noWrap/>
            <w:vAlign w:val="bottom"/>
            <w:hideMark/>
          </w:tcPr>
          <w:p w:rsidR="007A4ABD" w:rsidRDefault="007A4ABD" w:rsidP="008420DE">
            <w:pPr>
              <w:jc w:val="center"/>
              <w:rPr>
                <w:rFonts w:ascii="Arial" w:hAnsi="Arial" w:cs="Arial"/>
              </w:rPr>
            </w:pPr>
            <w:r>
              <w:rPr>
                <w:rFonts w:ascii="Arial" w:hAnsi="Arial" w:cs="Arial"/>
              </w:rPr>
              <w:t>18</w:t>
            </w:r>
          </w:p>
        </w:tc>
        <w:tc>
          <w:tcPr>
            <w:tcW w:w="676" w:type="dxa"/>
            <w:tcBorders>
              <w:top w:val="nil"/>
              <w:left w:val="single" w:sz="4" w:space="0" w:color="auto"/>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2</w:t>
            </w:r>
          </w:p>
        </w:tc>
        <w:tc>
          <w:tcPr>
            <w:tcW w:w="363" w:type="dxa"/>
            <w:tcBorders>
              <w:top w:val="nil"/>
              <w:left w:val="nil"/>
              <w:bottom w:val="nil"/>
              <w:right w:val="single" w:sz="12"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 </w:t>
            </w:r>
          </w:p>
        </w:tc>
      </w:tr>
      <w:tr w:rsidR="007A4ABD" w:rsidTr="008420DE">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A67</w:t>
            </w:r>
          </w:p>
        </w:tc>
        <w:tc>
          <w:tcPr>
            <w:tcW w:w="1120" w:type="dxa"/>
            <w:tcBorders>
              <w:top w:val="nil"/>
              <w:left w:val="nil"/>
              <w:bottom w:val="single" w:sz="4" w:space="0" w:color="auto"/>
              <w:right w:val="single" w:sz="4" w:space="0" w:color="auto"/>
            </w:tcBorders>
            <w:shd w:val="clear" w:color="auto" w:fill="auto"/>
            <w:noWrap/>
            <w:vAlign w:val="bottom"/>
            <w:hideMark/>
          </w:tcPr>
          <w:p w:rsidR="007A4ABD" w:rsidRDefault="007A4ABD" w:rsidP="008420DE">
            <w:pPr>
              <w:rPr>
                <w:rFonts w:ascii="Arial" w:hAnsi="Arial" w:cs="Arial"/>
              </w:rPr>
            </w:pPr>
            <w:r>
              <w:rPr>
                <w:rFonts w:ascii="Arial" w:hAnsi="Arial" w:cs="Arial"/>
              </w:rPr>
              <w:t xml:space="preserve"> 11.690,83 </w:t>
            </w:r>
          </w:p>
        </w:tc>
        <w:tc>
          <w:tcPr>
            <w:tcW w:w="800"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single" w:sz="4" w:space="0" w:color="auto"/>
              <w:bottom w:val="single" w:sz="4" w:space="0" w:color="auto"/>
              <w:right w:val="nil"/>
            </w:tcBorders>
            <w:shd w:val="clear" w:color="auto" w:fill="auto"/>
            <w:noWrap/>
            <w:vAlign w:val="bottom"/>
            <w:hideMark/>
          </w:tcPr>
          <w:p w:rsidR="007A4ABD" w:rsidRDefault="007A4ABD" w:rsidP="008420DE">
            <w:pPr>
              <w:jc w:val="center"/>
              <w:rPr>
                <w:rFonts w:ascii="Arial" w:hAnsi="Arial" w:cs="Arial"/>
              </w:rPr>
            </w:pPr>
            <w:r>
              <w:rPr>
                <w:rFonts w:ascii="Arial" w:hAnsi="Arial" w:cs="Arial"/>
              </w:rPr>
              <w:t>35</w:t>
            </w:r>
          </w:p>
        </w:tc>
        <w:tc>
          <w:tcPr>
            <w:tcW w:w="676" w:type="dxa"/>
            <w:tcBorders>
              <w:top w:val="nil"/>
              <w:left w:val="single" w:sz="4" w:space="0" w:color="auto"/>
              <w:bottom w:val="single" w:sz="4" w:space="0" w:color="auto"/>
              <w:right w:val="nil"/>
            </w:tcBorders>
            <w:shd w:val="clear" w:color="auto" w:fill="auto"/>
            <w:noWrap/>
            <w:vAlign w:val="bottom"/>
            <w:hideMark/>
          </w:tcPr>
          <w:p w:rsidR="007A4ABD" w:rsidRDefault="007A4ABD" w:rsidP="008420DE">
            <w:pPr>
              <w:jc w:val="center"/>
              <w:rPr>
                <w:rFonts w:ascii="Arial" w:hAnsi="Arial" w:cs="Arial"/>
              </w:rPr>
            </w:pPr>
            <w:r>
              <w:rPr>
                <w:rFonts w:ascii="Arial" w:hAnsi="Arial" w:cs="Arial"/>
              </w:rPr>
              <w:t>19</w:t>
            </w:r>
          </w:p>
        </w:tc>
        <w:tc>
          <w:tcPr>
            <w:tcW w:w="676" w:type="dxa"/>
            <w:tcBorders>
              <w:top w:val="nil"/>
              <w:left w:val="single" w:sz="4" w:space="0" w:color="auto"/>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3</w:t>
            </w:r>
          </w:p>
        </w:tc>
        <w:tc>
          <w:tcPr>
            <w:tcW w:w="363" w:type="dxa"/>
            <w:tcBorders>
              <w:top w:val="nil"/>
              <w:left w:val="nil"/>
              <w:bottom w:val="nil"/>
              <w:right w:val="single" w:sz="12"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 </w:t>
            </w:r>
          </w:p>
        </w:tc>
      </w:tr>
      <w:tr w:rsidR="007A4ABD" w:rsidTr="008420DE">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A68</w:t>
            </w:r>
          </w:p>
        </w:tc>
        <w:tc>
          <w:tcPr>
            <w:tcW w:w="1120" w:type="dxa"/>
            <w:tcBorders>
              <w:top w:val="nil"/>
              <w:left w:val="nil"/>
              <w:bottom w:val="single" w:sz="4" w:space="0" w:color="auto"/>
              <w:right w:val="single" w:sz="4" w:space="0" w:color="auto"/>
            </w:tcBorders>
            <w:shd w:val="clear" w:color="auto" w:fill="auto"/>
            <w:noWrap/>
            <w:vAlign w:val="bottom"/>
            <w:hideMark/>
          </w:tcPr>
          <w:p w:rsidR="007A4ABD" w:rsidRDefault="007A4ABD" w:rsidP="008420DE">
            <w:pPr>
              <w:rPr>
                <w:rFonts w:ascii="Arial" w:hAnsi="Arial" w:cs="Arial"/>
              </w:rPr>
            </w:pPr>
            <w:r>
              <w:rPr>
                <w:rFonts w:ascii="Arial" w:hAnsi="Arial" w:cs="Arial"/>
              </w:rPr>
              <w:t xml:space="preserve"> 11.807,73 </w:t>
            </w:r>
          </w:p>
        </w:tc>
        <w:tc>
          <w:tcPr>
            <w:tcW w:w="800"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single" w:sz="4" w:space="0" w:color="auto"/>
              <w:bottom w:val="single" w:sz="4" w:space="0" w:color="auto"/>
              <w:right w:val="nil"/>
            </w:tcBorders>
            <w:shd w:val="clear" w:color="auto" w:fill="auto"/>
            <w:noWrap/>
            <w:vAlign w:val="bottom"/>
            <w:hideMark/>
          </w:tcPr>
          <w:p w:rsidR="007A4ABD" w:rsidRDefault="007A4ABD" w:rsidP="008420DE">
            <w:pPr>
              <w:jc w:val="center"/>
              <w:rPr>
                <w:rFonts w:ascii="Arial" w:hAnsi="Arial" w:cs="Arial"/>
              </w:rPr>
            </w:pPr>
            <w:r>
              <w:rPr>
                <w:rFonts w:ascii="Arial" w:hAnsi="Arial" w:cs="Arial"/>
              </w:rPr>
              <w:t>36</w:t>
            </w:r>
          </w:p>
        </w:tc>
        <w:tc>
          <w:tcPr>
            <w:tcW w:w="676" w:type="dxa"/>
            <w:tcBorders>
              <w:top w:val="nil"/>
              <w:left w:val="single" w:sz="4" w:space="0" w:color="auto"/>
              <w:bottom w:val="single" w:sz="4" w:space="0" w:color="auto"/>
              <w:right w:val="nil"/>
            </w:tcBorders>
            <w:shd w:val="clear" w:color="auto" w:fill="auto"/>
            <w:noWrap/>
            <w:vAlign w:val="bottom"/>
            <w:hideMark/>
          </w:tcPr>
          <w:p w:rsidR="007A4ABD" w:rsidRDefault="007A4ABD" w:rsidP="008420DE">
            <w:pPr>
              <w:jc w:val="center"/>
              <w:rPr>
                <w:rFonts w:ascii="Arial" w:hAnsi="Arial" w:cs="Arial"/>
              </w:rPr>
            </w:pPr>
            <w:r>
              <w:rPr>
                <w:rFonts w:ascii="Arial" w:hAnsi="Arial" w:cs="Arial"/>
              </w:rPr>
              <w:t>20</w:t>
            </w:r>
          </w:p>
        </w:tc>
        <w:tc>
          <w:tcPr>
            <w:tcW w:w="676" w:type="dxa"/>
            <w:tcBorders>
              <w:top w:val="nil"/>
              <w:left w:val="single" w:sz="4" w:space="0" w:color="auto"/>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4</w:t>
            </w:r>
          </w:p>
        </w:tc>
        <w:tc>
          <w:tcPr>
            <w:tcW w:w="363" w:type="dxa"/>
            <w:tcBorders>
              <w:top w:val="nil"/>
              <w:left w:val="nil"/>
              <w:bottom w:val="nil"/>
              <w:right w:val="single" w:sz="12"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 </w:t>
            </w:r>
          </w:p>
        </w:tc>
      </w:tr>
      <w:tr w:rsidR="007A4ABD" w:rsidTr="008420DE">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A69</w:t>
            </w:r>
          </w:p>
        </w:tc>
        <w:tc>
          <w:tcPr>
            <w:tcW w:w="1120" w:type="dxa"/>
            <w:tcBorders>
              <w:top w:val="nil"/>
              <w:left w:val="nil"/>
              <w:bottom w:val="single" w:sz="4" w:space="0" w:color="auto"/>
              <w:right w:val="single" w:sz="4" w:space="0" w:color="auto"/>
            </w:tcBorders>
            <w:shd w:val="clear" w:color="auto" w:fill="auto"/>
            <w:noWrap/>
            <w:vAlign w:val="bottom"/>
            <w:hideMark/>
          </w:tcPr>
          <w:p w:rsidR="007A4ABD" w:rsidRDefault="007A4ABD" w:rsidP="008420DE">
            <w:pPr>
              <w:rPr>
                <w:rFonts w:ascii="Arial" w:hAnsi="Arial" w:cs="Arial"/>
              </w:rPr>
            </w:pPr>
            <w:r>
              <w:rPr>
                <w:rFonts w:ascii="Arial" w:hAnsi="Arial" w:cs="Arial"/>
              </w:rPr>
              <w:t xml:space="preserve"> 11.925,80 </w:t>
            </w:r>
          </w:p>
        </w:tc>
        <w:tc>
          <w:tcPr>
            <w:tcW w:w="800"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single" w:sz="4" w:space="0" w:color="auto"/>
              <w:bottom w:val="single" w:sz="4" w:space="0" w:color="auto"/>
              <w:right w:val="nil"/>
            </w:tcBorders>
            <w:shd w:val="clear" w:color="auto" w:fill="auto"/>
            <w:noWrap/>
            <w:vAlign w:val="bottom"/>
            <w:hideMark/>
          </w:tcPr>
          <w:p w:rsidR="007A4ABD" w:rsidRDefault="007A4ABD" w:rsidP="008420DE">
            <w:pPr>
              <w:jc w:val="center"/>
              <w:rPr>
                <w:rFonts w:ascii="Arial" w:hAnsi="Arial" w:cs="Arial"/>
              </w:rPr>
            </w:pPr>
            <w:r>
              <w:rPr>
                <w:rFonts w:ascii="Arial" w:hAnsi="Arial" w:cs="Arial"/>
              </w:rPr>
              <w:t>37</w:t>
            </w:r>
          </w:p>
        </w:tc>
        <w:tc>
          <w:tcPr>
            <w:tcW w:w="676" w:type="dxa"/>
            <w:tcBorders>
              <w:top w:val="nil"/>
              <w:left w:val="single" w:sz="4" w:space="0" w:color="auto"/>
              <w:bottom w:val="single" w:sz="4" w:space="0" w:color="auto"/>
              <w:right w:val="nil"/>
            </w:tcBorders>
            <w:shd w:val="clear" w:color="auto" w:fill="auto"/>
            <w:noWrap/>
            <w:vAlign w:val="bottom"/>
            <w:hideMark/>
          </w:tcPr>
          <w:p w:rsidR="007A4ABD" w:rsidRDefault="007A4ABD" w:rsidP="008420DE">
            <w:pPr>
              <w:jc w:val="center"/>
              <w:rPr>
                <w:rFonts w:ascii="Arial" w:hAnsi="Arial" w:cs="Arial"/>
              </w:rPr>
            </w:pPr>
            <w:r>
              <w:rPr>
                <w:rFonts w:ascii="Arial" w:hAnsi="Arial" w:cs="Arial"/>
              </w:rPr>
              <w:t>21</w:t>
            </w:r>
          </w:p>
        </w:tc>
        <w:tc>
          <w:tcPr>
            <w:tcW w:w="676" w:type="dxa"/>
            <w:tcBorders>
              <w:top w:val="nil"/>
              <w:left w:val="single" w:sz="4" w:space="0" w:color="auto"/>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5</w:t>
            </w:r>
          </w:p>
        </w:tc>
        <w:tc>
          <w:tcPr>
            <w:tcW w:w="363" w:type="dxa"/>
            <w:tcBorders>
              <w:top w:val="nil"/>
              <w:left w:val="nil"/>
              <w:bottom w:val="nil"/>
              <w:right w:val="single" w:sz="12"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 </w:t>
            </w:r>
          </w:p>
        </w:tc>
      </w:tr>
      <w:tr w:rsidR="007A4ABD" w:rsidTr="008420DE">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A70</w:t>
            </w:r>
          </w:p>
        </w:tc>
        <w:tc>
          <w:tcPr>
            <w:tcW w:w="1120" w:type="dxa"/>
            <w:tcBorders>
              <w:top w:val="nil"/>
              <w:left w:val="nil"/>
              <w:bottom w:val="single" w:sz="4" w:space="0" w:color="auto"/>
              <w:right w:val="single" w:sz="4" w:space="0" w:color="auto"/>
            </w:tcBorders>
            <w:shd w:val="clear" w:color="auto" w:fill="auto"/>
            <w:noWrap/>
            <w:vAlign w:val="bottom"/>
            <w:hideMark/>
          </w:tcPr>
          <w:p w:rsidR="007A4ABD" w:rsidRDefault="007A4ABD" w:rsidP="008420DE">
            <w:pPr>
              <w:rPr>
                <w:rFonts w:ascii="Arial" w:hAnsi="Arial" w:cs="Arial"/>
              </w:rPr>
            </w:pPr>
            <w:r>
              <w:rPr>
                <w:rFonts w:ascii="Arial" w:hAnsi="Arial" w:cs="Arial"/>
              </w:rPr>
              <w:t xml:space="preserve"> 12.045,05 </w:t>
            </w:r>
          </w:p>
        </w:tc>
        <w:tc>
          <w:tcPr>
            <w:tcW w:w="800"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single" w:sz="4" w:space="0" w:color="auto"/>
              <w:bottom w:val="single" w:sz="4" w:space="0" w:color="auto"/>
              <w:right w:val="nil"/>
            </w:tcBorders>
            <w:shd w:val="clear" w:color="auto" w:fill="auto"/>
            <w:noWrap/>
            <w:vAlign w:val="bottom"/>
            <w:hideMark/>
          </w:tcPr>
          <w:p w:rsidR="007A4ABD" w:rsidRDefault="007A4ABD" w:rsidP="008420DE">
            <w:pPr>
              <w:jc w:val="center"/>
              <w:rPr>
                <w:rFonts w:ascii="Arial" w:hAnsi="Arial" w:cs="Arial"/>
              </w:rPr>
            </w:pPr>
            <w:r>
              <w:rPr>
                <w:rFonts w:ascii="Arial" w:hAnsi="Arial" w:cs="Arial"/>
              </w:rPr>
              <w:t>38</w:t>
            </w:r>
          </w:p>
        </w:tc>
        <w:tc>
          <w:tcPr>
            <w:tcW w:w="676" w:type="dxa"/>
            <w:tcBorders>
              <w:top w:val="nil"/>
              <w:left w:val="single" w:sz="4" w:space="0" w:color="auto"/>
              <w:bottom w:val="single" w:sz="4" w:space="0" w:color="auto"/>
              <w:right w:val="nil"/>
            </w:tcBorders>
            <w:shd w:val="clear" w:color="auto" w:fill="auto"/>
            <w:noWrap/>
            <w:vAlign w:val="bottom"/>
            <w:hideMark/>
          </w:tcPr>
          <w:p w:rsidR="007A4ABD" w:rsidRDefault="007A4ABD" w:rsidP="008420DE">
            <w:pPr>
              <w:jc w:val="center"/>
              <w:rPr>
                <w:rFonts w:ascii="Arial" w:hAnsi="Arial" w:cs="Arial"/>
              </w:rPr>
            </w:pPr>
            <w:r>
              <w:rPr>
                <w:rFonts w:ascii="Arial" w:hAnsi="Arial" w:cs="Arial"/>
              </w:rPr>
              <w:t>22</w:t>
            </w:r>
          </w:p>
        </w:tc>
        <w:tc>
          <w:tcPr>
            <w:tcW w:w="676" w:type="dxa"/>
            <w:tcBorders>
              <w:top w:val="nil"/>
              <w:left w:val="single" w:sz="4" w:space="0" w:color="auto"/>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6</w:t>
            </w:r>
          </w:p>
        </w:tc>
        <w:tc>
          <w:tcPr>
            <w:tcW w:w="363" w:type="dxa"/>
            <w:tcBorders>
              <w:top w:val="nil"/>
              <w:left w:val="nil"/>
              <w:bottom w:val="nil"/>
              <w:right w:val="single" w:sz="12"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 </w:t>
            </w:r>
          </w:p>
        </w:tc>
      </w:tr>
      <w:tr w:rsidR="007A4ABD" w:rsidTr="008420DE">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A71</w:t>
            </w:r>
          </w:p>
        </w:tc>
        <w:tc>
          <w:tcPr>
            <w:tcW w:w="1120" w:type="dxa"/>
            <w:tcBorders>
              <w:top w:val="nil"/>
              <w:left w:val="nil"/>
              <w:bottom w:val="single" w:sz="4" w:space="0" w:color="auto"/>
              <w:right w:val="single" w:sz="4" w:space="0" w:color="auto"/>
            </w:tcBorders>
            <w:shd w:val="clear" w:color="auto" w:fill="auto"/>
            <w:noWrap/>
            <w:vAlign w:val="bottom"/>
            <w:hideMark/>
          </w:tcPr>
          <w:p w:rsidR="007A4ABD" w:rsidRDefault="007A4ABD" w:rsidP="008420DE">
            <w:pPr>
              <w:rPr>
                <w:rFonts w:ascii="Arial" w:hAnsi="Arial" w:cs="Arial"/>
              </w:rPr>
            </w:pPr>
            <w:r>
              <w:rPr>
                <w:rFonts w:ascii="Arial" w:hAnsi="Arial" w:cs="Arial"/>
              </w:rPr>
              <w:t xml:space="preserve"> 12.165,51 </w:t>
            </w:r>
          </w:p>
        </w:tc>
        <w:tc>
          <w:tcPr>
            <w:tcW w:w="800"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single" w:sz="4" w:space="0" w:color="auto"/>
              <w:bottom w:val="single" w:sz="4" w:space="0" w:color="auto"/>
              <w:right w:val="nil"/>
            </w:tcBorders>
            <w:shd w:val="clear" w:color="auto" w:fill="auto"/>
            <w:noWrap/>
            <w:vAlign w:val="bottom"/>
            <w:hideMark/>
          </w:tcPr>
          <w:p w:rsidR="007A4ABD" w:rsidRDefault="007A4ABD" w:rsidP="008420DE">
            <w:pPr>
              <w:jc w:val="center"/>
              <w:rPr>
                <w:rFonts w:ascii="Arial" w:hAnsi="Arial" w:cs="Arial"/>
              </w:rPr>
            </w:pPr>
            <w:r>
              <w:rPr>
                <w:rFonts w:ascii="Arial" w:hAnsi="Arial" w:cs="Arial"/>
              </w:rPr>
              <w:t>39</w:t>
            </w:r>
          </w:p>
        </w:tc>
        <w:tc>
          <w:tcPr>
            <w:tcW w:w="676" w:type="dxa"/>
            <w:tcBorders>
              <w:top w:val="nil"/>
              <w:left w:val="single" w:sz="4" w:space="0" w:color="auto"/>
              <w:bottom w:val="single" w:sz="4" w:space="0" w:color="auto"/>
              <w:right w:val="nil"/>
            </w:tcBorders>
            <w:shd w:val="clear" w:color="auto" w:fill="auto"/>
            <w:noWrap/>
            <w:vAlign w:val="bottom"/>
            <w:hideMark/>
          </w:tcPr>
          <w:p w:rsidR="007A4ABD" w:rsidRDefault="007A4ABD" w:rsidP="008420DE">
            <w:pPr>
              <w:jc w:val="center"/>
              <w:rPr>
                <w:rFonts w:ascii="Arial" w:hAnsi="Arial" w:cs="Arial"/>
              </w:rPr>
            </w:pPr>
            <w:r>
              <w:rPr>
                <w:rFonts w:ascii="Arial" w:hAnsi="Arial" w:cs="Arial"/>
              </w:rPr>
              <w:t>23</w:t>
            </w:r>
          </w:p>
        </w:tc>
        <w:tc>
          <w:tcPr>
            <w:tcW w:w="676" w:type="dxa"/>
            <w:tcBorders>
              <w:top w:val="nil"/>
              <w:left w:val="single" w:sz="4" w:space="0" w:color="auto"/>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7</w:t>
            </w:r>
          </w:p>
        </w:tc>
        <w:tc>
          <w:tcPr>
            <w:tcW w:w="363" w:type="dxa"/>
            <w:tcBorders>
              <w:top w:val="nil"/>
              <w:left w:val="nil"/>
              <w:bottom w:val="nil"/>
              <w:right w:val="single" w:sz="12"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 </w:t>
            </w:r>
          </w:p>
        </w:tc>
      </w:tr>
      <w:tr w:rsidR="007A4ABD" w:rsidTr="008420DE">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A72</w:t>
            </w:r>
          </w:p>
        </w:tc>
        <w:tc>
          <w:tcPr>
            <w:tcW w:w="1120" w:type="dxa"/>
            <w:tcBorders>
              <w:top w:val="nil"/>
              <w:left w:val="nil"/>
              <w:bottom w:val="single" w:sz="4" w:space="0" w:color="auto"/>
              <w:right w:val="single" w:sz="4" w:space="0" w:color="auto"/>
            </w:tcBorders>
            <w:shd w:val="clear" w:color="auto" w:fill="auto"/>
            <w:noWrap/>
            <w:vAlign w:val="bottom"/>
            <w:hideMark/>
          </w:tcPr>
          <w:p w:rsidR="007A4ABD" w:rsidRDefault="007A4ABD" w:rsidP="008420DE">
            <w:pPr>
              <w:rPr>
                <w:rFonts w:ascii="Arial" w:hAnsi="Arial" w:cs="Arial"/>
              </w:rPr>
            </w:pPr>
            <w:r>
              <w:rPr>
                <w:rFonts w:ascii="Arial" w:hAnsi="Arial" w:cs="Arial"/>
              </w:rPr>
              <w:t xml:space="preserve"> 12.287,18 </w:t>
            </w:r>
          </w:p>
        </w:tc>
        <w:tc>
          <w:tcPr>
            <w:tcW w:w="800"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single" w:sz="4" w:space="0" w:color="auto"/>
              <w:bottom w:val="single" w:sz="4" w:space="0" w:color="auto"/>
              <w:right w:val="nil"/>
            </w:tcBorders>
            <w:shd w:val="clear" w:color="auto" w:fill="auto"/>
            <w:noWrap/>
            <w:vAlign w:val="bottom"/>
            <w:hideMark/>
          </w:tcPr>
          <w:p w:rsidR="007A4ABD" w:rsidRDefault="007A4ABD" w:rsidP="008420DE">
            <w:pPr>
              <w:jc w:val="center"/>
              <w:rPr>
                <w:rFonts w:ascii="Arial" w:hAnsi="Arial" w:cs="Arial"/>
              </w:rPr>
            </w:pPr>
            <w:r>
              <w:rPr>
                <w:rFonts w:ascii="Arial" w:hAnsi="Arial" w:cs="Arial"/>
              </w:rPr>
              <w:t>40</w:t>
            </w:r>
          </w:p>
        </w:tc>
        <w:tc>
          <w:tcPr>
            <w:tcW w:w="676" w:type="dxa"/>
            <w:tcBorders>
              <w:top w:val="nil"/>
              <w:left w:val="single" w:sz="4" w:space="0" w:color="auto"/>
              <w:bottom w:val="single" w:sz="4" w:space="0" w:color="auto"/>
              <w:right w:val="nil"/>
            </w:tcBorders>
            <w:shd w:val="clear" w:color="auto" w:fill="auto"/>
            <w:noWrap/>
            <w:vAlign w:val="bottom"/>
            <w:hideMark/>
          </w:tcPr>
          <w:p w:rsidR="007A4ABD" w:rsidRDefault="007A4ABD" w:rsidP="008420DE">
            <w:pPr>
              <w:jc w:val="center"/>
              <w:rPr>
                <w:rFonts w:ascii="Arial" w:hAnsi="Arial" w:cs="Arial"/>
              </w:rPr>
            </w:pPr>
            <w:r>
              <w:rPr>
                <w:rFonts w:ascii="Arial" w:hAnsi="Arial" w:cs="Arial"/>
              </w:rPr>
              <w:t>24</w:t>
            </w:r>
          </w:p>
        </w:tc>
        <w:tc>
          <w:tcPr>
            <w:tcW w:w="676" w:type="dxa"/>
            <w:tcBorders>
              <w:top w:val="nil"/>
              <w:left w:val="single" w:sz="4" w:space="0" w:color="auto"/>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8</w:t>
            </w:r>
          </w:p>
        </w:tc>
        <w:tc>
          <w:tcPr>
            <w:tcW w:w="363" w:type="dxa"/>
            <w:tcBorders>
              <w:top w:val="nil"/>
              <w:left w:val="nil"/>
              <w:bottom w:val="nil"/>
              <w:right w:val="single" w:sz="12"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 </w:t>
            </w:r>
          </w:p>
        </w:tc>
      </w:tr>
      <w:tr w:rsidR="007A4ABD" w:rsidTr="008420DE">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A73</w:t>
            </w:r>
          </w:p>
        </w:tc>
        <w:tc>
          <w:tcPr>
            <w:tcW w:w="1120" w:type="dxa"/>
            <w:tcBorders>
              <w:top w:val="nil"/>
              <w:left w:val="nil"/>
              <w:bottom w:val="single" w:sz="4" w:space="0" w:color="auto"/>
              <w:right w:val="single" w:sz="4" w:space="0" w:color="auto"/>
            </w:tcBorders>
            <w:shd w:val="clear" w:color="auto" w:fill="auto"/>
            <w:noWrap/>
            <w:vAlign w:val="bottom"/>
            <w:hideMark/>
          </w:tcPr>
          <w:p w:rsidR="007A4ABD" w:rsidRDefault="007A4ABD" w:rsidP="008420DE">
            <w:pPr>
              <w:rPr>
                <w:rFonts w:ascii="Arial" w:hAnsi="Arial" w:cs="Arial"/>
              </w:rPr>
            </w:pPr>
            <w:r>
              <w:rPr>
                <w:rFonts w:ascii="Arial" w:hAnsi="Arial" w:cs="Arial"/>
              </w:rPr>
              <w:t xml:space="preserve"> 12.410,05 </w:t>
            </w:r>
          </w:p>
        </w:tc>
        <w:tc>
          <w:tcPr>
            <w:tcW w:w="800"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single" w:sz="4" w:space="0" w:color="auto"/>
              <w:bottom w:val="single" w:sz="4" w:space="0" w:color="auto"/>
              <w:right w:val="nil"/>
            </w:tcBorders>
            <w:shd w:val="clear" w:color="auto" w:fill="auto"/>
            <w:noWrap/>
            <w:vAlign w:val="bottom"/>
            <w:hideMark/>
          </w:tcPr>
          <w:p w:rsidR="007A4ABD" w:rsidRDefault="007A4ABD" w:rsidP="008420DE">
            <w:pPr>
              <w:jc w:val="center"/>
              <w:rPr>
                <w:rFonts w:ascii="Arial" w:hAnsi="Arial" w:cs="Arial"/>
              </w:rPr>
            </w:pPr>
            <w:r>
              <w:rPr>
                <w:rFonts w:ascii="Arial" w:hAnsi="Arial" w:cs="Arial"/>
              </w:rPr>
              <w:t>25</w:t>
            </w:r>
          </w:p>
        </w:tc>
        <w:tc>
          <w:tcPr>
            <w:tcW w:w="676" w:type="dxa"/>
            <w:tcBorders>
              <w:top w:val="nil"/>
              <w:left w:val="single" w:sz="4" w:space="0" w:color="auto"/>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9</w:t>
            </w:r>
          </w:p>
        </w:tc>
        <w:tc>
          <w:tcPr>
            <w:tcW w:w="363" w:type="dxa"/>
            <w:tcBorders>
              <w:top w:val="nil"/>
              <w:left w:val="nil"/>
              <w:bottom w:val="nil"/>
              <w:right w:val="single" w:sz="12"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 </w:t>
            </w:r>
          </w:p>
        </w:tc>
      </w:tr>
      <w:tr w:rsidR="007A4ABD" w:rsidTr="008420DE">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A74</w:t>
            </w:r>
          </w:p>
        </w:tc>
        <w:tc>
          <w:tcPr>
            <w:tcW w:w="1120" w:type="dxa"/>
            <w:tcBorders>
              <w:top w:val="nil"/>
              <w:left w:val="nil"/>
              <w:bottom w:val="single" w:sz="4" w:space="0" w:color="auto"/>
              <w:right w:val="single" w:sz="4" w:space="0" w:color="auto"/>
            </w:tcBorders>
            <w:shd w:val="clear" w:color="auto" w:fill="auto"/>
            <w:noWrap/>
            <w:vAlign w:val="bottom"/>
            <w:hideMark/>
          </w:tcPr>
          <w:p w:rsidR="007A4ABD" w:rsidRDefault="007A4ABD" w:rsidP="008420DE">
            <w:pPr>
              <w:rPr>
                <w:rFonts w:ascii="Arial" w:hAnsi="Arial" w:cs="Arial"/>
              </w:rPr>
            </w:pPr>
            <w:r>
              <w:rPr>
                <w:rFonts w:ascii="Arial" w:hAnsi="Arial" w:cs="Arial"/>
              </w:rPr>
              <w:t xml:space="preserve"> 12.534,16 </w:t>
            </w:r>
          </w:p>
        </w:tc>
        <w:tc>
          <w:tcPr>
            <w:tcW w:w="800"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single" w:sz="4" w:space="0" w:color="auto"/>
              <w:bottom w:val="single" w:sz="4" w:space="0" w:color="auto"/>
              <w:right w:val="nil"/>
            </w:tcBorders>
            <w:shd w:val="clear" w:color="auto" w:fill="auto"/>
            <w:noWrap/>
            <w:vAlign w:val="bottom"/>
            <w:hideMark/>
          </w:tcPr>
          <w:p w:rsidR="007A4ABD" w:rsidRDefault="007A4ABD" w:rsidP="008420DE">
            <w:pPr>
              <w:jc w:val="center"/>
              <w:rPr>
                <w:rFonts w:ascii="Arial" w:hAnsi="Arial" w:cs="Arial"/>
              </w:rPr>
            </w:pPr>
            <w:r>
              <w:rPr>
                <w:rFonts w:ascii="Arial" w:hAnsi="Arial" w:cs="Arial"/>
              </w:rPr>
              <w:t>26</w:t>
            </w:r>
          </w:p>
        </w:tc>
        <w:tc>
          <w:tcPr>
            <w:tcW w:w="676" w:type="dxa"/>
            <w:tcBorders>
              <w:top w:val="nil"/>
              <w:left w:val="single" w:sz="4" w:space="0" w:color="auto"/>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10</w:t>
            </w:r>
          </w:p>
        </w:tc>
        <w:tc>
          <w:tcPr>
            <w:tcW w:w="363" w:type="dxa"/>
            <w:tcBorders>
              <w:top w:val="nil"/>
              <w:left w:val="nil"/>
              <w:bottom w:val="nil"/>
              <w:right w:val="single" w:sz="12"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 </w:t>
            </w:r>
          </w:p>
        </w:tc>
      </w:tr>
      <w:tr w:rsidR="007A4ABD" w:rsidTr="008420DE">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A75</w:t>
            </w:r>
          </w:p>
        </w:tc>
        <w:tc>
          <w:tcPr>
            <w:tcW w:w="1120" w:type="dxa"/>
            <w:tcBorders>
              <w:top w:val="nil"/>
              <w:left w:val="nil"/>
              <w:bottom w:val="single" w:sz="4" w:space="0" w:color="auto"/>
              <w:right w:val="single" w:sz="4" w:space="0" w:color="auto"/>
            </w:tcBorders>
            <w:shd w:val="clear" w:color="auto" w:fill="auto"/>
            <w:noWrap/>
            <w:vAlign w:val="bottom"/>
            <w:hideMark/>
          </w:tcPr>
          <w:p w:rsidR="007A4ABD" w:rsidRDefault="007A4ABD" w:rsidP="008420DE">
            <w:pPr>
              <w:rPr>
                <w:rFonts w:ascii="Arial" w:hAnsi="Arial" w:cs="Arial"/>
              </w:rPr>
            </w:pPr>
            <w:r>
              <w:rPr>
                <w:rFonts w:ascii="Arial" w:hAnsi="Arial" w:cs="Arial"/>
              </w:rPr>
              <w:t xml:space="preserve"> 12.659,48 </w:t>
            </w:r>
          </w:p>
        </w:tc>
        <w:tc>
          <w:tcPr>
            <w:tcW w:w="800"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single" w:sz="4" w:space="0" w:color="auto"/>
              <w:bottom w:val="single" w:sz="4" w:space="0" w:color="auto"/>
              <w:right w:val="nil"/>
            </w:tcBorders>
            <w:shd w:val="clear" w:color="auto" w:fill="auto"/>
            <w:noWrap/>
            <w:vAlign w:val="bottom"/>
            <w:hideMark/>
          </w:tcPr>
          <w:p w:rsidR="007A4ABD" w:rsidRDefault="007A4ABD" w:rsidP="008420DE">
            <w:pPr>
              <w:jc w:val="center"/>
              <w:rPr>
                <w:rFonts w:ascii="Arial" w:hAnsi="Arial" w:cs="Arial"/>
              </w:rPr>
            </w:pPr>
            <w:r>
              <w:rPr>
                <w:rFonts w:ascii="Arial" w:hAnsi="Arial" w:cs="Arial"/>
              </w:rPr>
              <w:t>27</w:t>
            </w:r>
          </w:p>
        </w:tc>
        <w:tc>
          <w:tcPr>
            <w:tcW w:w="676" w:type="dxa"/>
            <w:tcBorders>
              <w:top w:val="nil"/>
              <w:left w:val="single" w:sz="4" w:space="0" w:color="auto"/>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11</w:t>
            </w:r>
          </w:p>
        </w:tc>
        <w:tc>
          <w:tcPr>
            <w:tcW w:w="363" w:type="dxa"/>
            <w:tcBorders>
              <w:top w:val="nil"/>
              <w:left w:val="nil"/>
              <w:bottom w:val="nil"/>
              <w:right w:val="single" w:sz="12"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 </w:t>
            </w:r>
          </w:p>
        </w:tc>
      </w:tr>
      <w:tr w:rsidR="007A4ABD" w:rsidTr="008420DE">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A76</w:t>
            </w:r>
          </w:p>
        </w:tc>
        <w:tc>
          <w:tcPr>
            <w:tcW w:w="1120" w:type="dxa"/>
            <w:tcBorders>
              <w:top w:val="nil"/>
              <w:left w:val="nil"/>
              <w:bottom w:val="single" w:sz="4" w:space="0" w:color="auto"/>
              <w:right w:val="single" w:sz="4" w:space="0" w:color="auto"/>
            </w:tcBorders>
            <w:shd w:val="clear" w:color="auto" w:fill="auto"/>
            <w:noWrap/>
            <w:vAlign w:val="bottom"/>
            <w:hideMark/>
          </w:tcPr>
          <w:p w:rsidR="007A4ABD" w:rsidRDefault="007A4ABD" w:rsidP="008420DE">
            <w:pPr>
              <w:rPr>
                <w:rFonts w:ascii="Arial" w:hAnsi="Arial" w:cs="Arial"/>
              </w:rPr>
            </w:pPr>
            <w:r>
              <w:rPr>
                <w:rFonts w:ascii="Arial" w:hAnsi="Arial" w:cs="Arial"/>
              </w:rPr>
              <w:t xml:space="preserve"> 12.786,09 </w:t>
            </w:r>
          </w:p>
        </w:tc>
        <w:tc>
          <w:tcPr>
            <w:tcW w:w="800"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single" w:sz="4" w:space="0" w:color="auto"/>
              <w:bottom w:val="single" w:sz="4" w:space="0" w:color="auto"/>
              <w:right w:val="nil"/>
            </w:tcBorders>
            <w:shd w:val="clear" w:color="auto" w:fill="auto"/>
            <w:noWrap/>
            <w:vAlign w:val="bottom"/>
            <w:hideMark/>
          </w:tcPr>
          <w:p w:rsidR="007A4ABD" w:rsidRDefault="007A4ABD" w:rsidP="008420DE">
            <w:pPr>
              <w:jc w:val="center"/>
              <w:rPr>
                <w:rFonts w:ascii="Arial" w:hAnsi="Arial" w:cs="Arial"/>
              </w:rPr>
            </w:pPr>
            <w:r>
              <w:rPr>
                <w:rFonts w:ascii="Arial" w:hAnsi="Arial" w:cs="Arial"/>
              </w:rPr>
              <w:t>28</w:t>
            </w:r>
          </w:p>
        </w:tc>
        <w:tc>
          <w:tcPr>
            <w:tcW w:w="676" w:type="dxa"/>
            <w:tcBorders>
              <w:top w:val="nil"/>
              <w:left w:val="single" w:sz="4" w:space="0" w:color="auto"/>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12</w:t>
            </w:r>
          </w:p>
        </w:tc>
        <w:tc>
          <w:tcPr>
            <w:tcW w:w="363" w:type="dxa"/>
            <w:tcBorders>
              <w:top w:val="nil"/>
              <w:left w:val="nil"/>
              <w:bottom w:val="nil"/>
              <w:right w:val="single" w:sz="12"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 </w:t>
            </w:r>
          </w:p>
        </w:tc>
      </w:tr>
      <w:tr w:rsidR="007A4ABD" w:rsidTr="008420DE">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A77</w:t>
            </w:r>
          </w:p>
        </w:tc>
        <w:tc>
          <w:tcPr>
            <w:tcW w:w="1120" w:type="dxa"/>
            <w:tcBorders>
              <w:top w:val="nil"/>
              <w:left w:val="nil"/>
              <w:bottom w:val="single" w:sz="4" w:space="0" w:color="auto"/>
              <w:right w:val="single" w:sz="4" w:space="0" w:color="auto"/>
            </w:tcBorders>
            <w:shd w:val="clear" w:color="auto" w:fill="auto"/>
            <w:noWrap/>
            <w:vAlign w:val="bottom"/>
            <w:hideMark/>
          </w:tcPr>
          <w:p w:rsidR="007A4ABD" w:rsidRDefault="007A4ABD" w:rsidP="008420DE">
            <w:pPr>
              <w:rPr>
                <w:rFonts w:ascii="Arial" w:hAnsi="Arial" w:cs="Arial"/>
              </w:rPr>
            </w:pPr>
            <w:r>
              <w:rPr>
                <w:rFonts w:ascii="Arial" w:hAnsi="Arial" w:cs="Arial"/>
              </w:rPr>
              <w:t xml:space="preserve"> 12.913,94 </w:t>
            </w:r>
          </w:p>
        </w:tc>
        <w:tc>
          <w:tcPr>
            <w:tcW w:w="800"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single" w:sz="4" w:space="0" w:color="auto"/>
              <w:bottom w:val="single" w:sz="4" w:space="0" w:color="auto"/>
              <w:right w:val="nil"/>
            </w:tcBorders>
            <w:shd w:val="clear" w:color="auto" w:fill="auto"/>
            <w:noWrap/>
            <w:vAlign w:val="bottom"/>
            <w:hideMark/>
          </w:tcPr>
          <w:p w:rsidR="007A4ABD" w:rsidRDefault="007A4ABD" w:rsidP="008420DE">
            <w:pPr>
              <w:jc w:val="center"/>
              <w:rPr>
                <w:rFonts w:ascii="Arial" w:hAnsi="Arial" w:cs="Arial"/>
              </w:rPr>
            </w:pPr>
            <w:r>
              <w:rPr>
                <w:rFonts w:ascii="Arial" w:hAnsi="Arial" w:cs="Arial"/>
              </w:rPr>
              <w:t>29</w:t>
            </w:r>
          </w:p>
        </w:tc>
        <w:tc>
          <w:tcPr>
            <w:tcW w:w="676" w:type="dxa"/>
            <w:tcBorders>
              <w:top w:val="nil"/>
              <w:left w:val="single" w:sz="4" w:space="0" w:color="auto"/>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13</w:t>
            </w:r>
          </w:p>
        </w:tc>
        <w:tc>
          <w:tcPr>
            <w:tcW w:w="363" w:type="dxa"/>
            <w:tcBorders>
              <w:top w:val="nil"/>
              <w:left w:val="nil"/>
              <w:bottom w:val="nil"/>
              <w:right w:val="single" w:sz="12"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 </w:t>
            </w:r>
          </w:p>
        </w:tc>
      </w:tr>
      <w:tr w:rsidR="007A4ABD" w:rsidTr="008420DE">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A78</w:t>
            </w:r>
          </w:p>
        </w:tc>
        <w:tc>
          <w:tcPr>
            <w:tcW w:w="1120" w:type="dxa"/>
            <w:tcBorders>
              <w:top w:val="nil"/>
              <w:left w:val="nil"/>
              <w:bottom w:val="single" w:sz="4" w:space="0" w:color="auto"/>
              <w:right w:val="single" w:sz="4" w:space="0" w:color="auto"/>
            </w:tcBorders>
            <w:shd w:val="clear" w:color="auto" w:fill="auto"/>
            <w:noWrap/>
            <w:vAlign w:val="bottom"/>
            <w:hideMark/>
          </w:tcPr>
          <w:p w:rsidR="007A4ABD" w:rsidRDefault="007A4ABD" w:rsidP="008420DE">
            <w:pPr>
              <w:rPr>
                <w:rFonts w:ascii="Arial" w:hAnsi="Arial" w:cs="Arial"/>
              </w:rPr>
            </w:pPr>
            <w:r>
              <w:rPr>
                <w:rFonts w:ascii="Arial" w:hAnsi="Arial" w:cs="Arial"/>
              </w:rPr>
              <w:t xml:space="preserve"> 13.043,09 </w:t>
            </w:r>
          </w:p>
        </w:tc>
        <w:tc>
          <w:tcPr>
            <w:tcW w:w="800"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single" w:sz="4" w:space="0" w:color="auto"/>
              <w:bottom w:val="single" w:sz="4" w:space="0" w:color="auto"/>
              <w:right w:val="nil"/>
            </w:tcBorders>
            <w:shd w:val="clear" w:color="auto" w:fill="auto"/>
            <w:noWrap/>
            <w:vAlign w:val="bottom"/>
            <w:hideMark/>
          </w:tcPr>
          <w:p w:rsidR="007A4ABD" w:rsidRDefault="007A4ABD" w:rsidP="008420DE">
            <w:pPr>
              <w:jc w:val="center"/>
              <w:rPr>
                <w:rFonts w:ascii="Arial" w:hAnsi="Arial" w:cs="Arial"/>
              </w:rPr>
            </w:pPr>
            <w:r>
              <w:rPr>
                <w:rFonts w:ascii="Arial" w:hAnsi="Arial" w:cs="Arial"/>
              </w:rPr>
              <w:t>30</w:t>
            </w:r>
          </w:p>
        </w:tc>
        <w:tc>
          <w:tcPr>
            <w:tcW w:w="676" w:type="dxa"/>
            <w:tcBorders>
              <w:top w:val="nil"/>
              <w:left w:val="single" w:sz="4" w:space="0" w:color="auto"/>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14</w:t>
            </w:r>
          </w:p>
        </w:tc>
        <w:tc>
          <w:tcPr>
            <w:tcW w:w="363" w:type="dxa"/>
            <w:tcBorders>
              <w:top w:val="nil"/>
              <w:left w:val="nil"/>
              <w:bottom w:val="nil"/>
              <w:right w:val="single" w:sz="12"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 </w:t>
            </w:r>
          </w:p>
        </w:tc>
      </w:tr>
      <w:tr w:rsidR="007A4ABD" w:rsidTr="008420DE">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A79</w:t>
            </w:r>
          </w:p>
        </w:tc>
        <w:tc>
          <w:tcPr>
            <w:tcW w:w="1120" w:type="dxa"/>
            <w:tcBorders>
              <w:top w:val="nil"/>
              <w:left w:val="nil"/>
              <w:bottom w:val="single" w:sz="4" w:space="0" w:color="auto"/>
              <w:right w:val="single" w:sz="4" w:space="0" w:color="auto"/>
            </w:tcBorders>
            <w:shd w:val="clear" w:color="auto" w:fill="auto"/>
            <w:noWrap/>
            <w:vAlign w:val="bottom"/>
            <w:hideMark/>
          </w:tcPr>
          <w:p w:rsidR="007A4ABD" w:rsidRDefault="007A4ABD" w:rsidP="008420DE">
            <w:pPr>
              <w:rPr>
                <w:rFonts w:ascii="Arial" w:hAnsi="Arial" w:cs="Arial"/>
              </w:rPr>
            </w:pPr>
            <w:r>
              <w:rPr>
                <w:rFonts w:ascii="Arial" w:hAnsi="Arial" w:cs="Arial"/>
              </w:rPr>
              <w:t xml:space="preserve"> 13.173,50 </w:t>
            </w:r>
          </w:p>
        </w:tc>
        <w:tc>
          <w:tcPr>
            <w:tcW w:w="800"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single" w:sz="4" w:space="0" w:color="auto"/>
              <w:bottom w:val="single" w:sz="4" w:space="0" w:color="auto"/>
              <w:right w:val="nil"/>
            </w:tcBorders>
            <w:shd w:val="clear" w:color="auto" w:fill="auto"/>
            <w:noWrap/>
            <w:vAlign w:val="bottom"/>
            <w:hideMark/>
          </w:tcPr>
          <w:p w:rsidR="007A4ABD" w:rsidRDefault="007A4ABD" w:rsidP="008420DE">
            <w:pPr>
              <w:jc w:val="center"/>
              <w:rPr>
                <w:rFonts w:ascii="Arial" w:hAnsi="Arial" w:cs="Arial"/>
              </w:rPr>
            </w:pPr>
            <w:r>
              <w:rPr>
                <w:rFonts w:ascii="Arial" w:hAnsi="Arial" w:cs="Arial"/>
              </w:rPr>
              <w:t>31</w:t>
            </w:r>
          </w:p>
        </w:tc>
        <w:tc>
          <w:tcPr>
            <w:tcW w:w="676" w:type="dxa"/>
            <w:tcBorders>
              <w:top w:val="nil"/>
              <w:left w:val="single" w:sz="4" w:space="0" w:color="auto"/>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15</w:t>
            </w:r>
          </w:p>
        </w:tc>
        <w:tc>
          <w:tcPr>
            <w:tcW w:w="363" w:type="dxa"/>
            <w:tcBorders>
              <w:top w:val="nil"/>
              <w:left w:val="nil"/>
              <w:bottom w:val="nil"/>
              <w:right w:val="single" w:sz="12"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 </w:t>
            </w:r>
          </w:p>
        </w:tc>
      </w:tr>
      <w:tr w:rsidR="007A4ABD" w:rsidTr="008420DE">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A80</w:t>
            </w:r>
          </w:p>
        </w:tc>
        <w:tc>
          <w:tcPr>
            <w:tcW w:w="1120" w:type="dxa"/>
            <w:tcBorders>
              <w:top w:val="nil"/>
              <w:left w:val="nil"/>
              <w:bottom w:val="single" w:sz="4" w:space="0" w:color="auto"/>
              <w:right w:val="single" w:sz="4" w:space="0" w:color="auto"/>
            </w:tcBorders>
            <w:shd w:val="clear" w:color="auto" w:fill="auto"/>
            <w:noWrap/>
            <w:vAlign w:val="bottom"/>
            <w:hideMark/>
          </w:tcPr>
          <w:p w:rsidR="007A4ABD" w:rsidRDefault="007A4ABD" w:rsidP="008420DE">
            <w:pPr>
              <w:rPr>
                <w:rFonts w:ascii="Arial" w:hAnsi="Arial" w:cs="Arial"/>
              </w:rPr>
            </w:pPr>
            <w:r>
              <w:rPr>
                <w:rFonts w:ascii="Arial" w:hAnsi="Arial" w:cs="Arial"/>
              </w:rPr>
              <w:t xml:space="preserve"> 13.305,23 </w:t>
            </w:r>
          </w:p>
        </w:tc>
        <w:tc>
          <w:tcPr>
            <w:tcW w:w="800"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single" w:sz="4" w:space="0" w:color="auto"/>
              <w:bottom w:val="single" w:sz="4" w:space="0" w:color="auto"/>
              <w:right w:val="nil"/>
            </w:tcBorders>
            <w:shd w:val="clear" w:color="auto" w:fill="auto"/>
            <w:noWrap/>
            <w:vAlign w:val="bottom"/>
            <w:hideMark/>
          </w:tcPr>
          <w:p w:rsidR="007A4ABD" w:rsidRDefault="007A4ABD" w:rsidP="008420DE">
            <w:pPr>
              <w:jc w:val="center"/>
              <w:rPr>
                <w:rFonts w:ascii="Arial" w:hAnsi="Arial" w:cs="Arial"/>
              </w:rPr>
            </w:pPr>
            <w:r>
              <w:rPr>
                <w:rFonts w:ascii="Arial" w:hAnsi="Arial" w:cs="Arial"/>
              </w:rPr>
              <w:t>32</w:t>
            </w:r>
          </w:p>
        </w:tc>
        <w:tc>
          <w:tcPr>
            <w:tcW w:w="676" w:type="dxa"/>
            <w:tcBorders>
              <w:top w:val="nil"/>
              <w:left w:val="single" w:sz="4" w:space="0" w:color="auto"/>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16</w:t>
            </w:r>
          </w:p>
        </w:tc>
        <w:tc>
          <w:tcPr>
            <w:tcW w:w="363" w:type="dxa"/>
            <w:tcBorders>
              <w:top w:val="nil"/>
              <w:left w:val="nil"/>
              <w:bottom w:val="nil"/>
              <w:right w:val="single" w:sz="12"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 </w:t>
            </w:r>
          </w:p>
        </w:tc>
      </w:tr>
      <w:tr w:rsidR="007A4ABD" w:rsidTr="008420DE">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A81</w:t>
            </w:r>
          </w:p>
        </w:tc>
        <w:tc>
          <w:tcPr>
            <w:tcW w:w="1120" w:type="dxa"/>
            <w:tcBorders>
              <w:top w:val="nil"/>
              <w:left w:val="nil"/>
              <w:bottom w:val="single" w:sz="4" w:space="0" w:color="auto"/>
              <w:right w:val="single" w:sz="4" w:space="0" w:color="auto"/>
            </w:tcBorders>
            <w:shd w:val="clear" w:color="auto" w:fill="auto"/>
            <w:noWrap/>
            <w:vAlign w:val="bottom"/>
            <w:hideMark/>
          </w:tcPr>
          <w:p w:rsidR="007A4ABD" w:rsidRDefault="007A4ABD" w:rsidP="008420DE">
            <w:pPr>
              <w:rPr>
                <w:rFonts w:ascii="Arial" w:hAnsi="Arial" w:cs="Arial"/>
              </w:rPr>
            </w:pPr>
            <w:r>
              <w:rPr>
                <w:rFonts w:ascii="Arial" w:hAnsi="Arial" w:cs="Arial"/>
              </w:rPr>
              <w:t xml:space="preserve"> 13.438,30 </w:t>
            </w:r>
          </w:p>
        </w:tc>
        <w:tc>
          <w:tcPr>
            <w:tcW w:w="800"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single" w:sz="4" w:space="0" w:color="auto"/>
              <w:bottom w:val="single" w:sz="4" w:space="0" w:color="auto"/>
              <w:right w:val="nil"/>
            </w:tcBorders>
            <w:shd w:val="clear" w:color="auto" w:fill="auto"/>
            <w:noWrap/>
            <w:vAlign w:val="bottom"/>
            <w:hideMark/>
          </w:tcPr>
          <w:p w:rsidR="007A4ABD" w:rsidRDefault="007A4ABD" w:rsidP="008420DE">
            <w:pPr>
              <w:jc w:val="center"/>
              <w:rPr>
                <w:rFonts w:ascii="Arial" w:hAnsi="Arial" w:cs="Arial"/>
              </w:rPr>
            </w:pPr>
            <w:r>
              <w:rPr>
                <w:rFonts w:ascii="Arial" w:hAnsi="Arial" w:cs="Arial"/>
              </w:rPr>
              <w:t>33</w:t>
            </w:r>
          </w:p>
        </w:tc>
        <w:tc>
          <w:tcPr>
            <w:tcW w:w="676" w:type="dxa"/>
            <w:tcBorders>
              <w:top w:val="nil"/>
              <w:left w:val="single" w:sz="4" w:space="0" w:color="auto"/>
              <w:bottom w:val="single" w:sz="4" w:space="0" w:color="auto"/>
              <w:right w:val="nil"/>
            </w:tcBorders>
            <w:shd w:val="clear" w:color="auto" w:fill="auto"/>
            <w:noWrap/>
            <w:vAlign w:val="bottom"/>
            <w:hideMark/>
          </w:tcPr>
          <w:p w:rsidR="007A4ABD" w:rsidRDefault="007A4ABD" w:rsidP="008420DE">
            <w:pPr>
              <w:jc w:val="center"/>
              <w:rPr>
                <w:rFonts w:ascii="Arial" w:hAnsi="Arial" w:cs="Arial"/>
              </w:rPr>
            </w:pPr>
            <w:r>
              <w:rPr>
                <w:rFonts w:ascii="Arial" w:hAnsi="Arial" w:cs="Arial"/>
              </w:rPr>
              <w:t>17</w:t>
            </w:r>
          </w:p>
        </w:tc>
        <w:tc>
          <w:tcPr>
            <w:tcW w:w="363" w:type="dxa"/>
            <w:tcBorders>
              <w:top w:val="single" w:sz="4" w:space="0" w:color="auto"/>
              <w:left w:val="single" w:sz="4" w:space="0" w:color="auto"/>
              <w:bottom w:val="single" w:sz="4" w:space="0" w:color="auto"/>
              <w:right w:val="single" w:sz="12"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1</w:t>
            </w:r>
          </w:p>
        </w:tc>
      </w:tr>
      <w:tr w:rsidR="007A4ABD" w:rsidTr="008420DE">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A82</w:t>
            </w:r>
          </w:p>
        </w:tc>
        <w:tc>
          <w:tcPr>
            <w:tcW w:w="1120" w:type="dxa"/>
            <w:tcBorders>
              <w:top w:val="nil"/>
              <w:left w:val="nil"/>
              <w:bottom w:val="single" w:sz="4" w:space="0" w:color="auto"/>
              <w:right w:val="single" w:sz="4" w:space="0" w:color="auto"/>
            </w:tcBorders>
            <w:shd w:val="clear" w:color="auto" w:fill="auto"/>
            <w:noWrap/>
            <w:vAlign w:val="bottom"/>
            <w:hideMark/>
          </w:tcPr>
          <w:p w:rsidR="007A4ABD" w:rsidRDefault="007A4ABD" w:rsidP="008420DE">
            <w:pPr>
              <w:rPr>
                <w:rFonts w:ascii="Arial" w:hAnsi="Arial" w:cs="Arial"/>
              </w:rPr>
            </w:pPr>
            <w:r>
              <w:rPr>
                <w:rFonts w:ascii="Arial" w:hAnsi="Arial" w:cs="Arial"/>
              </w:rPr>
              <w:t xml:space="preserve"> 13.572,68 </w:t>
            </w:r>
          </w:p>
        </w:tc>
        <w:tc>
          <w:tcPr>
            <w:tcW w:w="800"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single" w:sz="4" w:space="0" w:color="auto"/>
              <w:bottom w:val="single" w:sz="4" w:space="0" w:color="auto"/>
              <w:right w:val="nil"/>
            </w:tcBorders>
            <w:shd w:val="clear" w:color="auto" w:fill="auto"/>
            <w:noWrap/>
            <w:vAlign w:val="bottom"/>
            <w:hideMark/>
          </w:tcPr>
          <w:p w:rsidR="007A4ABD" w:rsidRDefault="007A4ABD" w:rsidP="008420DE">
            <w:pPr>
              <w:jc w:val="center"/>
              <w:rPr>
                <w:rFonts w:ascii="Arial" w:hAnsi="Arial" w:cs="Arial"/>
              </w:rPr>
            </w:pPr>
            <w:r>
              <w:rPr>
                <w:rFonts w:ascii="Arial" w:hAnsi="Arial" w:cs="Arial"/>
              </w:rPr>
              <w:t>34</w:t>
            </w:r>
          </w:p>
        </w:tc>
        <w:tc>
          <w:tcPr>
            <w:tcW w:w="676" w:type="dxa"/>
            <w:tcBorders>
              <w:top w:val="nil"/>
              <w:left w:val="single" w:sz="4" w:space="0" w:color="auto"/>
              <w:bottom w:val="single" w:sz="4" w:space="0" w:color="auto"/>
              <w:right w:val="nil"/>
            </w:tcBorders>
            <w:shd w:val="clear" w:color="auto" w:fill="auto"/>
            <w:noWrap/>
            <w:vAlign w:val="bottom"/>
            <w:hideMark/>
          </w:tcPr>
          <w:p w:rsidR="007A4ABD" w:rsidRDefault="007A4ABD" w:rsidP="008420DE">
            <w:pPr>
              <w:jc w:val="center"/>
              <w:rPr>
                <w:rFonts w:ascii="Arial" w:hAnsi="Arial" w:cs="Arial"/>
              </w:rPr>
            </w:pPr>
            <w:r>
              <w:rPr>
                <w:rFonts w:ascii="Arial" w:hAnsi="Arial" w:cs="Arial"/>
              </w:rPr>
              <w:t>18</w:t>
            </w:r>
          </w:p>
        </w:tc>
        <w:tc>
          <w:tcPr>
            <w:tcW w:w="363" w:type="dxa"/>
            <w:tcBorders>
              <w:top w:val="nil"/>
              <w:left w:val="single" w:sz="4" w:space="0" w:color="auto"/>
              <w:bottom w:val="single" w:sz="4" w:space="0" w:color="auto"/>
              <w:right w:val="single" w:sz="12"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2</w:t>
            </w:r>
          </w:p>
        </w:tc>
      </w:tr>
      <w:tr w:rsidR="007A4ABD" w:rsidTr="008420DE">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A83</w:t>
            </w:r>
          </w:p>
        </w:tc>
        <w:tc>
          <w:tcPr>
            <w:tcW w:w="1120" w:type="dxa"/>
            <w:tcBorders>
              <w:top w:val="nil"/>
              <w:left w:val="nil"/>
              <w:bottom w:val="single" w:sz="4" w:space="0" w:color="auto"/>
              <w:right w:val="single" w:sz="4" w:space="0" w:color="auto"/>
            </w:tcBorders>
            <w:shd w:val="clear" w:color="auto" w:fill="auto"/>
            <w:noWrap/>
            <w:vAlign w:val="bottom"/>
            <w:hideMark/>
          </w:tcPr>
          <w:p w:rsidR="007A4ABD" w:rsidRDefault="007A4ABD" w:rsidP="008420DE">
            <w:pPr>
              <w:rPr>
                <w:rFonts w:ascii="Arial" w:hAnsi="Arial" w:cs="Arial"/>
              </w:rPr>
            </w:pPr>
            <w:r>
              <w:rPr>
                <w:rFonts w:ascii="Arial" w:hAnsi="Arial" w:cs="Arial"/>
              </w:rPr>
              <w:t xml:space="preserve"> 13.708,40 </w:t>
            </w:r>
          </w:p>
        </w:tc>
        <w:tc>
          <w:tcPr>
            <w:tcW w:w="800"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single" w:sz="4" w:space="0" w:color="auto"/>
              <w:bottom w:val="single" w:sz="4" w:space="0" w:color="auto"/>
              <w:right w:val="nil"/>
            </w:tcBorders>
            <w:shd w:val="clear" w:color="auto" w:fill="auto"/>
            <w:noWrap/>
            <w:vAlign w:val="bottom"/>
            <w:hideMark/>
          </w:tcPr>
          <w:p w:rsidR="007A4ABD" w:rsidRDefault="007A4ABD" w:rsidP="008420DE">
            <w:pPr>
              <w:jc w:val="center"/>
              <w:rPr>
                <w:rFonts w:ascii="Arial" w:hAnsi="Arial" w:cs="Arial"/>
              </w:rPr>
            </w:pPr>
            <w:r>
              <w:rPr>
                <w:rFonts w:ascii="Arial" w:hAnsi="Arial" w:cs="Arial"/>
              </w:rPr>
              <w:t>35</w:t>
            </w:r>
          </w:p>
        </w:tc>
        <w:tc>
          <w:tcPr>
            <w:tcW w:w="676" w:type="dxa"/>
            <w:tcBorders>
              <w:top w:val="nil"/>
              <w:left w:val="single" w:sz="4" w:space="0" w:color="auto"/>
              <w:bottom w:val="single" w:sz="4" w:space="0" w:color="auto"/>
              <w:right w:val="nil"/>
            </w:tcBorders>
            <w:shd w:val="clear" w:color="auto" w:fill="auto"/>
            <w:noWrap/>
            <w:vAlign w:val="bottom"/>
            <w:hideMark/>
          </w:tcPr>
          <w:p w:rsidR="007A4ABD" w:rsidRDefault="007A4ABD" w:rsidP="008420DE">
            <w:pPr>
              <w:jc w:val="center"/>
              <w:rPr>
                <w:rFonts w:ascii="Arial" w:hAnsi="Arial" w:cs="Arial"/>
              </w:rPr>
            </w:pPr>
            <w:r>
              <w:rPr>
                <w:rFonts w:ascii="Arial" w:hAnsi="Arial" w:cs="Arial"/>
              </w:rPr>
              <w:t>19</w:t>
            </w:r>
          </w:p>
        </w:tc>
        <w:tc>
          <w:tcPr>
            <w:tcW w:w="363" w:type="dxa"/>
            <w:tcBorders>
              <w:top w:val="nil"/>
              <w:left w:val="single" w:sz="4" w:space="0" w:color="auto"/>
              <w:bottom w:val="single" w:sz="4" w:space="0" w:color="auto"/>
              <w:right w:val="single" w:sz="12"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3</w:t>
            </w:r>
          </w:p>
        </w:tc>
      </w:tr>
      <w:tr w:rsidR="007A4ABD" w:rsidTr="008420DE">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A84</w:t>
            </w:r>
          </w:p>
        </w:tc>
        <w:tc>
          <w:tcPr>
            <w:tcW w:w="1120" w:type="dxa"/>
            <w:tcBorders>
              <w:top w:val="nil"/>
              <w:left w:val="nil"/>
              <w:bottom w:val="single" w:sz="4" w:space="0" w:color="auto"/>
              <w:right w:val="single" w:sz="4" w:space="0" w:color="auto"/>
            </w:tcBorders>
            <w:shd w:val="clear" w:color="auto" w:fill="auto"/>
            <w:noWrap/>
            <w:vAlign w:val="bottom"/>
            <w:hideMark/>
          </w:tcPr>
          <w:p w:rsidR="007A4ABD" w:rsidRDefault="007A4ABD" w:rsidP="008420DE">
            <w:pPr>
              <w:rPr>
                <w:rFonts w:ascii="Arial" w:hAnsi="Arial" w:cs="Arial"/>
              </w:rPr>
            </w:pPr>
            <w:r>
              <w:rPr>
                <w:rFonts w:ascii="Arial" w:hAnsi="Arial" w:cs="Arial"/>
              </w:rPr>
              <w:t xml:space="preserve"> 13.845,48 </w:t>
            </w:r>
          </w:p>
        </w:tc>
        <w:tc>
          <w:tcPr>
            <w:tcW w:w="800"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single" w:sz="4" w:space="0" w:color="auto"/>
              <w:bottom w:val="single" w:sz="4" w:space="0" w:color="auto"/>
              <w:right w:val="nil"/>
            </w:tcBorders>
            <w:shd w:val="clear" w:color="auto" w:fill="auto"/>
            <w:noWrap/>
            <w:vAlign w:val="bottom"/>
            <w:hideMark/>
          </w:tcPr>
          <w:p w:rsidR="007A4ABD" w:rsidRDefault="007A4ABD" w:rsidP="008420DE">
            <w:pPr>
              <w:jc w:val="center"/>
              <w:rPr>
                <w:rFonts w:ascii="Arial" w:hAnsi="Arial" w:cs="Arial"/>
              </w:rPr>
            </w:pPr>
            <w:r>
              <w:rPr>
                <w:rFonts w:ascii="Arial" w:hAnsi="Arial" w:cs="Arial"/>
              </w:rPr>
              <w:t>36</w:t>
            </w:r>
          </w:p>
        </w:tc>
        <w:tc>
          <w:tcPr>
            <w:tcW w:w="676" w:type="dxa"/>
            <w:tcBorders>
              <w:top w:val="nil"/>
              <w:left w:val="single" w:sz="4" w:space="0" w:color="auto"/>
              <w:bottom w:val="single" w:sz="4" w:space="0" w:color="auto"/>
              <w:right w:val="nil"/>
            </w:tcBorders>
            <w:shd w:val="clear" w:color="auto" w:fill="auto"/>
            <w:noWrap/>
            <w:vAlign w:val="bottom"/>
            <w:hideMark/>
          </w:tcPr>
          <w:p w:rsidR="007A4ABD" w:rsidRDefault="007A4ABD" w:rsidP="008420DE">
            <w:pPr>
              <w:jc w:val="center"/>
              <w:rPr>
                <w:rFonts w:ascii="Arial" w:hAnsi="Arial" w:cs="Arial"/>
              </w:rPr>
            </w:pPr>
            <w:r>
              <w:rPr>
                <w:rFonts w:ascii="Arial" w:hAnsi="Arial" w:cs="Arial"/>
              </w:rPr>
              <w:t>20</w:t>
            </w:r>
          </w:p>
        </w:tc>
        <w:tc>
          <w:tcPr>
            <w:tcW w:w="363" w:type="dxa"/>
            <w:tcBorders>
              <w:top w:val="nil"/>
              <w:left w:val="single" w:sz="4" w:space="0" w:color="auto"/>
              <w:bottom w:val="single" w:sz="4" w:space="0" w:color="auto"/>
              <w:right w:val="single" w:sz="12"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4</w:t>
            </w:r>
          </w:p>
        </w:tc>
      </w:tr>
      <w:tr w:rsidR="007A4ABD" w:rsidTr="008420DE">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A85</w:t>
            </w:r>
          </w:p>
        </w:tc>
        <w:tc>
          <w:tcPr>
            <w:tcW w:w="1120" w:type="dxa"/>
            <w:tcBorders>
              <w:top w:val="nil"/>
              <w:left w:val="nil"/>
              <w:bottom w:val="single" w:sz="4" w:space="0" w:color="auto"/>
              <w:right w:val="single" w:sz="4" w:space="0" w:color="auto"/>
            </w:tcBorders>
            <w:shd w:val="clear" w:color="auto" w:fill="auto"/>
            <w:noWrap/>
            <w:vAlign w:val="bottom"/>
            <w:hideMark/>
          </w:tcPr>
          <w:p w:rsidR="007A4ABD" w:rsidRDefault="007A4ABD" w:rsidP="008420DE">
            <w:pPr>
              <w:rPr>
                <w:rFonts w:ascii="Arial" w:hAnsi="Arial" w:cs="Arial"/>
              </w:rPr>
            </w:pPr>
            <w:r>
              <w:rPr>
                <w:rFonts w:ascii="Arial" w:hAnsi="Arial" w:cs="Arial"/>
              </w:rPr>
              <w:t xml:space="preserve"> 13.983,95 </w:t>
            </w:r>
          </w:p>
        </w:tc>
        <w:tc>
          <w:tcPr>
            <w:tcW w:w="800"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single" w:sz="4" w:space="0" w:color="auto"/>
              <w:bottom w:val="single" w:sz="4" w:space="0" w:color="auto"/>
              <w:right w:val="nil"/>
            </w:tcBorders>
            <w:shd w:val="clear" w:color="auto" w:fill="auto"/>
            <w:noWrap/>
            <w:vAlign w:val="bottom"/>
            <w:hideMark/>
          </w:tcPr>
          <w:p w:rsidR="007A4ABD" w:rsidRDefault="007A4ABD" w:rsidP="008420DE">
            <w:pPr>
              <w:jc w:val="center"/>
              <w:rPr>
                <w:rFonts w:ascii="Arial" w:hAnsi="Arial" w:cs="Arial"/>
              </w:rPr>
            </w:pPr>
            <w:r>
              <w:rPr>
                <w:rFonts w:ascii="Arial" w:hAnsi="Arial" w:cs="Arial"/>
              </w:rPr>
              <w:t>37</w:t>
            </w:r>
          </w:p>
        </w:tc>
        <w:tc>
          <w:tcPr>
            <w:tcW w:w="676" w:type="dxa"/>
            <w:tcBorders>
              <w:top w:val="nil"/>
              <w:left w:val="single" w:sz="4" w:space="0" w:color="auto"/>
              <w:bottom w:val="single" w:sz="4" w:space="0" w:color="auto"/>
              <w:right w:val="nil"/>
            </w:tcBorders>
            <w:shd w:val="clear" w:color="auto" w:fill="auto"/>
            <w:noWrap/>
            <w:vAlign w:val="bottom"/>
            <w:hideMark/>
          </w:tcPr>
          <w:p w:rsidR="007A4ABD" w:rsidRDefault="007A4ABD" w:rsidP="008420DE">
            <w:pPr>
              <w:jc w:val="center"/>
              <w:rPr>
                <w:rFonts w:ascii="Arial" w:hAnsi="Arial" w:cs="Arial"/>
              </w:rPr>
            </w:pPr>
            <w:r>
              <w:rPr>
                <w:rFonts w:ascii="Arial" w:hAnsi="Arial" w:cs="Arial"/>
              </w:rPr>
              <w:t>21</w:t>
            </w:r>
          </w:p>
        </w:tc>
        <w:tc>
          <w:tcPr>
            <w:tcW w:w="363" w:type="dxa"/>
            <w:tcBorders>
              <w:top w:val="nil"/>
              <w:left w:val="single" w:sz="4" w:space="0" w:color="auto"/>
              <w:bottom w:val="single" w:sz="4" w:space="0" w:color="auto"/>
              <w:right w:val="single" w:sz="12"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5</w:t>
            </w:r>
          </w:p>
        </w:tc>
      </w:tr>
      <w:tr w:rsidR="007A4ABD" w:rsidTr="008420DE">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A86</w:t>
            </w:r>
          </w:p>
        </w:tc>
        <w:tc>
          <w:tcPr>
            <w:tcW w:w="1120" w:type="dxa"/>
            <w:tcBorders>
              <w:top w:val="nil"/>
              <w:left w:val="nil"/>
              <w:bottom w:val="single" w:sz="4" w:space="0" w:color="auto"/>
              <w:right w:val="single" w:sz="4" w:space="0" w:color="auto"/>
            </w:tcBorders>
            <w:shd w:val="clear" w:color="auto" w:fill="auto"/>
            <w:noWrap/>
            <w:vAlign w:val="bottom"/>
            <w:hideMark/>
          </w:tcPr>
          <w:p w:rsidR="007A4ABD" w:rsidRDefault="007A4ABD" w:rsidP="008420DE">
            <w:pPr>
              <w:rPr>
                <w:rFonts w:ascii="Arial" w:hAnsi="Arial" w:cs="Arial"/>
              </w:rPr>
            </w:pPr>
            <w:r>
              <w:rPr>
                <w:rFonts w:ascii="Arial" w:hAnsi="Arial" w:cs="Arial"/>
              </w:rPr>
              <w:t xml:space="preserve"> 14.123,81 </w:t>
            </w:r>
          </w:p>
        </w:tc>
        <w:tc>
          <w:tcPr>
            <w:tcW w:w="800"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single" w:sz="4" w:space="0" w:color="auto"/>
              <w:bottom w:val="single" w:sz="4" w:space="0" w:color="auto"/>
              <w:right w:val="nil"/>
            </w:tcBorders>
            <w:shd w:val="clear" w:color="auto" w:fill="auto"/>
            <w:noWrap/>
            <w:vAlign w:val="bottom"/>
            <w:hideMark/>
          </w:tcPr>
          <w:p w:rsidR="007A4ABD" w:rsidRDefault="007A4ABD" w:rsidP="008420DE">
            <w:pPr>
              <w:jc w:val="center"/>
              <w:rPr>
                <w:rFonts w:ascii="Arial" w:hAnsi="Arial" w:cs="Arial"/>
              </w:rPr>
            </w:pPr>
            <w:r>
              <w:rPr>
                <w:rFonts w:ascii="Arial" w:hAnsi="Arial" w:cs="Arial"/>
              </w:rPr>
              <w:t>38</w:t>
            </w:r>
          </w:p>
        </w:tc>
        <w:tc>
          <w:tcPr>
            <w:tcW w:w="676" w:type="dxa"/>
            <w:tcBorders>
              <w:top w:val="nil"/>
              <w:left w:val="single" w:sz="4" w:space="0" w:color="auto"/>
              <w:bottom w:val="single" w:sz="4" w:space="0" w:color="auto"/>
              <w:right w:val="nil"/>
            </w:tcBorders>
            <w:shd w:val="clear" w:color="auto" w:fill="auto"/>
            <w:noWrap/>
            <w:vAlign w:val="bottom"/>
            <w:hideMark/>
          </w:tcPr>
          <w:p w:rsidR="007A4ABD" w:rsidRDefault="007A4ABD" w:rsidP="008420DE">
            <w:pPr>
              <w:jc w:val="center"/>
              <w:rPr>
                <w:rFonts w:ascii="Arial" w:hAnsi="Arial" w:cs="Arial"/>
              </w:rPr>
            </w:pPr>
            <w:r>
              <w:rPr>
                <w:rFonts w:ascii="Arial" w:hAnsi="Arial" w:cs="Arial"/>
              </w:rPr>
              <w:t>22</w:t>
            </w:r>
          </w:p>
        </w:tc>
        <w:tc>
          <w:tcPr>
            <w:tcW w:w="363" w:type="dxa"/>
            <w:tcBorders>
              <w:top w:val="nil"/>
              <w:left w:val="single" w:sz="4" w:space="0" w:color="auto"/>
              <w:bottom w:val="single" w:sz="4" w:space="0" w:color="auto"/>
              <w:right w:val="single" w:sz="12"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6</w:t>
            </w:r>
          </w:p>
        </w:tc>
      </w:tr>
      <w:tr w:rsidR="007A4ABD" w:rsidTr="008420DE">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lastRenderedPageBreak/>
              <w:t>A87</w:t>
            </w:r>
          </w:p>
        </w:tc>
        <w:tc>
          <w:tcPr>
            <w:tcW w:w="1120" w:type="dxa"/>
            <w:tcBorders>
              <w:top w:val="nil"/>
              <w:left w:val="nil"/>
              <w:bottom w:val="single" w:sz="4" w:space="0" w:color="auto"/>
              <w:right w:val="single" w:sz="4" w:space="0" w:color="auto"/>
            </w:tcBorders>
            <w:shd w:val="clear" w:color="auto" w:fill="auto"/>
            <w:noWrap/>
            <w:vAlign w:val="bottom"/>
            <w:hideMark/>
          </w:tcPr>
          <w:p w:rsidR="007A4ABD" w:rsidRDefault="007A4ABD" w:rsidP="008420DE">
            <w:pPr>
              <w:rPr>
                <w:rFonts w:ascii="Arial" w:hAnsi="Arial" w:cs="Arial"/>
              </w:rPr>
            </w:pPr>
            <w:r>
              <w:rPr>
                <w:rFonts w:ascii="Arial" w:hAnsi="Arial" w:cs="Arial"/>
              </w:rPr>
              <w:t xml:space="preserve"> 14.265,03 </w:t>
            </w:r>
          </w:p>
        </w:tc>
        <w:tc>
          <w:tcPr>
            <w:tcW w:w="800"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single" w:sz="4" w:space="0" w:color="auto"/>
              <w:bottom w:val="single" w:sz="4" w:space="0" w:color="auto"/>
              <w:right w:val="nil"/>
            </w:tcBorders>
            <w:shd w:val="clear" w:color="auto" w:fill="auto"/>
            <w:noWrap/>
            <w:vAlign w:val="bottom"/>
            <w:hideMark/>
          </w:tcPr>
          <w:p w:rsidR="007A4ABD" w:rsidRDefault="007A4ABD" w:rsidP="008420DE">
            <w:pPr>
              <w:jc w:val="center"/>
              <w:rPr>
                <w:rFonts w:ascii="Arial" w:hAnsi="Arial" w:cs="Arial"/>
              </w:rPr>
            </w:pPr>
            <w:r>
              <w:rPr>
                <w:rFonts w:ascii="Arial" w:hAnsi="Arial" w:cs="Arial"/>
              </w:rPr>
              <w:t>39</w:t>
            </w:r>
          </w:p>
        </w:tc>
        <w:tc>
          <w:tcPr>
            <w:tcW w:w="676" w:type="dxa"/>
            <w:tcBorders>
              <w:top w:val="nil"/>
              <w:left w:val="single" w:sz="4" w:space="0" w:color="auto"/>
              <w:bottom w:val="single" w:sz="4" w:space="0" w:color="auto"/>
              <w:right w:val="nil"/>
            </w:tcBorders>
            <w:shd w:val="clear" w:color="auto" w:fill="auto"/>
            <w:noWrap/>
            <w:vAlign w:val="bottom"/>
            <w:hideMark/>
          </w:tcPr>
          <w:p w:rsidR="007A4ABD" w:rsidRDefault="007A4ABD" w:rsidP="008420DE">
            <w:pPr>
              <w:jc w:val="center"/>
              <w:rPr>
                <w:rFonts w:ascii="Arial" w:hAnsi="Arial" w:cs="Arial"/>
              </w:rPr>
            </w:pPr>
            <w:r>
              <w:rPr>
                <w:rFonts w:ascii="Arial" w:hAnsi="Arial" w:cs="Arial"/>
              </w:rPr>
              <w:t>23</w:t>
            </w:r>
          </w:p>
        </w:tc>
        <w:tc>
          <w:tcPr>
            <w:tcW w:w="363" w:type="dxa"/>
            <w:tcBorders>
              <w:top w:val="nil"/>
              <w:left w:val="single" w:sz="4" w:space="0" w:color="auto"/>
              <w:bottom w:val="single" w:sz="4" w:space="0" w:color="auto"/>
              <w:right w:val="single" w:sz="12"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7</w:t>
            </w:r>
          </w:p>
        </w:tc>
      </w:tr>
      <w:tr w:rsidR="007A4ABD" w:rsidTr="008420DE">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A88</w:t>
            </w:r>
          </w:p>
        </w:tc>
        <w:tc>
          <w:tcPr>
            <w:tcW w:w="1120" w:type="dxa"/>
            <w:tcBorders>
              <w:top w:val="nil"/>
              <w:left w:val="nil"/>
              <w:bottom w:val="single" w:sz="4" w:space="0" w:color="auto"/>
              <w:right w:val="single" w:sz="4" w:space="0" w:color="auto"/>
            </w:tcBorders>
            <w:shd w:val="clear" w:color="auto" w:fill="auto"/>
            <w:noWrap/>
            <w:vAlign w:val="bottom"/>
            <w:hideMark/>
          </w:tcPr>
          <w:p w:rsidR="007A4ABD" w:rsidRDefault="007A4ABD" w:rsidP="008420DE">
            <w:pPr>
              <w:rPr>
                <w:rFonts w:ascii="Arial" w:hAnsi="Arial" w:cs="Arial"/>
              </w:rPr>
            </w:pPr>
            <w:r>
              <w:rPr>
                <w:rFonts w:ascii="Arial" w:hAnsi="Arial" w:cs="Arial"/>
              </w:rPr>
              <w:t xml:space="preserve"> 14.407,68 </w:t>
            </w:r>
          </w:p>
        </w:tc>
        <w:tc>
          <w:tcPr>
            <w:tcW w:w="800"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single" w:sz="4" w:space="0" w:color="auto"/>
              <w:bottom w:val="single" w:sz="4" w:space="0" w:color="auto"/>
              <w:right w:val="nil"/>
            </w:tcBorders>
            <w:shd w:val="clear" w:color="auto" w:fill="auto"/>
            <w:noWrap/>
            <w:vAlign w:val="bottom"/>
            <w:hideMark/>
          </w:tcPr>
          <w:p w:rsidR="007A4ABD" w:rsidRDefault="007A4ABD" w:rsidP="008420DE">
            <w:pPr>
              <w:jc w:val="center"/>
              <w:rPr>
                <w:rFonts w:ascii="Arial" w:hAnsi="Arial" w:cs="Arial"/>
              </w:rPr>
            </w:pPr>
            <w:r>
              <w:rPr>
                <w:rFonts w:ascii="Arial" w:hAnsi="Arial" w:cs="Arial"/>
              </w:rPr>
              <w:t>40</w:t>
            </w:r>
          </w:p>
        </w:tc>
        <w:tc>
          <w:tcPr>
            <w:tcW w:w="676" w:type="dxa"/>
            <w:tcBorders>
              <w:top w:val="nil"/>
              <w:left w:val="single" w:sz="4" w:space="0" w:color="auto"/>
              <w:bottom w:val="single" w:sz="4" w:space="0" w:color="auto"/>
              <w:right w:val="nil"/>
            </w:tcBorders>
            <w:shd w:val="clear" w:color="auto" w:fill="auto"/>
            <w:noWrap/>
            <w:vAlign w:val="bottom"/>
            <w:hideMark/>
          </w:tcPr>
          <w:p w:rsidR="007A4ABD" w:rsidRDefault="007A4ABD" w:rsidP="008420DE">
            <w:pPr>
              <w:jc w:val="center"/>
              <w:rPr>
                <w:rFonts w:ascii="Arial" w:hAnsi="Arial" w:cs="Arial"/>
              </w:rPr>
            </w:pPr>
            <w:r>
              <w:rPr>
                <w:rFonts w:ascii="Arial" w:hAnsi="Arial" w:cs="Arial"/>
              </w:rPr>
              <w:t>24</w:t>
            </w:r>
          </w:p>
        </w:tc>
        <w:tc>
          <w:tcPr>
            <w:tcW w:w="363" w:type="dxa"/>
            <w:tcBorders>
              <w:top w:val="nil"/>
              <w:left w:val="single" w:sz="4" w:space="0" w:color="auto"/>
              <w:bottom w:val="single" w:sz="4" w:space="0" w:color="auto"/>
              <w:right w:val="single" w:sz="12"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8</w:t>
            </w:r>
          </w:p>
        </w:tc>
      </w:tr>
      <w:tr w:rsidR="007A4ABD" w:rsidTr="008420DE">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A89</w:t>
            </w:r>
          </w:p>
        </w:tc>
        <w:tc>
          <w:tcPr>
            <w:tcW w:w="1120" w:type="dxa"/>
            <w:tcBorders>
              <w:top w:val="nil"/>
              <w:left w:val="nil"/>
              <w:bottom w:val="single" w:sz="4" w:space="0" w:color="auto"/>
              <w:right w:val="single" w:sz="4" w:space="0" w:color="auto"/>
            </w:tcBorders>
            <w:shd w:val="clear" w:color="auto" w:fill="auto"/>
            <w:noWrap/>
            <w:vAlign w:val="bottom"/>
            <w:hideMark/>
          </w:tcPr>
          <w:p w:rsidR="007A4ABD" w:rsidRDefault="007A4ABD" w:rsidP="008420DE">
            <w:pPr>
              <w:rPr>
                <w:rFonts w:ascii="Arial" w:hAnsi="Arial" w:cs="Arial"/>
              </w:rPr>
            </w:pPr>
            <w:r>
              <w:rPr>
                <w:rFonts w:ascii="Arial" w:hAnsi="Arial" w:cs="Arial"/>
              </w:rPr>
              <w:t xml:space="preserve"> 14.551,78 </w:t>
            </w:r>
          </w:p>
        </w:tc>
        <w:tc>
          <w:tcPr>
            <w:tcW w:w="800"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single" w:sz="4" w:space="0" w:color="auto"/>
              <w:bottom w:val="single" w:sz="4" w:space="0" w:color="auto"/>
              <w:right w:val="nil"/>
            </w:tcBorders>
            <w:shd w:val="clear" w:color="auto" w:fill="auto"/>
            <w:noWrap/>
            <w:vAlign w:val="bottom"/>
            <w:hideMark/>
          </w:tcPr>
          <w:p w:rsidR="007A4ABD" w:rsidRDefault="007A4ABD" w:rsidP="008420DE">
            <w:pPr>
              <w:jc w:val="center"/>
              <w:rPr>
                <w:rFonts w:ascii="Arial" w:hAnsi="Arial" w:cs="Arial"/>
              </w:rPr>
            </w:pPr>
            <w:r>
              <w:rPr>
                <w:rFonts w:ascii="Arial" w:hAnsi="Arial" w:cs="Arial"/>
              </w:rPr>
              <w:t>25</w:t>
            </w:r>
          </w:p>
        </w:tc>
        <w:tc>
          <w:tcPr>
            <w:tcW w:w="363" w:type="dxa"/>
            <w:tcBorders>
              <w:top w:val="nil"/>
              <w:left w:val="single" w:sz="4" w:space="0" w:color="auto"/>
              <w:bottom w:val="single" w:sz="4" w:space="0" w:color="auto"/>
              <w:right w:val="single" w:sz="12"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9</w:t>
            </w:r>
          </w:p>
        </w:tc>
      </w:tr>
      <w:tr w:rsidR="007A4ABD" w:rsidTr="008420DE">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A90</w:t>
            </w:r>
          </w:p>
        </w:tc>
        <w:tc>
          <w:tcPr>
            <w:tcW w:w="1120" w:type="dxa"/>
            <w:tcBorders>
              <w:top w:val="nil"/>
              <w:left w:val="nil"/>
              <w:bottom w:val="single" w:sz="4" w:space="0" w:color="auto"/>
              <w:right w:val="single" w:sz="4" w:space="0" w:color="auto"/>
            </w:tcBorders>
            <w:shd w:val="clear" w:color="auto" w:fill="auto"/>
            <w:noWrap/>
            <w:vAlign w:val="bottom"/>
            <w:hideMark/>
          </w:tcPr>
          <w:p w:rsidR="007A4ABD" w:rsidRDefault="007A4ABD" w:rsidP="008420DE">
            <w:pPr>
              <w:rPr>
                <w:rFonts w:ascii="Arial" w:hAnsi="Arial" w:cs="Arial"/>
              </w:rPr>
            </w:pPr>
            <w:r>
              <w:rPr>
                <w:rFonts w:ascii="Arial" w:hAnsi="Arial" w:cs="Arial"/>
              </w:rPr>
              <w:t xml:space="preserve"> 14.697,30 </w:t>
            </w:r>
          </w:p>
        </w:tc>
        <w:tc>
          <w:tcPr>
            <w:tcW w:w="800"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single" w:sz="4" w:space="0" w:color="auto"/>
              <w:bottom w:val="single" w:sz="4" w:space="0" w:color="auto"/>
              <w:right w:val="nil"/>
            </w:tcBorders>
            <w:shd w:val="clear" w:color="auto" w:fill="auto"/>
            <w:noWrap/>
            <w:vAlign w:val="bottom"/>
            <w:hideMark/>
          </w:tcPr>
          <w:p w:rsidR="007A4ABD" w:rsidRDefault="007A4ABD" w:rsidP="008420DE">
            <w:pPr>
              <w:jc w:val="center"/>
              <w:rPr>
                <w:rFonts w:ascii="Arial" w:hAnsi="Arial" w:cs="Arial"/>
              </w:rPr>
            </w:pPr>
            <w:r>
              <w:rPr>
                <w:rFonts w:ascii="Arial" w:hAnsi="Arial" w:cs="Arial"/>
              </w:rPr>
              <w:t>26</w:t>
            </w:r>
          </w:p>
        </w:tc>
        <w:tc>
          <w:tcPr>
            <w:tcW w:w="363" w:type="dxa"/>
            <w:tcBorders>
              <w:top w:val="nil"/>
              <w:left w:val="single" w:sz="4" w:space="0" w:color="auto"/>
              <w:bottom w:val="single" w:sz="4" w:space="0" w:color="auto"/>
              <w:right w:val="single" w:sz="12"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10</w:t>
            </w:r>
          </w:p>
        </w:tc>
      </w:tr>
      <w:tr w:rsidR="007A4ABD" w:rsidTr="008420DE">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A91</w:t>
            </w:r>
          </w:p>
        </w:tc>
        <w:tc>
          <w:tcPr>
            <w:tcW w:w="1120" w:type="dxa"/>
            <w:tcBorders>
              <w:top w:val="nil"/>
              <w:left w:val="nil"/>
              <w:bottom w:val="single" w:sz="4" w:space="0" w:color="auto"/>
              <w:right w:val="single" w:sz="4" w:space="0" w:color="auto"/>
            </w:tcBorders>
            <w:shd w:val="clear" w:color="auto" w:fill="auto"/>
            <w:noWrap/>
            <w:vAlign w:val="bottom"/>
            <w:hideMark/>
          </w:tcPr>
          <w:p w:rsidR="007A4ABD" w:rsidRDefault="007A4ABD" w:rsidP="008420DE">
            <w:pPr>
              <w:rPr>
                <w:rFonts w:ascii="Arial" w:hAnsi="Arial" w:cs="Arial"/>
              </w:rPr>
            </w:pPr>
            <w:r>
              <w:rPr>
                <w:rFonts w:ascii="Arial" w:hAnsi="Arial" w:cs="Arial"/>
              </w:rPr>
              <w:t xml:space="preserve"> 14.844,26 </w:t>
            </w:r>
          </w:p>
        </w:tc>
        <w:tc>
          <w:tcPr>
            <w:tcW w:w="800"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single" w:sz="4" w:space="0" w:color="auto"/>
              <w:bottom w:val="single" w:sz="4" w:space="0" w:color="auto"/>
              <w:right w:val="nil"/>
            </w:tcBorders>
            <w:shd w:val="clear" w:color="auto" w:fill="auto"/>
            <w:noWrap/>
            <w:vAlign w:val="bottom"/>
            <w:hideMark/>
          </w:tcPr>
          <w:p w:rsidR="007A4ABD" w:rsidRDefault="007A4ABD" w:rsidP="008420DE">
            <w:pPr>
              <w:jc w:val="center"/>
              <w:rPr>
                <w:rFonts w:ascii="Arial" w:hAnsi="Arial" w:cs="Arial"/>
              </w:rPr>
            </w:pPr>
            <w:r>
              <w:rPr>
                <w:rFonts w:ascii="Arial" w:hAnsi="Arial" w:cs="Arial"/>
              </w:rPr>
              <w:t>27</w:t>
            </w:r>
          </w:p>
        </w:tc>
        <w:tc>
          <w:tcPr>
            <w:tcW w:w="363" w:type="dxa"/>
            <w:tcBorders>
              <w:top w:val="nil"/>
              <w:left w:val="single" w:sz="4" w:space="0" w:color="auto"/>
              <w:bottom w:val="single" w:sz="4" w:space="0" w:color="auto"/>
              <w:right w:val="single" w:sz="12"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11</w:t>
            </w:r>
          </w:p>
        </w:tc>
      </w:tr>
      <w:tr w:rsidR="007A4ABD" w:rsidTr="008420DE">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A92</w:t>
            </w:r>
          </w:p>
        </w:tc>
        <w:tc>
          <w:tcPr>
            <w:tcW w:w="1120" w:type="dxa"/>
            <w:tcBorders>
              <w:top w:val="nil"/>
              <w:left w:val="nil"/>
              <w:bottom w:val="single" w:sz="4" w:space="0" w:color="auto"/>
              <w:right w:val="single" w:sz="4" w:space="0" w:color="auto"/>
            </w:tcBorders>
            <w:shd w:val="clear" w:color="auto" w:fill="auto"/>
            <w:noWrap/>
            <w:vAlign w:val="bottom"/>
            <w:hideMark/>
          </w:tcPr>
          <w:p w:rsidR="007A4ABD" w:rsidRDefault="007A4ABD" w:rsidP="008420DE">
            <w:pPr>
              <w:rPr>
                <w:rFonts w:ascii="Arial" w:hAnsi="Arial" w:cs="Arial"/>
              </w:rPr>
            </w:pPr>
            <w:r>
              <w:rPr>
                <w:rFonts w:ascii="Arial" w:hAnsi="Arial" w:cs="Arial"/>
              </w:rPr>
              <w:t xml:space="preserve"> 14.992,69 </w:t>
            </w:r>
          </w:p>
        </w:tc>
        <w:tc>
          <w:tcPr>
            <w:tcW w:w="800"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single" w:sz="4" w:space="0" w:color="auto"/>
              <w:bottom w:val="single" w:sz="4" w:space="0" w:color="auto"/>
              <w:right w:val="nil"/>
            </w:tcBorders>
            <w:shd w:val="clear" w:color="auto" w:fill="auto"/>
            <w:noWrap/>
            <w:vAlign w:val="bottom"/>
            <w:hideMark/>
          </w:tcPr>
          <w:p w:rsidR="007A4ABD" w:rsidRDefault="007A4ABD" w:rsidP="008420DE">
            <w:pPr>
              <w:jc w:val="center"/>
              <w:rPr>
                <w:rFonts w:ascii="Arial" w:hAnsi="Arial" w:cs="Arial"/>
              </w:rPr>
            </w:pPr>
            <w:r>
              <w:rPr>
                <w:rFonts w:ascii="Arial" w:hAnsi="Arial" w:cs="Arial"/>
              </w:rPr>
              <w:t>28</w:t>
            </w:r>
          </w:p>
        </w:tc>
        <w:tc>
          <w:tcPr>
            <w:tcW w:w="363" w:type="dxa"/>
            <w:tcBorders>
              <w:top w:val="nil"/>
              <w:left w:val="single" w:sz="4" w:space="0" w:color="auto"/>
              <w:bottom w:val="single" w:sz="4" w:space="0" w:color="auto"/>
              <w:right w:val="single" w:sz="12"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12</w:t>
            </w:r>
          </w:p>
        </w:tc>
      </w:tr>
      <w:tr w:rsidR="007A4ABD" w:rsidTr="008420DE">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A93</w:t>
            </w:r>
          </w:p>
        </w:tc>
        <w:tc>
          <w:tcPr>
            <w:tcW w:w="1120" w:type="dxa"/>
            <w:tcBorders>
              <w:top w:val="nil"/>
              <w:left w:val="nil"/>
              <w:bottom w:val="single" w:sz="4" w:space="0" w:color="auto"/>
              <w:right w:val="single" w:sz="4" w:space="0" w:color="auto"/>
            </w:tcBorders>
            <w:shd w:val="clear" w:color="auto" w:fill="auto"/>
            <w:noWrap/>
            <w:vAlign w:val="bottom"/>
            <w:hideMark/>
          </w:tcPr>
          <w:p w:rsidR="007A4ABD" w:rsidRDefault="007A4ABD" w:rsidP="008420DE">
            <w:pPr>
              <w:rPr>
                <w:rFonts w:ascii="Arial" w:hAnsi="Arial" w:cs="Arial"/>
              </w:rPr>
            </w:pPr>
            <w:r>
              <w:rPr>
                <w:rFonts w:ascii="Arial" w:hAnsi="Arial" w:cs="Arial"/>
              </w:rPr>
              <w:t xml:space="preserve"> 15.142,63 </w:t>
            </w:r>
          </w:p>
        </w:tc>
        <w:tc>
          <w:tcPr>
            <w:tcW w:w="800"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single" w:sz="4" w:space="0" w:color="auto"/>
              <w:bottom w:val="single" w:sz="4" w:space="0" w:color="auto"/>
              <w:right w:val="nil"/>
            </w:tcBorders>
            <w:shd w:val="clear" w:color="auto" w:fill="auto"/>
            <w:noWrap/>
            <w:vAlign w:val="bottom"/>
            <w:hideMark/>
          </w:tcPr>
          <w:p w:rsidR="007A4ABD" w:rsidRDefault="007A4ABD" w:rsidP="008420DE">
            <w:pPr>
              <w:jc w:val="center"/>
              <w:rPr>
                <w:rFonts w:ascii="Arial" w:hAnsi="Arial" w:cs="Arial"/>
              </w:rPr>
            </w:pPr>
            <w:r>
              <w:rPr>
                <w:rFonts w:ascii="Arial" w:hAnsi="Arial" w:cs="Arial"/>
              </w:rPr>
              <w:t>29</w:t>
            </w:r>
          </w:p>
        </w:tc>
        <w:tc>
          <w:tcPr>
            <w:tcW w:w="363" w:type="dxa"/>
            <w:tcBorders>
              <w:top w:val="nil"/>
              <w:left w:val="single" w:sz="4" w:space="0" w:color="auto"/>
              <w:bottom w:val="single" w:sz="4" w:space="0" w:color="auto"/>
              <w:right w:val="single" w:sz="12"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13</w:t>
            </w:r>
          </w:p>
        </w:tc>
      </w:tr>
      <w:tr w:rsidR="007A4ABD" w:rsidTr="008420DE">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A94</w:t>
            </w:r>
          </w:p>
        </w:tc>
        <w:tc>
          <w:tcPr>
            <w:tcW w:w="1120" w:type="dxa"/>
            <w:tcBorders>
              <w:top w:val="nil"/>
              <w:left w:val="nil"/>
              <w:bottom w:val="single" w:sz="4" w:space="0" w:color="auto"/>
              <w:right w:val="single" w:sz="4" w:space="0" w:color="auto"/>
            </w:tcBorders>
            <w:shd w:val="clear" w:color="auto" w:fill="auto"/>
            <w:noWrap/>
            <w:vAlign w:val="bottom"/>
            <w:hideMark/>
          </w:tcPr>
          <w:p w:rsidR="007A4ABD" w:rsidRDefault="007A4ABD" w:rsidP="008420DE">
            <w:pPr>
              <w:rPr>
                <w:rFonts w:ascii="Arial" w:hAnsi="Arial" w:cs="Arial"/>
              </w:rPr>
            </w:pPr>
            <w:r>
              <w:rPr>
                <w:rFonts w:ascii="Arial" w:hAnsi="Arial" w:cs="Arial"/>
              </w:rPr>
              <w:t xml:space="preserve"> 15.294,06 </w:t>
            </w:r>
          </w:p>
        </w:tc>
        <w:tc>
          <w:tcPr>
            <w:tcW w:w="800"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single" w:sz="4" w:space="0" w:color="auto"/>
              <w:bottom w:val="single" w:sz="4" w:space="0" w:color="auto"/>
              <w:right w:val="nil"/>
            </w:tcBorders>
            <w:shd w:val="clear" w:color="auto" w:fill="auto"/>
            <w:noWrap/>
            <w:vAlign w:val="bottom"/>
            <w:hideMark/>
          </w:tcPr>
          <w:p w:rsidR="007A4ABD" w:rsidRDefault="007A4ABD" w:rsidP="008420DE">
            <w:pPr>
              <w:jc w:val="center"/>
              <w:rPr>
                <w:rFonts w:ascii="Arial" w:hAnsi="Arial" w:cs="Arial"/>
              </w:rPr>
            </w:pPr>
            <w:r>
              <w:rPr>
                <w:rFonts w:ascii="Arial" w:hAnsi="Arial" w:cs="Arial"/>
              </w:rPr>
              <w:t>30</w:t>
            </w:r>
          </w:p>
        </w:tc>
        <w:tc>
          <w:tcPr>
            <w:tcW w:w="363" w:type="dxa"/>
            <w:tcBorders>
              <w:top w:val="nil"/>
              <w:left w:val="single" w:sz="4" w:space="0" w:color="auto"/>
              <w:bottom w:val="single" w:sz="4" w:space="0" w:color="auto"/>
              <w:right w:val="single" w:sz="12"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14</w:t>
            </w:r>
          </w:p>
        </w:tc>
      </w:tr>
      <w:tr w:rsidR="007A4ABD" w:rsidTr="008420DE">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A95</w:t>
            </w:r>
          </w:p>
        </w:tc>
        <w:tc>
          <w:tcPr>
            <w:tcW w:w="1120" w:type="dxa"/>
            <w:tcBorders>
              <w:top w:val="nil"/>
              <w:left w:val="nil"/>
              <w:bottom w:val="single" w:sz="4" w:space="0" w:color="auto"/>
              <w:right w:val="single" w:sz="4" w:space="0" w:color="auto"/>
            </w:tcBorders>
            <w:shd w:val="clear" w:color="auto" w:fill="auto"/>
            <w:noWrap/>
            <w:vAlign w:val="bottom"/>
            <w:hideMark/>
          </w:tcPr>
          <w:p w:rsidR="007A4ABD" w:rsidRDefault="007A4ABD" w:rsidP="008420DE">
            <w:pPr>
              <w:rPr>
                <w:rFonts w:ascii="Arial" w:hAnsi="Arial" w:cs="Arial"/>
              </w:rPr>
            </w:pPr>
            <w:r>
              <w:rPr>
                <w:rFonts w:ascii="Arial" w:hAnsi="Arial" w:cs="Arial"/>
              </w:rPr>
              <w:t xml:space="preserve"> 15.447,01 </w:t>
            </w:r>
          </w:p>
        </w:tc>
        <w:tc>
          <w:tcPr>
            <w:tcW w:w="800"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single" w:sz="4" w:space="0" w:color="auto"/>
              <w:bottom w:val="single" w:sz="4" w:space="0" w:color="auto"/>
              <w:right w:val="nil"/>
            </w:tcBorders>
            <w:shd w:val="clear" w:color="auto" w:fill="auto"/>
            <w:noWrap/>
            <w:vAlign w:val="bottom"/>
            <w:hideMark/>
          </w:tcPr>
          <w:p w:rsidR="007A4ABD" w:rsidRDefault="007A4ABD" w:rsidP="008420DE">
            <w:pPr>
              <w:jc w:val="center"/>
              <w:rPr>
                <w:rFonts w:ascii="Arial" w:hAnsi="Arial" w:cs="Arial"/>
              </w:rPr>
            </w:pPr>
            <w:r>
              <w:rPr>
                <w:rFonts w:ascii="Arial" w:hAnsi="Arial" w:cs="Arial"/>
              </w:rPr>
              <w:t>31</w:t>
            </w:r>
          </w:p>
        </w:tc>
        <w:tc>
          <w:tcPr>
            <w:tcW w:w="363" w:type="dxa"/>
            <w:tcBorders>
              <w:top w:val="nil"/>
              <w:left w:val="single" w:sz="4" w:space="0" w:color="auto"/>
              <w:bottom w:val="single" w:sz="4" w:space="0" w:color="auto"/>
              <w:right w:val="single" w:sz="12"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15</w:t>
            </w:r>
          </w:p>
        </w:tc>
      </w:tr>
      <w:tr w:rsidR="007A4ABD" w:rsidTr="008420DE">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A96</w:t>
            </w:r>
          </w:p>
        </w:tc>
        <w:tc>
          <w:tcPr>
            <w:tcW w:w="1120" w:type="dxa"/>
            <w:tcBorders>
              <w:top w:val="nil"/>
              <w:left w:val="nil"/>
              <w:bottom w:val="single" w:sz="4" w:space="0" w:color="auto"/>
              <w:right w:val="single" w:sz="4" w:space="0" w:color="auto"/>
            </w:tcBorders>
            <w:shd w:val="clear" w:color="auto" w:fill="auto"/>
            <w:noWrap/>
            <w:vAlign w:val="bottom"/>
            <w:hideMark/>
          </w:tcPr>
          <w:p w:rsidR="007A4ABD" w:rsidRDefault="007A4ABD" w:rsidP="008420DE">
            <w:pPr>
              <w:rPr>
                <w:rFonts w:ascii="Arial" w:hAnsi="Arial" w:cs="Arial"/>
              </w:rPr>
            </w:pPr>
            <w:r>
              <w:rPr>
                <w:rFonts w:ascii="Arial" w:hAnsi="Arial" w:cs="Arial"/>
              </w:rPr>
              <w:t xml:space="preserve"> 15.601,47 </w:t>
            </w:r>
          </w:p>
        </w:tc>
        <w:tc>
          <w:tcPr>
            <w:tcW w:w="800"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single" w:sz="4" w:space="0" w:color="auto"/>
              <w:bottom w:val="single" w:sz="4" w:space="0" w:color="auto"/>
              <w:right w:val="nil"/>
            </w:tcBorders>
            <w:shd w:val="clear" w:color="auto" w:fill="auto"/>
            <w:noWrap/>
            <w:vAlign w:val="bottom"/>
            <w:hideMark/>
          </w:tcPr>
          <w:p w:rsidR="007A4ABD" w:rsidRDefault="007A4ABD" w:rsidP="008420DE">
            <w:pPr>
              <w:jc w:val="center"/>
              <w:rPr>
                <w:rFonts w:ascii="Arial" w:hAnsi="Arial" w:cs="Arial"/>
              </w:rPr>
            </w:pPr>
            <w:r>
              <w:rPr>
                <w:rFonts w:ascii="Arial" w:hAnsi="Arial" w:cs="Arial"/>
              </w:rPr>
              <w:t>32</w:t>
            </w:r>
          </w:p>
        </w:tc>
        <w:tc>
          <w:tcPr>
            <w:tcW w:w="363" w:type="dxa"/>
            <w:tcBorders>
              <w:top w:val="nil"/>
              <w:left w:val="single" w:sz="4" w:space="0" w:color="auto"/>
              <w:bottom w:val="single" w:sz="4" w:space="0" w:color="auto"/>
              <w:right w:val="single" w:sz="12"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16</w:t>
            </w:r>
          </w:p>
        </w:tc>
      </w:tr>
      <w:tr w:rsidR="007A4ABD" w:rsidTr="008420DE">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A97</w:t>
            </w:r>
          </w:p>
        </w:tc>
        <w:tc>
          <w:tcPr>
            <w:tcW w:w="1120" w:type="dxa"/>
            <w:tcBorders>
              <w:top w:val="nil"/>
              <w:left w:val="nil"/>
              <w:bottom w:val="single" w:sz="4" w:space="0" w:color="auto"/>
              <w:right w:val="single" w:sz="4" w:space="0" w:color="auto"/>
            </w:tcBorders>
            <w:shd w:val="clear" w:color="auto" w:fill="auto"/>
            <w:noWrap/>
            <w:vAlign w:val="bottom"/>
            <w:hideMark/>
          </w:tcPr>
          <w:p w:rsidR="007A4ABD" w:rsidRDefault="007A4ABD" w:rsidP="008420DE">
            <w:pPr>
              <w:rPr>
                <w:rFonts w:ascii="Arial" w:hAnsi="Arial" w:cs="Arial"/>
              </w:rPr>
            </w:pPr>
            <w:r>
              <w:rPr>
                <w:rFonts w:ascii="Arial" w:hAnsi="Arial" w:cs="Arial"/>
              </w:rPr>
              <w:t xml:space="preserve"> 15.757,47 </w:t>
            </w:r>
          </w:p>
        </w:tc>
        <w:tc>
          <w:tcPr>
            <w:tcW w:w="800"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single" w:sz="4" w:space="0" w:color="auto"/>
              <w:bottom w:val="single" w:sz="4" w:space="0" w:color="auto"/>
              <w:right w:val="nil"/>
            </w:tcBorders>
            <w:shd w:val="clear" w:color="auto" w:fill="auto"/>
            <w:noWrap/>
            <w:vAlign w:val="bottom"/>
            <w:hideMark/>
          </w:tcPr>
          <w:p w:rsidR="007A4ABD" w:rsidRDefault="007A4ABD" w:rsidP="008420DE">
            <w:pPr>
              <w:jc w:val="center"/>
              <w:rPr>
                <w:rFonts w:ascii="Arial" w:hAnsi="Arial" w:cs="Arial"/>
              </w:rPr>
            </w:pPr>
            <w:r>
              <w:rPr>
                <w:rFonts w:ascii="Arial" w:hAnsi="Arial" w:cs="Arial"/>
              </w:rPr>
              <w:t>33</w:t>
            </w:r>
          </w:p>
        </w:tc>
        <w:tc>
          <w:tcPr>
            <w:tcW w:w="363" w:type="dxa"/>
            <w:tcBorders>
              <w:top w:val="nil"/>
              <w:left w:val="single" w:sz="4" w:space="0" w:color="auto"/>
              <w:bottom w:val="single" w:sz="4" w:space="0" w:color="auto"/>
              <w:right w:val="single" w:sz="12"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17</w:t>
            </w:r>
          </w:p>
        </w:tc>
      </w:tr>
      <w:tr w:rsidR="007A4ABD" w:rsidTr="008420DE">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A98</w:t>
            </w:r>
          </w:p>
        </w:tc>
        <w:tc>
          <w:tcPr>
            <w:tcW w:w="1120" w:type="dxa"/>
            <w:tcBorders>
              <w:top w:val="nil"/>
              <w:left w:val="nil"/>
              <w:bottom w:val="single" w:sz="4" w:space="0" w:color="auto"/>
              <w:right w:val="single" w:sz="4" w:space="0" w:color="auto"/>
            </w:tcBorders>
            <w:shd w:val="clear" w:color="auto" w:fill="auto"/>
            <w:noWrap/>
            <w:vAlign w:val="bottom"/>
            <w:hideMark/>
          </w:tcPr>
          <w:p w:rsidR="007A4ABD" w:rsidRDefault="007A4ABD" w:rsidP="008420DE">
            <w:pPr>
              <w:rPr>
                <w:rFonts w:ascii="Arial" w:hAnsi="Arial" w:cs="Arial"/>
              </w:rPr>
            </w:pPr>
            <w:r>
              <w:rPr>
                <w:rFonts w:ascii="Arial" w:hAnsi="Arial" w:cs="Arial"/>
              </w:rPr>
              <w:t xml:space="preserve"> 15.915,05 </w:t>
            </w:r>
          </w:p>
        </w:tc>
        <w:tc>
          <w:tcPr>
            <w:tcW w:w="800"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single" w:sz="4" w:space="0" w:color="auto"/>
              <w:bottom w:val="single" w:sz="4" w:space="0" w:color="auto"/>
              <w:right w:val="nil"/>
            </w:tcBorders>
            <w:shd w:val="clear" w:color="auto" w:fill="auto"/>
            <w:noWrap/>
            <w:vAlign w:val="bottom"/>
            <w:hideMark/>
          </w:tcPr>
          <w:p w:rsidR="007A4ABD" w:rsidRDefault="007A4ABD" w:rsidP="008420DE">
            <w:pPr>
              <w:jc w:val="center"/>
              <w:rPr>
                <w:rFonts w:ascii="Arial" w:hAnsi="Arial" w:cs="Arial"/>
              </w:rPr>
            </w:pPr>
            <w:r>
              <w:rPr>
                <w:rFonts w:ascii="Arial" w:hAnsi="Arial" w:cs="Arial"/>
              </w:rPr>
              <w:t>34</w:t>
            </w:r>
          </w:p>
        </w:tc>
        <w:tc>
          <w:tcPr>
            <w:tcW w:w="363" w:type="dxa"/>
            <w:tcBorders>
              <w:top w:val="nil"/>
              <w:left w:val="single" w:sz="4" w:space="0" w:color="auto"/>
              <w:bottom w:val="single" w:sz="4" w:space="0" w:color="auto"/>
              <w:right w:val="single" w:sz="12"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18</w:t>
            </w:r>
          </w:p>
        </w:tc>
      </w:tr>
      <w:tr w:rsidR="007A4ABD" w:rsidTr="008420DE">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A99</w:t>
            </w:r>
          </w:p>
        </w:tc>
        <w:tc>
          <w:tcPr>
            <w:tcW w:w="1120" w:type="dxa"/>
            <w:tcBorders>
              <w:top w:val="nil"/>
              <w:left w:val="nil"/>
              <w:bottom w:val="single" w:sz="4" w:space="0" w:color="auto"/>
              <w:right w:val="single" w:sz="4" w:space="0" w:color="auto"/>
            </w:tcBorders>
            <w:shd w:val="clear" w:color="auto" w:fill="auto"/>
            <w:noWrap/>
            <w:vAlign w:val="bottom"/>
            <w:hideMark/>
          </w:tcPr>
          <w:p w:rsidR="007A4ABD" w:rsidRDefault="007A4ABD" w:rsidP="008420DE">
            <w:pPr>
              <w:rPr>
                <w:rFonts w:ascii="Arial" w:hAnsi="Arial" w:cs="Arial"/>
              </w:rPr>
            </w:pPr>
            <w:r>
              <w:rPr>
                <w:rFonts w:ascii="Arial" w:hAnsi="Arial" w:cs="Arial"/>
              </w:rPr>
              <w:t xml:space="preserve"> 16.074,21 </w:t>
            </w:r>
          </w:p>
        </w:tc>
        <w:tc>
          <w:tcPr>
            <w:tcW w:w="800"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single" w:sz="4" w:space="0" w:color="auto"/>
              <w:bottom w:val="single" w:sz="4" w:space="0" w:color="auto"/>
              <w:right w:val="nil"/>
            </w:tcBorders>
            <w:shd w:val="clear" w:color="auto" w:fill="auto"/>
            <w:noWrap/>
            <w:vAlign w:val="bottom"/>
            <w:hideMark/>
          </w:tcPr>
          <w:p w:rsidR="007A4ABD" w:rsidRDefault="007A4ABD" w:rsidP="008420DE">
            <w:pPr>
              <w:jc w:val="center"/>
              <w:rPr>
                <w:rFonts w:ascii="Arial" w:hAnsi="Arial" w:cs="Arial"/>
              </w:rPr>
            </w:pPr>
            <w:r>
              <w:rPr>
                <w:rFonts w:ascii="Arial" w:hAnsi="Arial" w:cs="Arial"/>
              </w:rPr>
              <w:t>35</w:t>
            </w:r>
          </w:p>
        </w:tc>
        <w:tc>
          <w:tcPr>
            <w:tcW w:w="363" w:type="dxa"/>
            <w:tcBorders>
              <w:top w:val="nil"/>
              <w:left w:val="single" w:sz="4" w:space="0" w:color="auto"/>
              <w:bottom w:val="single" w:sz="4" w:space="0" w:color="auto"/>
              <w:right w:val="single" w:sz="12"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19</w:t>
            </w:r>
          </w:p>
        </w:tc>
      </w:tr>
      <w:tr w:rsidR="007A4ABD" w:rsidTr="008420DE">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A100</w:t>
            </w:r>
          </w:p>
        </w:tc>
        <w:tc>
          <w:tcPr>
            <w:tcW w:w="1120" w:type="dxa"/>
            <w:tcBorders>
              <w:top w:val="nil"/>
              <w:left w:val="nil"/>
              <w:bottom w:val="single" w:sz="4" w:space="0" w:color="auto"/>
              <w:right w:val="single" w:sz="4" w:space="0" w:color="auto"/>
            </w:tcBorders>
            <w:shd w:val="clear" w:color="auto" w:fill="auto"/>
            <w:noWrap/>
            <w:vAlign w:val="bottom"/>
            <w:hideMark/>
          </w:tcPr>
          <w:p w:rsidR="007A4ABD" w:rsidRDefault="007A4ABD" w:rsidP="008420DE">
            <w:pPr>
              <w:rPr>
                <w:rFonts w:ascii="Arial" w:hAnsi="Arial" w:cs="Arial"/>
              </w:rPr>
            </w:pPr>
            <w:r>
              <w:rPr>
                <w:rFonts w:ascii="Arial" w:hAnsi="Arial" w:cs="Arial"/>
              </w:rPr>
              <w:t xml:space="preserve"> 16.234,95 </w:t>
            </w:r>
          </w:p>
        </w:tc>
        <w:tc>
          <w:tcPr>
            <w:tcW w:w="800"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single" w:sz="4" w:space="0" w:color="auto"/>
              <w:bottom w:val="single" w:sz="4" w:space="0" w:color="auto"/>
              <w:right w:val="nil"/>
            </w:tcBorders>
            <w:shd w:val="clear" w:color="auto" w:fill="auto"/>
            <w:noWrap/>
            <w:vAlign w:val="bottom"/>
            <w:hideMark/>
          </w:tcPr>
          <w:p w:rsidR="007A4ABD" w:rsidRDefault="007A4ABD" w:rsidP="008420DE">
            <w:pPr>
              <w:jc w:val="center"/>
              <w:rPr>
                <w:rFonts w:ascii="Arial" w:hAnsi="Arial" w:cs="Arial"/>
              </w:rPr>
            </w:pPr>
            <w:r>
              <w:rPr>
                <w:rFonts w:ascii="Arial" w:hAnsi="Arial" w:cs="Arial"/>
              </w:rPr>
              <w:t>36</w:t>
            </w:r>
          </w:p>
        </w:tc>
        <w:tc>
          <w:tcPr>
            <w:tcW w:w="363" w:type="dxa"/>
            <w:tcBorders>
              <w:top w:val="nil"/>
              <w:left w:val="single" w:sz="4" w:space="0" w:color="auto"/>
              <w:bottom w:val="single" w:sz="4" w:space="0" w:color="auto"/>
              <w:right w:val="single" w:sz="12"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20</w:t>
            </w:r>
          </w:p>
        </w:tc>
      </w:tr>
      <w:tr w:rsidR="007A4ABD" w:rsidTr="008420DE">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A101</w:t>
            </w:r>
          </w:p>
        </w:tc>
        <w:tc>
          <w:tcPr>
            <w:tcW w:w="1120" w:type="dxa"/>
            <w:tcBorders>
              <w:top w:val="nil"/>
              <w:left w:val="nil"/>
              <w:bottom w:val="single" w:sz="4" w:space="0" w:color="auto"/>
              <w:right w:val="single" w:sz="4" w:space="0" w:color="auto"/>
            </w:tcBorders>
            <w:shd w:val="clear" w:color="auto" w:fill="auto"/>
            <w:noWrap/>
            <w:vAlign w:val="bottom"/>
            <w:hideMark/>
          </w:tcPr>
          <w:p w:rsidR="007A4ABD" w:rsidRDefault="007A4ABD" w:rsidP="008420DE">
            <w:pPr>
              <w:rPr>
                <w:rFonts w:ascii="Arial" w:hAnsi="Arial" w:cs="Arial"/>
              </w:rPr>
            </w:pPr>
            <w:r>
              <w:rPr>
                <w:rFonts w:ascii="Arial" w:hAnsi="Arial" w:cs="Arial"/>
              </w:rPr>
              <w:t xml:space="preserve"> 16.397,30 </w:t>
            </w:r>
          </w:p>
        </w:tc>
        <w:tc>
          <w:tcPr>
            <w:tcW w:w="800"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single" w:sz="4" w:space="0" w:color="auto"/>
              <w:bottom w:val="single" w:sz="4" w:space="0" w:color="auto"/>
              <w:right w:val="nil"/>
            </w:tcBorders>
            <w:shd w:val="clear" w:color="auto" w:fill="auto"/>
            <w:noWrap/>
            <w:vAlign w:val="bottom"/>
            <w:hideMark/>
          </w:tcPr>
          <w:p w:rsidR="007A4ABD" w:rsidRDefault="007A4ABD" w:rsidP="008420DE">
            <w:pPr>
              <w:jc w:val="center"/>
              <w:rPr>
                <w:rFonts w:ascii="Arial" w:hAnsi="Arial" w:cs="Arial"/>
              </w:rPr>
            </w:pPr>
            <w:r>
              <w:rPr>
                <w:rFonts w:ascii="Arial" w:hAnsi="Arial" w:cs="Arial"/>
              </w:rPr>
              <w:t>37</w:t>
            </w:r>
          </w:p>
        </w:tc>
        <w:tc>
          <w:tcPr>
            <w:tcW w:w="363" w:type="dxa"/>
            <w:tcBorders>
              <w:top w:val="nil"/>
              <w:left w:val="single" w:sz="4" w:space="0" w:color="auto"/>
              <w:bottom w:val="single" w:sz="4" w:space="0" w:color="auto"/>
              <w:right w:val="single" w:sz="12"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21</w:t>
            </w:r>
          </w:p>
        </w:tc>
      </w:tr>
      <w:tr w:rsidR="007A4ABD" w:rsidTr="008420DE">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A102</w:t>
            </w:r>
          </w:p>
        </w:tc>
        <w:tc>
          <w:tcPr>
            <w:tcW w:w="1120" w:type="dxa"/>
            <w:tcBorders>
              <w:top w:val="nil"/>
              <w:left w:val="nil"/>
              <w:bottom w:val="single" w:sz="4" w:space="0" w:color="auto"/>
              <w:right w:val="single" w:sz="4" w:space="0" w:color="auto"/>
            </w:tcBorders>
            <w:shd w:val="clear" w:color="auto" w:fill="auto"/>
            <w:noWrap/>
            <w:vAlign w:val="bottom"/>
            <w:hideMark/>
          </w:tcPr>
          <w:p w:rsidR="007A4ABD" w:rsidRDefault="007A4ABD" w:rsidP="008420DE">
            <w:pPr>
              <w:rPr>
                <w:rFonts w:ascii="Arial" w:hAnsi="Arial" w:cs="Arial"/>
              </w:rPr>
            </w:pPr>
            <w:r>
              <w:rPr>
                <w:rFonts w:ascii="Arial" w:hAnsi="Arial" w:cs="Arial"/>
              </w:rPr>
              <w:t xml:space="preserve"> 16.561,27 </w:t>
            </w:r>
          </w:p>
        </w:tc>
        <w:tc>
          <w:tcPr>
            <w:tcW w:w="800"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single" w:sz="4" w:space="0" w:color="auto"/>
              <w:bottom w:val="single" w:sz="4" w:space="0" w:color="auto"/>
              <w:right w:val="nil"/>
            </w:tcBorders>
            <w:shd w:val="clear" w:color="auto" w:fill="auto"/>
            <w:noWrap/>
            <w:vAlign w:val="bottom"/>
            <w:hideMark/>
          </w:tcPr>
          <w:p w:rsidR="007A4ABD" w:rsidRDefault="007A4ABD" w:rsidP="008420DE">
            <w:pPr>
              <w:jc w:val="center"/>
              <w:rPr>
                <w:rFonts w:ascii="Arial" w:hAnsi="Arial" w:cs="Arial"/>
              </w:rPr>
            </w:pPr>
            <w:r>
              <w:rPr>
                <w:rFonts w:ascii="Arial" w:hAnsi="Arial" w:cs="Arial"/>
              </w:rPr>
              <w:t>38</w:t>
            </w:r>
          </w:p>
        </w:tc>
        <w:tc>
          <w:tcPr>
            <w:tcW w:w="363" w:type="dxa"/>
            <w:tcBorders>
              <w:top w:val="nil"/>
              <w:left w:val="single" w:sz="4" w:space="0" w:color="auto"/>
              <w:bottom w:val="single" w:sz="4" w:space="0" w:color="auto"/>
              <w:right w:val="single" w:sz="12"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22</w:t>
            </w:r>
          </w:p>
        </w:tc>
      </w:tr>
      <w:tr w:rsidR="007A4ABD" w:rsidTr="008420DE">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A103</w:t>
            </w:r>
          </w:p>
        </w:tc>
        <w:tc>
          <w:tcPr>
            <w:tcW w:w="1120" w:type="dxa"/>
            <w:tcBorders>
              <w:top w:val="nil"/>
              <w:left w:val="nil"/>
              <w:bottom w:val="single" w:sz="4" w:space="0" w:color="auto"/>
              <w:right w:val="single" w:sz="4" w:space="0" w:color="auto"/>
            </w:tcBorders>
            <w:shd w:val="clear" w:color="auto" w:fill="auto"/>
            <w:noWrap/>
            <w:vAlign w:val="bottom"/>
            <w:hideMark/>
          </w:tcPr>
          <w:p w:rsidR="007A4ABD" w:rsidRDefault="007A4ABD" w:rsidP="008420DE">
            <w:pPr>
              <w:rPr>
                <w:rFonts w:ascii="Arial" w:hAnsi="Arial" w:cs="Arial"/>
              </w:rPr>
            </w:pPr>
            <w:r>
              <w:rPr>
                <w:rFonts w:ascii="Arial" w:hAnsi="Arial" w:cs="Arial"/>
              </w:rPr>
              <w:t xml:space="preserve"> 16.726,90 </w:t>
            </w:r>
          </w:p>
        </w:tc>
        <w:tc>
          <w:tcPr>
            <w:tcW w:w="800"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single" w:sz="4" w:space="0" w:color="auto"/>
              <w:bottom w:val="single" w:sz="4" w:space="0" w:color="auto"/>
              <w:right w:val="nil"/>
            </w:tcBorders>
            <w:shd w:val="clear" w:color="auto" w:fill="auto"/>
            <w:noWrap/>
            <w:vAlign w:val="bottom"/>
            <w:hideMark/>
          </w:tcPr>
          <w:p w:rsidR="007A4ABD" w:rsidRDefault="007A4ABD" w:rsidP="008420DE">
            <w:pPr>
              <w:jc w:val="center"/>
              <w:rPr>
                <w:rFonts w:ascii="Arial" w:hAnsi="Arial" w:cs="Arial"/>
              </w:rPr>
            </w:pPr>
            <w:r>
              <w:rPr>
                <w:rFonts w:ascii="Arial" w:hAnsi="Arial" w:cs="Arial"/>
              </w:rPr>
              <w:t>39</w:t>
            </w:r>
          </w:p>
        </w:tc>
        <w:tc>
          <w:tcPr>
            <w:tcW w:w="363" w:type="dxa"/>
            <w:tcBorders>
              <w:top w:val="nil"/>
              <w:left w:val="single" w:sz="4" w:space="0" w:color="auto"/>
              <w:bottom w:val="single" w:sz="4" w:space="0" w:color="auto"/>
              <w:right w:val="single" w:sz="12"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23</w:t>
            </w:r>
          </w:p>
        </w:tc>
      </w:tr>
      <w:tr w:rsidR="007A4ABD" w:rsidTr="008420DE">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A104</w:t>
            </w:r>
          </w:p>
        </w:tc>
        <w:tc>
          <w:tcPr>
            <w:tcW w:w="1120" w:type="dxa"/>
            <w:tcBorders>
              <w:top w:val="nil"/>
              <w:left w:val="nil"/>
              <w:bottom w:val="single" w:sz="4" w:space="0" w:color="auto"/>
              <w:right w:val="single" w:sz="4" w:space="0" w:color="auto"/>
            </w:tcBorders>
            <w:shd w:val="clear" w:color="auto" w:fill="auto"/>
            <w:noWrap/>
            <w:vAlign w:val="bottom"/>
            <w:hideMark/>
          </w:tcPr>
          <w:p w:rsidR="007A4ABD" w:rsidRDefault="007A4ABD" w:rsidP="008420DE">
            <w:pPr>
              <w:rPr>
                <w:rFonts w:ascii="Arial" w:hAnsi="Arial" w:cs="Arial"/>
              </w:rPr>
            </w:pPr>
            <w:r>
              <w:rPr>
                <w:rFonts w:ascii="Arial" w:hAnsi="Arial" w:cs="Arial"/>
              </w:rPr>
              <w:t xml:space="preserve"> 16.894,17 </w:t>
            </w:r>
          </w:p>
        </w:tc>
        <w:tc>
          <w:tcPr>
            <w:tcW w:w="800"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single" w:sz="4" w:space="0" w:color="auto"/>
              <w:bottom w:val="single" w:sz="4" w:space="0" w:color="auto"/>
              <w:right w:val="nil"/>
            </w:tcBorders>
            <w:shd w:val="clear" w:color="auto" w:fill="auto"/>
            <w:noWrap/>
            <w:vAlign w:val="bottom"/>
            <w:hideMark/>
          </w:tcPr>
          <w:p w:rsidR="007A4ABD" w:rsidRDefault="007A4ABD" w:rsidP="008420DE">
            <w:pPr>
              <w:jc w:val="center"/>
              <w:rPr>
                <w:rFonts w:ascii="Arial" w:hAnsi="Arial" w:cs="Arial"/>
              </w:rPr>
            </w:pPr>
            <w:r>
              <w:rPr>
                <w:rFonts w:ascii="Arial" w:hAnsi="Arial" w:cs="Arial"/>
              </w:rPr>
              <w:t>40</w:t>
            </w:r>
          </w:p>
        </w:tc>
        <w:tc>
          <w:tcPr>
            <w:tcW w:w="363" w:type="dxa"/>
            <w:tcBorders>
              <w:top w:val="nil"/>
              <w:left w:val="single" w:sz="4" w:space="0" w:color="auto"/>
              <w:bottom w:val="single" w:sz="4" w:space="0" w:color="auto"/>
              <w:right w:val="single" w:sz="12"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24</w:t>
            </w:r>
          </w:p>
        </w:tc>
      </w:tr>
      <w:tr w:rsidR="007A4ABD" w:rsidTr="008420DE">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A105</w:t>
            </w:r>
          </w:p>
        </w:tc>
        <w:tc>
          <w:tcPr>
            <w:tcW w:w="1120" w:type="dxa"/>
            <w:tcBorders>
              <w:top w:val="nil"/>
              <w:left w:val="nil"/>
              <w:bottom w:val="single" w:sz="4" w:space="0" w:color="auto"/>
              <w:right w:val="single" w:sz="4" w:space="0" w:color="auto"/>
            </w:tcBorders>
            <w:shd w:val="clear" w:color="auto" w:fill="auto"/>
            <w:noWrap/>
            <w:vAlign w:val="bottom"/>
            <w:hideMark/>
          </w:tcPr>
          <w:p w:rsidR="007A4ABD" w:rsidRDefault="007A4ABD" w:rsidP="008420DE">
            <w:pPr>
              <w:rPr>
                <w:rFonts w:ascii="Arial" w:hAnsi="Arial" w:cs="Arial"/>
              </w:rPr>
            </w:pPr>
            <w:r>
              <w:rPr>
                <w:rFonts w:ascii="Arial" w:hAnsi="Arial" w:cs="Arial"/>
              </w:rPr>
              <w:t xml:space="preserve"> 17.063,09 </w:t>
            </w:r>
          </w:p>
        </w:tc>
        <w:tc>
          <w:tcPr>
            <w:tcW w:w="800"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363" w:type="dxa"/>
            <w:tcBorders>
              <w:top w:val="nil"/>
              <w:left w:val="single" w:sz="4" w:space="0" w:color="auto"/>
              <w:bottom w:val="single" w:sz="4" w:space="0" w:color="auto"/>
              <w:right w:val="single" w:sz="12"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25</w:t>
            </w:r>
          </w:p>
        </w:tc>
      </w:tr>
      <w:tr w:rsidR="007A4ABD" w:rsidTr="008420DE">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A106</w:t>
            </w:r>
          </w:p>
        </w:tc>
        <w:tc>
          <w:tcPr>
            <w:tcW w:w="1120" w:type="dxa"/>
            <w:tcBorders>
              <w:top w:val="nil"/>
              <w:left w:val="nil"/>
              <w:bottom w:val="single" w:sz="4" w:space="0" w:color="auto"/>
              <w:right w:val="single" w:sz="4" w:space="0" w:color="auto"/>
            </w:tcBorders>
            <w:shd w:val="clear" w:color="auto" w:fill="auto"/>
            <w:noWrap/>
            <w:vAlign w:val="bottom"/>
            <w:hideMark/>
          </w:tcPr>
          <w:p w:rsidR="007A4ABD" w:rsidRDefault="007A4ABD" w:rsidP="008420DE">
            <w:pPr>
              <w:rPr>
                <w:rFonts w:ascii="Arial" w:hAnsi="Arial" w:cs="Arial"/>
              </w:rPr>
            </w:pPr>
            <w:r>
              <w:rPr>
                <w:rFonts w:ascii="Arial" w:hAnsi="Arial" w:cs="Arial"/>
              </w:rPr>
              <w:t xml:space="preserve"> 17.233,72 </w:t>
            </w:r>
          </w:p>
        </w:tc>
        <w:tc>
          <w:tcPr>
            <w:tcW w:w="800"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363" w:type="dxa"/>
            <w:tcBorders>
              <w:top w:val="nil"/>
              <w:left w:val="single" w:sz="4" w:space="0" w:color="auto"/>
              <w:bottom w:val="single" w:sz="4" w:space="0" w:color="auto"/>
              <w:right w:val="single" w:sz="12"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26</w:t>
            </w:r>
          </w:p>
        </w:tc>
      </w:tr>
      <w:tr w:rsidR="007A4ABD" w:rsidTr="008420DE">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A107</w:t>
            </w:r>
          </w:p>
        </w:tc>
        <w:tc>
          <w:tcPr>
            <w:tcW w:w="1120" w:type="dxa"/>
            <w:tcBorders>
              <w:top w:val="nil"/>
              <w:left w:val="nil"/>
              <w:bottom w:val="single" w:sz="4" w:space="0" w:color="auto"/>
              <w:right w:val="single" w:sz="4" w:space="0" w:color="auto"/>
            </w:tcBorders>
            <w:shd w:val="clear" w:color="auto" w:fill="auto"/>
            <w:noWrap/>
            <w:vAlign w:val="bottom"/>
            <w:hideMark/>
          </w:tcPr>
          <w:p w:rsidR="007A4ABD" w:rsidRDefault="007A4ABD" w:rsidP="008420DE">
            <w:pPr>
              <w:rPr>
                <w:rFonts w:ascii="Arial" w:hAnsi="Arial" w:cs="Arial"/>
              </w:rPr>
            </w:pPr>
            <w:r>
              <w:rPr>
                <w:rFonts w:ascii="Arial" w:hAnsi="Arial" w:cs="Arial"/>
              </w:rPr>
              <w:t xml:space="preserve"> 17.406,05 </w:t>
            </w:r>
          </w:p>
        </w:tc>
        <w:tc>
          <w:tcPr>
            <w:tcW w:w="800"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363" w:type="dxa"/>
            <w:tcBorders>
              <w:top w:val="nil"/>
              <w:left w:val="single" w:sz="4" w:space="0" w:color="auto"/>
              <w:bottom w:val="single" w:sz="4" w:space="0" w:color="auto"/>
              <w:right w:val="single" w:sz="12"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27</w:t>
            </w:r>
          </w:p>
        </w:tc>
      </w:tr>
      <w:tr w:rsidR="007A4ABD" w:rsidTr="008420DE">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A108</w:t>
            </w:r>
          </w:p>
        </w:tc>
        <w:tc>
          <w:tcPr>
            <w:tcW w:w="1120" w:type="dxa"/>
            <w:tcBorders>
              <w:top w:val="nil"/>
              <w:left w:val="nil"/>
              <w:bottom w:val="single" w:sz="4" w:space="0" w:color="auto"/>
              <w:right w:val="single" w:sz="4" w:space="0" w:color="auto"/>
            </w:tcBorders>
            <w:shd w:val="clear" w:color="auto" w:fill="auto"/>
            <w:noWrap/>
            <w:vAlign w:val="bottom"/>
            <w:hideMark/>
          </w:tcPr>
          <w:p w:rsidR="007A4ABD" w:rsidRDefault="007A4ABD" w:rsidP="008420DE">
            <w:pPr>
              <w:rPr>
                <w:rFonts w:ascii="Arial" w:hAnsi="Arial" w:cs="Arial"/>
              </w:rPr>
            </w:pPr>
            <w:r>
              <w:rPr>
                <w:rFonts w:ascii="Arial" w:hAnsi="Arial" w:cs="Arial"/>
              </w:rPr>
              <w:t xml:space="preserve"> 17.580,12 </w:t>
            </w:r>
          </w:p>
        </w:tc>
        <w:tc>
          <w:tcPr>
            <w:tcW w:w="800"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363" w:type="dxa"/>
            <w:tcBorders>
              <w:top w:val="nil"/>
              <w:left w:val="single" w:sz="4" w:space="0" w:color="auto"/>
              <w:bottom w:val="single" w:sz="4" w:space="0" w:color="auto"/>
              <w:right w:val="single" w:sz="12"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28</w:t>
            </w:r>
          </w:p>
        </w:tc>
      </w:tr>
      <w:tr w:rsidR="007A4ABD" w:rsidTr="008420DE">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A109</w:t>
            </w:r>
          </w:p>
        </w:tc>
        <w:tc>
          <w:tcPr>
            <w:tcW w:w="1120" w:type="dxa"/>
            <w:tcBorders>
              <w:top w:val="nil"/>
              <w:left w:val="nil"/>
              <w:bottom w:val="single" w:sz="4" w:space="0" w:color="auto"/>
              <w:right w:val="single" w:sz="4" w:space="0" w:color="auto"/>
            </w:tcBorders>
            <w:shd w:val="clear" w:color="auto" w:fill="auto"/>
            <w:noWrap/>
            <w:vAlign w:val="bottom"/>
            <w:hideMark/>
          </w:tcPr>
          <w:p w:rsidR="007A4ABD" w:rsidRDefault="007A4ABD" w:rsidP="008420DE">
            <w:pPr>
              <w:rPr>
                <w:rFonts w:ascii="Arial" w:hAnsi="Arial" w:cs="Arial"/>
              </w:rPr>
            </w:pPr>
            <w:r>
              <w:rPr>
                <w:rFonts w:ascii="Arial" w:hAnsi="Arial" w:cs="Arial"/>
              </w:rPr>
              <w:t xml:space="preserve"> 17.755,93 </w:t>
            </w:r>
          </w:p>
        </w:tc>
        <w:tc>
          <w:tcPr>
            <w:tcW w:w="800"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363" w:type="dxa"/>
            <w:tcBorders>
              <w:top w:val="nil"/>
              <w:left w:val="single" w:sz="4" w:space="0" w:color="auto"/>
              <w:bottom w:val="single" w:sz="4" w:space="0" w:color="auto"/>
              <w:right w:val="single" w:sz="12"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29</w:t>
            </w:r>
          </w:p>
        </w:tc>
      </w:tr>
      <w:tr w:rsidR="007A4ABD" w:rsidTr="008420DE">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A110</w:t>
            </w:r>
          </w:p>
        </w:tc>
        <w:tc>
          <w:tcPr>
            <w:tcW w:w="1120" w:type="dxa"/>
            <w:tcBorders>
              <w:top w:val="nil"/>
              <w:left w:val="nil"/>
              <w:bottom w:val="single" w:sz="4" w:space="0" w:color="auto"/>
              <w:right w:val="single" w:sz="4" w:space="0" w:color="auto"/>
            </w:tcBorders>
            <w:shd w:val="clear" w:color="auto" w:fill="auto"/>
            <w:noWrap/>
            <w:vAlign w:val="bottom"/>
            <w:hideMark/>
          </w:tcPr>
          <w:p w:rsidR="007A4ABD" w:rsidRDefault="007A4ABD" w:rsidP="008420DE">
            <w:pPr>
              <w:rPr>
                <w:rFonts w:ascii="Arial" w:hAnsi="Arial" w:cs="Arial"/>
              </w:rPr>
            </w:pPr>
            <w:r>
              <w:rPr>
                <w:rFonts w:ascii="Arial" w:hAnsi="Arial" w:cs="Arial"/>
              </w:rPr>
              <w:t xml:space="preserve"> 17.933,50 </w:t>
            </w:r>
          </w:p>
        </w:tc>
        <w:tc>
          <w:tcPr>
            <w:tcW w:w="800"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363" w:type="dxa"/>
            <w:tcBorders>
              <w:top w:val="nil"/>
              <w:left w:val="single" w:sz="4" w:space="0" w:color="auto"/>
              <w:bottom w:val="single" w:sz="4" w:space="0" w:color="auto"/>
              <w:right w:val="single" w:sz="12"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30</w:t>
            </w:r>
          </w:p>
        </w:tc>
      </w:tr>
      <w:tr w:rsidR="007A4ABD" w:rsidTr="008420DE">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A111</w:t>
            </w:r>
          </w:p>
        </w:tc>
        <w:tc>
          <w:tcPr>
            <w:tcW w:w="1120" w:type="dxa"/>
            <w:tcBorders>
              <w:top w:val="nil"/>
              <w:left w:val="nil"/>
              <w:bottom w:val="single" w:sz="4" w:space="0" w:color="auto"/>
              <w:right w:val="single" w:sz="4" w:space="0" w:color="auto"/>
            </w:tcBorders>
            <w:shd w:val="clear" w:color="auto" w:fill="auto"/>
            <w:noWrap/>
            <w:vAlign w:val="bottom"/>
            <w:hideMark/>
          </w:tcPr>
          <w:p w:rsidR="007A4ABD" w:rsidRDefault="007A4ABD" w:rsidP="008420DE">
            <w:pPr>
              <w:rPr>
                <w:rFonts w:ascii="Arial" w:hAnsi="Arial" w:cs="Arial"/>
              </w:rPr>
            </w:pPr>
            <w:r>
              <w:rPr>
                <w:rFonts w:ascii="Arial" w:hAnsi="Arial" w:cs="Arial"/>
              </w:rPr>
              <w:t xml:space="preserve"> 18.112,83 </w:t>
            </w:r>
          </w:p>
        </w:tc>
        <w:tc>
          <w:tcPr>
            <w:tcW w:w="800"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363" w:type="dxa"/>
            <w:tcBorders>
              <w:top w:val="nil"/>
              <w:left w:val="single" w:sz="4" w:space="0" w:color="auto"/>
              <w:bottom w:val="single" w:sz="4" w:space="0" w:color="auto"/>
              <w:right w:val="single" w:sz="12"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31</w:t>
            </w:r>
          </w:p>
        </w:tc>
      </w:tr>
      <w:tr w:rsidR="007A4ABD" w:rsidTr="008420DE">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A112</w:t>
            </w:r>
          </w:p>
        </w:tc>
        <w:tc>
          <w:tcPr>
            <w:tcW w:w="1120" w:type="dxa"/>
            <w:tcBorders>
              <w:top w:val="nil"/>
              <w:left w:val="nil"/>
              <w:bottom w:val="single" w:sz="4" w:space="0" w:color="auto"/>
              <w:right w:val="single" w:sz="4" w:space="0" w:color="auto"/>
            </w:tcBorders>
            <w:shd w:val="clear" w:color="auto" w:fill="auto"/>
            <w:noWrap/>
            <w:vAlign w:val="bottom"/>
            <w:hideMark/>
          </w:tcPr>
          <w:p w:rsidR="007A4ABD" w:rsidRDefault="007A4ABD" w:rsidP="008420DE">
            <w:pPr>
              <w:rPr>
                <w:rFonts w:ascii="Arial" w:hAnsi="Arial" w:cs="Arial"/>
              </w:rPr>
            </w:pPr>
            <w:r>
              <w:rPr>
                <w:rFonts w:ascii="Arial" w:hAnsi="Arial" w:cs="Arial"/>
              </w:rPr>
              <w:t xml:space="preserve"> 18.293,95 </w:t>
            </w:r>
          </w:p>
        </w:tc>
        <w:tc>
          <w:tcPr>
            <w:tcW w:w="800"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363" w:type="dxa"/>
            <w:tcBorders>
              <w:top w:val="nil"/>
              <w:left w:val="single" w:sz="4" w:space="0" w:color="auto"/>
              <w:bottom w:val="single" w:sz="4" w:space="0" w:color="auto"/>
              <w:right w:val="single" w:sz="12"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32</w:t>
            </w:r>
          </w:p>
        </w:tc>
      </w:tr>
      <w:tr w:rsidR="007A4ABD" w:rsidTr="008420DE">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A113</w:t>
            </w:r>
          </w:p>
        </w:tc>
        <w:tc>
          <w:tcPr>
            <w:tcW w:w="1120" w:type="dxa"/>
            <w:tcBorders>
              <w:top w:val="nil"/>
              <w:left w:val="nil"/>
              <w:bottom w:val="single" w:sz="4" w:space="0" w:color="auto"/>
              <w:right w:val="single" w:sz="4" w:space="0" w:color="auto"/>
            </w:tcBorders>
            <w:shd w:val="clear" w:color="auto" w:fill="auto"/>
            <w:noWrap/>
            <w:vAlign w:val="bottom"/>
            <w:hideMark/>
          </w:tcPr>
          <w:p w:rsidR="007A4ABD" w:rsidRDefault="007A4ABD" w:rsidP="008420DE">
            <w:pPr>
              <w:rPr>
                <w:rFonts w:ascii="Arial" w:hAnsi="Arial" w:cs="Arial"/>
              </w:rPr>
            </w:pPr>
            <w:r>
              <w:rPr>
                <w:rFonts w:ascii="Arial" w:hAnsi="Arial" w:cs="Arial"/>
              </w:rPr>
              <w:t xml:space="preserve"> 18.476,89 </w:t>
            </w:r>
          </w:p>
        </w:tc>
        <w:tc>
          <w:tcPr>
            <w:tcW w:w="800"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363" w:type="dxa"/>
            <w:tcBorders>
              <w:top w:val="nil"/>
              <w:left w:val="single" w:sz="4" w:space="0" w:color="auto"/>
              <w:bottom w:val="single" w:sz="4" w:space="0" w:color="auto"/>
              <w:right w:val="single" w:sz="12"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33</w:t>
            </w:r>
          </w:p>
        </w:tc>
      </w:tr>
      <w:tr w:rsidR="007A4ABD" w:rsidTr="008420DE">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A114</w:t>
            </w:r>
          </w:p>
        </w:tc>
        <w:tc>
          <w:tcPr>
            <w:tcW w:w="1120" w:type="dxa"/>
            <w:tcBorders>
              <w:top w:val="nil"/>
              <w:left w:val="nil"/>
              <w:bottom w:val="single" w:sz="4" w:space="0" w:color="auto"/>
              <w:right w:val="single" w:sz="4" w:space="0" w:color="auto"/>
            </w:tcBorders>
            <w:shd w:val="clear" w:color="auto" w:fill="auto"/>
            <w:noWrap/>
            <w:vAlign w:val="bottom"/>
            <w:hideMark/>
          </w:tcPr>
          <w:p w:rsidR="007A4ABD" w:rsidRDefault="007A4ABD" w:rsidP="008420DE">
            <w:pPr>
              <w:rPr>
                <w:rFonts w:ascii="Arial" w:hAnsi="Arial" w:cs="Arial"/>
              </w:rPr>
            </w:pPr>
            <w:r>
              <w:rPr>
                <w:rFonts w:ascii="Arial" w:hAnsi="Arial" w:cs="Arial"/>
              </w:rPr>
              <w:t xml:space="preserve"> 18.661,66 </w:t>
            </w:r>
          </w:p>
        </w:tc>
        <w:tc>
          <w:tcPr>
            <w:tcW w:w="800"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363" w:type="dxa"/>
            <w:tcBorders>
              <w:top w:val="nil"/>
              <w:left w:val="single" w:sz="4" w:space="0" w:color="auto"/>
              <w:bottom w:val="single" w:sz="4" w:space="0" w:color="auto"/>
              <w:right w:val="single" w:sz="12"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34</w:t>
            </w:r>
          </w:p>
        </w:tc>
      </w:tr>
      <w:tr w:rsidR="007A4ABD" w:rsidTr="008420DE">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A115</w:t>
            </w:r>
          </w:p>
        </w:tc>
        <w:tc>
          <w:tcPr>
            <w:tcW w:w="1120" w:type="dxa"/>
            <w:tcBorders>
              <w:top w:val="nil"/>
              <w:left w:val="nil"/>
              <w:bottom w:val="single" w:sz="4" w:space="0" w:color="auto"/>
              <w:right w:val="single" w:sz="4" w:space="0" w:color="auto"/>
            </w:tcBorders>
            <w:shd w:val="clear" w:color="auto" w:fill="auto"/>
            <w:noWrap/>
            <w:vAlign w:val="bottom"/>
            <w:hideMark/>
          </w:tcPr>
          <w:p w:rsidR="007A4ABD" w:rsidRDefault="007A4ABD" w:rsidP="008420DE">
            <w:pPr>
              <w:rPr>
                <w:rFonts w:ascii="Arial" w:hAnsi="Arial" w:cs="Arial"/>
              </w:rPr>
            </w:pPr>
            <w:r>
              <w:rPr>
                <w:rFonts w:ascii="Arial" w:hAnsi="Arial" w:cs="Arial"/>
              </w:rPr>
              <w:t xml:space="preserve"> 18.848,27 </w:t>
            </w:r>
          </w:p>
        </w:tc>
        <w:tc>
          <w:tcPr>
            <w:tcW w:w="800"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363" w:type="dxa"/>
            <w:tcBorders>
              <w:top w:val="nil"/>
              <w:left w:val="single" w:sz="4" w:space="0" w:color="auto"/>
              <w:bottom w:val="single" w:sz="4" w:space="0" w:color="auto"/>
              <w:right w:val="single" w:sz="12"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35</w:t>
            </w:r>
          </w:p>
        </w:tc>
      </w:tr>
      <w:tr w:rsidR="007A4ABD" w:rsidTr="008420DE">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A116</w:t>
            </w:r>
          </w:p>
        </w:tc>
        <w:tc>
          <w:tcPr>
            <w:tcW w:w="1120" w:type="dxa"/>
            <w:tcBorders>
              <w:top w:val="nil"/>
              <w:left w:val="nil"/>
              <w:bottom w:val="single" w:sz="4" w:space="0" w:color="auto"/>
              <w:right w:val="single" w:sz="4" w:space="0" w:color="auto"/>
            </w:tcBorders>
            <w:shd w:val="clear" w:color="auto" w:fill="auto"/>
            <w:noWrap/>
            <w:vAlign w:val="bottom"/>
            <w:hideMark/>
          </w:tcPr>
          <w:p w:rsidR="007A4ABD" w:rsidRDefault="007A4ABD" w:rsidP="008420DE">
            <w:pPr>
              <w:rPr>
                <w:rFonts w:ascii="Arial" w:hAnsi="Arial" w:cs="Arial"/>
              </w:rPr>
            </w:pPr>
            <w:r>
              <w:rPr>
                <w:rFonts w:ascii="Arial" w:hAnsi="Arial" w:cs="Arial"/>
              </w:rPr>
              <w:t xml:space="preserve"> 19.036,75 </w:t>
            </w:r>
          </w:p>
        </w:tc>
        <w:tc>
          <w:tcPr>
            <w:tcW w:w="800"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363" w:type="dxa"/>
            <w:tcBorders>
              <w:top w:val="nil"/>
              <w:left w:val="single" w:sz="4" w:space="0" w:color="auto"/>
              <w:bottom w:val="single" w:sz="4" w:space="0" w:color="auto"/>
              <w:right w:val="single" w:sz="12"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36</w:t>
            </w:r>
          </w:p>
        </w:tc>
      </w:tr>
      <w:tr w:rsidR="007A4ABD" w:rsidTr="008420DE">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A117</w:t>
            </w:r>
          </w:p>
        </w:tc>
        <w:tc>
          <w:tcPr>
            <w:tcW w:w="1120" w:type="dxa"/>
            <w:tcBorders>
              <w:top w:val="nil"/>
              <w:left w:val="nil"/>
              <w:bottom w:val="single" w:sz="4" w:space="0" w:color="auto"/>
              <w:right w:val="single" w:sz="4" w:space="0" w:color="auto"/>
            </w:tcBorders>
            <w:shd w:val="clear" w:color="auto" w:fill="auto"/>
            <w:noWrap/>
            <w:vAlign w:val="bottom"/>
            <w:hideMark/>
          </w:tcPr>
          <w:p w:rsidR="007A4ABD" w:rsidRDefault="007A4ABD" w:rsidP="008420DE">
            <w:pPr>
              <w:rPr>
                <w:rFonts w:ascii="Arial" w:hAnsi="Arial" w:cs="Arial"/>
              </w:rPr>
            </w:pPr>
            <w:r>
              <w:rPr>
                <w:rFonts w:ascii="Arial" w:hAnsi="Arial" w:cs="Arial"/>
              </w:rPr>
              <w:t xml:space="preserve"> 19.227,12 </w:t>
            </w:r>
          </w:p>
        </w:tc>
        <w:tc>
          <w:tcPr>
            <w:tcW w:w="800"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363" w:type="dxa"/>
            <w:tcBorders>
              <w:top w:val="nil"/>
              <w:left w:val="single" w:sz="4" w:space="0" w:color="auto"/>
              <w:bottom w:val="single" w:sz="4" w:space="0" w:color="auto"/>
              <w:right w:val="single" w:sz="12"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37</w:t>
            </w:r>
          </w:p>
        </w:tc>
      </w:tr>
      <w:tr w:rsidR="007A4ABD" w:rsidTr="008420DE">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A118</w:t>
            </w:r>
          </w:p>
        </w:tc>
        <w:tc>
          <w:tcPr>
            <w:tcW w:w="1120" w:type="dxa"/>
            <w:tcBorders>
              <w:top w:val="nil"/>
              <w:left w:val="nil"/>
              <w:bottom w:val="single" w:sz="4" w:space="0" w:color="auto"/>
              <w:right w:val="single" w:sz="4" w:space="0" w:color="auto"/>
            </w:tcBorders>
            <w:shd w:val="clear" w:color="auto" w:fill="auto"/>
            <w:noWrap/>
            <w:vAlign w:val="bottom"/>
            <w:hideMark/>
          </w:tcPr>
          <w:p w:rsidR="007A4ABD" w:rsidRDefault="007A4ABD" w:rsidP="008420DE">
            <w:pPr>
              <w:rPr>
                <w:rFonts w:ascii="Arial" w:hAnsi="Arial" w:cs="Arial"/>
              </w:rPr>
            </w:pPr>
            <w:r>
              <w:rPr>
                <w:rFonts w:ascii="Arial" w:hAnsi="Arial" w:cs="Arial"/>
              </w:rPr>
              <w:t xml:space="preserve"> 19.419,40 </w:t>
            </w:r>
          </w:p>
        </w:tc>
        <w:tc>
          <w:tcPr>
            <w:tcW w:w="800"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363" w:type="dxa"/>
            <w:tcBorders>
              <w:top w:val="nil"/>
              <w:left w:val="single" w:sz="4" w:space="0" w:color="auto"/>
              <w:bottom w:val="single" w:sz="4" w:space="0" w:color="auto"/>
              <w:right w:val="single" w:sz="12"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38</w:t>
            </w:r>
          </w:p>
        </w:tc>
      </w:tr>
      <w:tr w:rsidR="007A4ABD" w:rsidTr="008420DE">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A119</w:t>
            </w:r>
          </w:p>
        </w:tc>
        <w:tc>
          <w:tcPr>
            <w:tcW w:w="1120" w:type="dxa"/>
            <w:tcBorders>
              <w:top w:val="nil"/>
              <w:left w:val="nil"/>
              <w:bottom w:val="single" w:sz="4" w:space="0" w:color="auto"/>
              <w:right w:val="single" w:sz="4" w:space="0" w:color="auto"/>
            </w:tcBorders>
            <w:shd w:val="clear" w:color="auto" w:fill="auto"/>
            <w:noWrap/>
            <w:vAlign w:val="bottom"/>
            <w:hideMark/>
          </w:tcPr>
          <w:p w:rsidR="007A4ABD" w:rsidRDefault="007A4ABD" w:rsidP="008420DE">
            <w:pPr>
              <w:rPr>
                <w:rFonts w:ascii="Arial" w:hAnsi="Arial" w:cs="Arial"/>
              </w:rPr>
            </w:pPr>
            <w:r>
              <w:rPr>
                <w:rFonts w:ascii="Arial" w:hAnsi="Arial" w:cs="Arial"/>
              </w:rPr>
              <w:t xml:space="preserve"> 19.613,59 </w:t>
            </w:r>
          </w:p>
        </w:tc>
        <w:tc>
          <w:tcPr>
            <w:tcW w:w="800"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676" w:type="dxa"/>
            <w:tcBorders>
              <w:top w:val="nil"/>
              <w:left w:val="nil"/>
              <w:bottom w:val="nil"/>
              <w:right w:val="nil"/>
            </w:tcBorders>
            <w:shd w:val="clear" w:color="auto" w:fill="auto"/>
            <w:noWrap/>
            <w:vAlign w:val="bottom"/>
            <w:hideMark/>
          </w:tcPr>
          <w:p w:rsidR="007A4ABD" w:rsidRDefault="007A4ABD" w:rsidP="008420DE">
            <w:pPr>
              <w:jc w:val="center"/>
              <w:rPr>
                <w:rFonts w:ascii="Arial" w:hAnsi="Arial" w:cs="Arial"/>
              </w:rPr>
            </w:pPr>
          </w:p>
        </w:tc>
        <w:tc>
          <w:tcPr>
            <w:tcW w:w="363" w:type="dxa"/>
            <w:tcBorders>
              <w:top w:val="nil"/>
              <w:left w:val="single" w:sz="4" w:space="0" w:color="auto"/>
              <w:bottom w:val="single" w:sz="4" w:space="0" w:color="auto"/>
              <w:right w:val="single" w:sz="12"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39</w:t>
            </w:r>
          </w:p>
        </w:tc>
      </w:tr>
      <w:tr w:rsidR="007A4ABD" w:rsidTr="008420DE">
        <w:trPr>
          <w:trHeight w:val="276"/>
        </w:trPr>
        <w:tc>
          <w:tcPr>
            <w:tcW w:w="1441" w:type="dxa"/>
            <w:tcBorders>
              <w:top w:val="nil"/>
              <w:left w:val="single" w:sz="12" w:space="0" w:color="auto"/>
              <w:bottom w:val="single" w:sz="12" w:space="0" w:color="auto"/>
              <w:right w:val="single" w:sz="4"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A120</w:t>
            </w:r>
          </w:p>
        </w:tc>
        <w:tc>
          <w:tcPr>
            <w:tcW w:w="1120" w:type="dxa"/>
            <w:tcBorders>
              <w:top w:val="nil"/>
              <w:left w:val="nil"/>
              <w:bottom w:val="single" w:sz="12" w:space="0" w:color="auto"/>
              <w:right w:val="single" w:sz="4" w:space="0" w:color="auto"/>
            </w:tcBorders>
            <w:shd w:val="clear" w:color="auto" w:fill="auto"/>
            <w:noWrap/>
            <w:vAlign w:val="bottom"/>
            <w:hideMark/>
          </w:tcPr>
          <w:p w:rsidR="007A4ABD" w:rsidRDefault="007A4ABD" w:rsidP="008420DE">
            <w:pPr>
              <w:rPr>
                <w:rFonts w:ascii="Arial" w:hAnsi="Arial" w:cs="Arial"/>
              </w:rPr>
            </w:pPr>
            <w:r>
              <w:rPr>
                <w:rFonts w:ascii="Arial" w:hAnsi="Arial" w:cs="Arial"/>
              </w:rPr>
              <w:t xml:space="preserve"> 19.809,73 </w:t>
            </w:r>
          </w:p>
        </w:tc>
        <w:tc>
          <w:tcPr>
            <w:tcW w:w="800" w:type="dxa"/>
            <w:tcBorders>
              <w:top w:val="nil"/>
              <w:left w:val="nil"/>
              <w:bottom w:val="single" w:sz="12" w:space="0" w:color="auto"/>
              <w:right w:val="nil"/>
            </w:tcBorders>
            <w:shd w:val="clear" w:color="auto" w:fill="auto"/>
            <w:noWrap/>
            <w:vAlign w:val="bottom"/>
            <w:hideMark/>
          </w:tcPr>
          <w:p w:rsidR="007A4ABD" w:rsidRDefault="007A4ABD" w:rsidP="008420DE">
            <w:pPr>
              <w:jc w:val="center"/>
              <w:rPr>
                <w:rFonts w:ascii="Arial" w:hAnsi="Arial" w:cs="Arial"/>
              </w:rPr>
            </w:pPr>
            <w:r>
              <w:rPr>
                <w:rFonts w:ascii="Arial" w:hAnsi="Arial" w:cs="Arial"/>
              </w:rPr>
              <w:t> </w:t>
            </w:r>
          </w:p>
        </w:tc>
        <w:tc>
          <w:tcPr>
            <w:tcW w:w="676" w:type="dxa"/>
            <w:tcBorders>
              <w:top w:val="nil"/>
              <w:left w:val="nil"/>
              <w:bottom w:val="single" w:sz="12" w:space="0" w:color="auto"/>
              <w:right w:val="nil"/>
            </w:tcBorders>
            <w:shd w:val="clear" w:color="auto" w:fill="auto"/>
            <w:noWrap/>
            <w:vAlign w:val="bottom"/>
            <w:hideMark/>
          </w:tcPr>
          <w:p w:rsidR="007A4ABD" w:rsidRDefault="007A4ABD" w:rsidP="008420DE">
            <w:pPr>
              <w:jc w:val="center"/>
              <w:rPr>
                <w:rFonts w:ascii="Arial" w:hAnsi="Arial" w:cs="Arial"/>
              </w:rPr>
            </w:pPr>
            <w:r>
              <w:rPr>
                <w:rFonts w:ascii="Arial" w:hAnsi="Arial" w:cs="Arial"/>
              </w:rPr>
              <w:t> </w:t>
            </w:r>
          </w:p>
        </w:tc>
        <w:tc>
          <w:tcPr>
            <w:tcW w:w="676" w:type="dxa"/>
            <w:tcBorders>
              <w:top w:val="nil"/>
              <w:left w:val="nil"/>
              <w:bottom w:val="single" w:sz="12" w:space="0" w:color="auto"/>
              <w:right w:val="nil"/>
            </w:tcBorders>
            <w:shd w:val="clear" w:color="auto" w:fill="auto"/>
            <w:noWrap/>
            <w:vAlign w:val="bottom"/>
            <w:hideMark/>
          </w:tcPr>
          <w:p w:rsidR="007A4ABD" w:rsidRDefault="007A4ABD" w:rsidP="008420DE">
            <w:pPr>
              <w:jc w:val="center"/>
              <w:rPr>
                <w:rFonts w:ascii="Arial" w:hAnsi="Arial" w:cs="Arial"/>
              </w:rPr>
            </w:pPr>
            <w:r>
              <w:rPr>
                <w:rFonts w:ascii="Arial" w:hAnsi="Arial" w:cs="Arial"/>
              </w:rPr>
              <w:t> </w:t>
            </w:r>
          </w:p>
        </w:tc>
        <w:tc>
          <w:tcPr>
            <w:tcW w:w="676" w:type="dxa"/>
            <w:tcBorders>
              <w:top w:val="nil"/>
              <w:left w:val="nil"/>
              <w:bottom w:val="single" w:sz="12" w:space="0" w:color="auto"/>
              <w:right w:val="nil"/>
            </w:tcBorders>
            <w:shd w:val="clear" w:color="auto" w:fill="auto"/>
            <w:noWrap/>
            <w:vAlign w:val="bottom"/>
            <w:hideMark/>
          </w:tcPr>
          <w:p w:rsidR="007A4ABD" w:rsidRDefault="007A4ABD" w:rsidP="008420DE">
            <w:pPr>
              <w:jc w:val="center"/>
              <w:rPr>
                <w:rFonts w:ascii="Arial" w:hAnsi="Arial" w:cs="Arial"/>
              </w:rPr>
            </w:pPr>
            <w:r>
              <w:rPr>
                <w:rFonts w:ascii="Arial" w:hAnsi="Arial" w:cs="Arial"/>
              </w:rPr>
              <w:t> </w:t>
            </w:r>
          </w:p>
        </w:tc>
        <w:tc>
          <w:tcPr>
            <w:tcW w:w="676" w:type="dxa"/>
            <w:tcBorders>
              <w:top w:val="nil"/>
              <w:left w:val="nil"/>
              <w:bottom w:val="single" w:sz="12" w:space="0" w:color="auto"/>
              <w:right w:val="nil"/>
            </w:tcBorders>
            <w:shd w:val="clear" w:color="auto" w:fill="auto"/>
            <w:noWrap/>
            <w:vAlign w:val="bottom"/>
            <w:hideMark/>
          </w:tcPr>
          <w:p w:rsidR="007A4ABD" w:rsidRDefault="007A4ABD" w:rsidP="008420DE">
            <w:pPr>
              <w:jc w:val="center"/>
              <w:rPr>
                <w:rFonts w:ascii="Arial" w:hAnsi="Arial" w:cs="Arial"/>
              </w:rPr>
            </w:pPr>
            <w:r>
              <w:rPr>
                <w:rFonts w:ascii="Arial" w:hAnsi="Arial" w:cs="Arial"/>
              </w:rPr>
              <w:t> </w:t>
            </w:r>
          </w:p>
        </w:tc>
        <w:tc>
          <w:tcPr>
            <w:tcW w:w="363" w:type="dxa"/>
            <w:tcBorders>
              <w:top w:val="nil"/>
              <w:left w:val="single" w:sz="4" w:space="0" w:color="auto"/>
              <w:bottom w:val="single" w:sz="12" w:space="0" w:color="auto"/>
              <w:right w:val="single" w:sz="12" w:space="0" w:color="auto"/>
            </w:tcBorders>
            <w:shd w:val="clear" w:color="auto" w:fill="auto"/>
            <w:noWrap/>
            <w:vAlign w:val="bottom"/>
            <w:hideMark/>
          </w:tcPr>
          <w:p w:rsidR="007A4ABD" w:rsidRDefault="007A4ABD" w:rsidP="008420DE">
            <w:pPr>
              <w:jc w:val="center"/>
              <w:rPr>
                <w:rFonts w:ascii="Arial" w:hAnsi="Arial" w:cs="Arial"/>
              </w:rPr>
            </w:pPr>
            <w:r>
              <w:rPr>
                <w:rFonts w:ascii="Arial" w:hAnsi="Arial" w:cs="Arial"/>
              </w:rPr>
              <w:t>40</w:t>
            </w:r>
          </w:p>
        </w:tc>
      </w:tr>
    </w:tbl>
    <w:p w:rsidR="007A4ABD" w:rsidRPr="00374013" w:rsidRDefault="007A4ABD" w:rsidP="007A4ABD">
      <w:pPr>
        <w:spacing w:before="120" w:after="120" w:line="360" w:lineRule="auto"/>
        <w:ind w:firstLine="709"/>
        <w:rPr>
          <w:rFonts w:ascii="Calibri" w:hAnsi="Calibri" w:cs="Calibri"/>
        </w:rPr>
      </w:pPr>
      <w:r w:rsidRPr="00374013">
        <w:rPr>
          <w:rFonts w:ascii="Calibri" w:hAnsi="Calibri" w:cs="Calibri"/>
        </w:rPr>
        <w:br w:type="page"/>
      </w:r>
    </w:p>
    <w:tbl>
      <w:tblPr>
        <w:tblW w:w="0" w:type="auto"/>
        <w:jc w:val="center"/>
        <w:tblCellMar>
          <w:left w:w="0" w:type="dxa"/>
          <w:right w:w="0" w:type="dxa"/>
        </w:tblCellMar>
        <w:tblLook w:val="04A0" w:firstRow="1" w:lastRow="0" w:firstColumn="1" w:lastColumn="0" w:noHBand="0" w:noVBand="1"/>
      </w:tblPr>
      <w:tblGrid>
        <w:gridCol w:w="1841"/>
        <w:gridCol w:w="2345"/>
      </w:tblGrid>
      <w:tr w:rsidR="007A4ABD" w:rsidRPr="00374013" w:rsidTr="008420DE">
        <w:trPr>
          <w:trHeight w:val="315"/>
          <w:jc w:val="center"/>
        </w:trPr>
        <w:tc>
          <w:tcPr>
            <w:tcW w:w="0" w:type="auto"/>
            <w:gridSpan w:val="2"/>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7A4ABD" w:rsidRPr="00374013" w:rsidRDefault="007A4ABD" w:rsidP="008420DE">
            <w:pPr>
              <w:spacing w:before="120" w:after="120"/>
              <w:contextualSpacing/>
              <w:jc w:val="center"/>
              <w:rPr>
                <w:rFonts w:ascii="Calibri" w:hAnsi="Calibri" w:cs="Calibri"/>
                <w:b/>
              </w:rPr>
            </w:pPr>
            <w:r w:rsidRPr="00374013">
              <w:rPr>
                <w:rFonts w:ascii="Calibri" w:hAnsi="Calibri" w:cs="Calibri"/>
                <w:b/>
              </w:rPr>
              <w:lastRenderedPageBreak/>
              <w:t>Anexo II</w:t>
            </w:r>
          </w:p>
        </w:tc>
      </w:tr>
      <w:tr w:rsidR="007A4ABD" w:rsidRPr="00374013" w:rsidTr="008420DE">
        <w:trPr>
          <w:trHeight w:val="315"/>
          <w:jc w:val="center"/>
        </w:trPr>
        <w:tc>
          <w:tcPr>
            <w:tcW w:w="0" w:type="auto"/>
            <w:gridSpan w:val="2"/>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7A4ABD" w:rsidRPr="00374013" w:rsidRDefault="007A4ABD" w:rsidP="008420DE">
            <w:pPr>
              <w:spacing w:before="120" w:after="120"/>
              <w:contextualSpacing/>
              <w:jc w:val="center"/>
              <w:rPr>
                <w:rFonts w:ascii="Calibri" w:hAnsi="Calibri" w:cs="Calibri"/>
              </w:rPr>
            </w:pPr>
            <w:r w:rsidRPr="00374013">
              <w:rPr>
                <w:rFonts w:ascii="Calibri" w:hAnsi="Calibri" w:cs="Calibri"/>
              </w:rPr>
              <w:t>Tabela de Gratificação</w:t>
            </w:r>
          </w:p>
        </w:tc>
      </w:tr>
      <w:tr w:rsidR="007A4ABD" w:rsidRPr="00374013" w:rsidTr="008420DE">
        <w:trPr>
          <w:trHeight w:val="315"/>
          <w:jc w:val="center"/>
        </w:trPr>
        <w:tc>
          <w:tcPr>
            <w:tcW w:w="0" w:type="auto"/>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7A4ABD" w:rsidRPr="00374013" w:rsidRDefault="007A4ABD" w:rsidP="008420DE">
            <w:pPr>
              <w:spacing w:before="120" w:after="120"/>
              <w:contextualSpacing/>
              <w:jc w:val="center"/>
              <w:rPr>
                <w:rFonts w:ascii="Calibri" w:hAnsi="Calibri" w:cs="Calibri"/>
              </w:rPr>
            </w:pPr>
            <w:r w:rsidRPr="00374013">
              <w:rPr>
                <w:rFonts w:ascii="Calibri" w:hAnsi="Calibri" w:cs="Calibri"/>
              </w:rPr>
              <w:t>Função de Confiança</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A4ABD" w:rsidRPr="00374013" w:rsidRDefault="007A4ABD" w:rsidP="008420DE">
            <w:pPr>
              <w:spacing w:before="120" w:after="120"/>
              <w:contextualSpacing/>
              <w:jc w:val="center"/>
              <w:rPr>
                <w:rFonts w:ascii="Calibri" w:hAnsi="Calibri" w:cs="Calibri"/>
              </w:rPr>
            </w:pPr>
            <w:r w:rsidRPr="00374013">
              <w:rPr>
                <w:rFonts w:ascii="Calibri" w:hAnsi="Calibri" w:cs="Calibri"/>
              </w:rPr>
              <w:t>Retribuição Pecuniária (R$)</w:t>
            </w:r>
          </w:p>
        </w:tc>
      </w:tr>
      <w:tr w:rsidR="007A4ABD" w:rsidRPr="00374013" w:rsidTr="008420DE">
        <w:trPr>
          <w:trHeight w:val="300"/>
          <w:jc w:val="center"/>
        </w:trPr>
        <w:tc>
          <w:tcPr>
            <w:tcW w:w="0" w:type="auto"/>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7A4ABD" w:rsidRPr="00374013" w:rsidRDefault="007A4ABD" w:rsidP="008420DE">
            <w:pPr>
              <w:spacing w:before="120" w:after="120"/>
              <w:contextualSpacing/>
              <w:jc w:val="center"/>
              <w:rPr>
                <w:rFonts w:ascii="Calibri" w:hAnsi="Calibri" w:cs="Calibri"/>
              </w:rPr>
            </w:pPr>
            <w:r w:rsidRPr="00374013">
              <w:rPr>
                <w:rFonts w:ascii="Calibri" w:hAnsi="Calibri" w:cs="Calibri"/>
              </w:rPr>
              <w:t>Procurador Geral</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A4ABD" w:rsidRPr="00374013" w:rsidRDefault="007A4ABD" w:rsidP="008420DE">
            <w:pPr>
              <w:spacing w:before="120" w:after="120"/>
              <w:contextualSpacing/>
              <w:jc w:val="center"/>
              <w:rPr>
                <w:rFonts w:ascii="Calibri" w:hAnsi="Calibri" w:cs="Calibri"/>
              </w:rPr>
            </w:pPr>
            <w:r w:rsidRPr="00374013">
              <w:rPr>
                <w:rFonts w:ascii="Calibri" w:hAnsi="Calibri"/>
                <w:kern w:val="24"/>
              </w:rPr>
              <w:t>2.000,00</w:t>
            </w:r>
          </w:p>
        </w:tc>
      </w:tr>
      <w:tr w:rsidR="007A4ABD" w:rsidRPr="00374013" w:rsidTr="008420DE">
        <w:trPr>
          <w:trHeight w:val="315"/>
          <w:jc w:val="center"/>
        </w:trPr>
        <w:tc>
          <w:tcPr>
            <w:tcW w:w="0" w:type="auto"/>
            <w:tcBorders>
              <w:top w:val="single" w:sz="8" w:space="0" w:color="auto"/>
              <w:left w:val="single" w:sz="8" w:space="0" w:color="auto"/>
              <w:bottom w:val="single" w:sz="4" w:space="0" w:color="auto"/>
              <w:right w:val="single" w:sz="8" w:space="0" w:color="auto"/>
            </w:tcBorders>
            <w:noWrap/>
            <w:tcMar>
              <w:top w:w="0" w:type="dxa"/>
              <w:left w:w="70" w:type="dxa"/>
              <w:bottom w:w="0" w:type="dxa"/>
              <w:right w:w="70" w:type="dxa"/>
            </w:tcMar>
            <w:vAlign w:val="center"/>
            <w:hideMark/>
          </w:tcPr>
          <w:p w:rsidR="007A4ABD" w:rsidRPr="00374013" w:rsidRDefault="007A4ABD" w:rsidP="008420DE">
            <w:pPr>
              <w:spacing w:before="120" w:after="120"/>
              <w:contextualSpacing/>
              <w:jc w:val="center"/>
              <w:rPr>
                <w:rFonts w:ascii="Calibri" w:hAnsi="Calibri" w:cs="Calibri"/>
              </w:rPr>
            </w:pPr>
            <w:r w:rsidRPr="00374013">
              <w:rPr>
                <w:rFonts w:ascii="Calibri" w:hAnsi="Calibri" w:cs="Calibri"/>
              </w:rPr>
              <w:t>Subprocurador Geral</w:t>
            </w:r>
          </w:p>
        </w:tc>
        <w:tc>
          <w:tcPr>
            <w:tcW w:w="0" w:type="auto"/>
            <w:tcBorders>
              <w:top w:val="single" w:sz="8" w:space="0" w:color="auto"/>
              <w:left w:val="nil"/>
              <w:bottom w:val="single" w:sz="4" w:space="0" w:color="auto"/>
              <w:right w:val="single" w:sz="8" w:space="0" w:color="auto"/>
            </w:tcBorders>
            <w:noWrap/>
            <w:tcMar>
              <w:top w:w="0" w:type="dxa"/>
              <w:left w:w="70" w:type="dxa"/>
              <w:bottom w:w="0" w:type="dxa"/>
              <w:right w:w="70" w:type="dxa"/>
            </w:tcMar>
            <w:vAlign w:val="center"/>
            <w:hideMark/>
          </w:tcPr>
          <w:p w:rsidR="007A4ABD" w:rsidRPr="00374013" w:rsidRDefault="007A4ABD" w:rsidP="008420DE">
            <w:pPr>
              <w:spacing w:before="120" w:after="120"/>
              <w:contextualSpacing/>
              <w:jc w:val="center"/>
              <w:rPr>
                <w:rFonts w:ascii="Calibri" w:hAnsi="Calibri" w:cs="Calibri"/>
              </w:rPr>
            </w:pPr>
            <w:r w:rsidRPr="00374013">
              <w:rPr>
                <w:rFonts w:ascii="Calibri" w:hAnsi="Calibri"/>
                <w:kern w:val="24"/>
              </w:rPr>
              <w:t>1.200,00</w:t>
            </w:r>
          </w:p>
        </w:tc>
      </w:tr>
      <w:tr w:rsidR="007A4ABD" w:rsidRPr="00374013" w:rsidTr="008420DE">
        <w:trPr>
          <w:trHeight w:val="315"/>
          <w:jc w:val="center"/>
        </w:trPr>
        <w:tc>
          <w:tcPr>
            <w:tcW w:w="0" w:type="auto"/>
            <w:tcBorders>
              <w:top w:val="single" w:sz="4" w:space="0" w:color="auto"/>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7A4ABD" w:rsidRPr="00374013" w:rsidRDefault="007A4ABD" w:rsidP="008420DE">
            <w:pPr>
              <w:spacing w:before="120" w:after="120"/>
              <w:contextualSpacing/>
              <w:jc w:val="center"/>
              <w:rPr>
                <w:rFonts w:ascii="Calibri" w:hAnsi="Calibri" w:cs="Calibri"/>
              </w:rPr>
            </w:pPr>
            <w:r w:rsidRPr="00374013">
              <w:rPr>
                <w:rFonts w:ascii="Calibri" w:hAnsi="Calibri" w:cs="Calibri"/>
              </w:rPr>
              <w:t>Assistente Pericial</w:t>
            </w:r>
          </w:p>
        </w:tc>
        <w:tc>
          <w:tcPr>
            <w:tcW w:w="0" w:type="auto"/>
            <w:tcBorders>
              <w:top w:val="single" w:sz="4" w:space="0" w:color="auto"/>
              <w:left w:val="nil"/>
              <w:bottom w:val="single" w:sz="8" w:space="0" w:color="auto"/>
              <w:right w:val="single" w:sz="8" w:space="0" w:color="auto"/>
            </w:tcBorders>
            <w:noWrap/>
            <w:tcMar>
              <w:top w:w="0" w:type="dxa"/>
              <w:left w:w="70" w:type="dxa"/>
              <w:bottom w:w="0" w:type="dxa"/>
              <w:right w:w="70" w:type="dxa"/>
            </w:tcMar>
            <w:vAlign w:val="center"/>
            <w:hideMark/>
          </w:tcPr>
          <w:p w:rsidR="007A4ABD" w:rsidRPr="00374013" w:rsidRDefault="007A4ABD" w:rsidP="008420DE">
            <w:pPr>
              <w:spacing w:before="120" w:after="120"/>
              <w:contextualSpacing/>
              <w:jc w:val="center"/>
              <w:rPr>
                <w:rFonts w:ascii="Calibri" w:hAnsi="Calibri"/>
                <w:kern w:val="24"/>
              </w:rPr>
            </w:pPr>
            <w:r w:rsidRPr="00374013">
              <w:rPr>
                <w:rFonts w:ascii="Calibri" w:hAnsi="Calibri"/>
                <w:kern w:val="24"/>
              </w:rPr>
              <w:t>696,75</w:t>
            </w:r>
          </w:p>
        </w:tc>
      </w:tr>
    </w:tbl>
    <w:p w:rsidR="007A4ABD" w:rsidRPr="00374013" w:rsidRDefault="007A4ABD" w:rsidP="007A4ABD">
      <w:pPr>
        <w:spacing w:before="120" w:after="120"/>
        <w:contextualSpacing/>
        <w:jc w:val="center"/>
        <w:rPr>
          <w:rFonts w:ascii="Calibri" w:hAnsi="Calibri" w:cs="Calibri"/>
        </w:rPr>
      </w:pPr>
    </w:p>
    <w:p w:rsidR="007A4ABD" w:rsidRPr="00374013" w:rsidRDefault="007A4ABD" w:rsidP="007A4ABD">
      <w:pPr>
        <w:spacing w:before="120" w:after="120"/>
        <w:contextualSpacing/>
        <w:jc w:val="center"/>
        <w:rPr>
          <w:rFonts w:ascii="Calibri" w:hAnsi="Calibri" w:cs="Calibri"/>
        </w:rPr>
      </w:pPr>
    </w:p>
    <w:p w:rsidR="007A4ABD" w:rsidRPr="00374013" w:rsidRDefault="007A4ABD" w:rsidP="007A4ABD">
      <w:pPr>
        <w:spacing w:before="120" w:after="120"/>
        <w:contextualSpacing/>
        <w:jc w:val="center"/>
        <w:rPr>
          <w:rFonts w:ascii="Calibri" w:hAnsi="Calibri" w:cs="Calibri"/>
        </w:rPr>
      </w:pPr>
    </w:p>
    <w:tbl>
      <w:tblPr>
        <w:tblW w:w="0" w:type="auto"/>
        <w:jc w:val="center"/>
        <w:tblCellMar>
          <w:left w:w="0" w:type="dxa"/>
          <w:right w:w="0" w:type="dxa"/>
        </w:tblCellMar>
        <w:tblLook w:val="04A0" w:firstRow="1" w:lastRow="0" w:firstColumn="1" w:lastColumn="0" w:noHBand="0" w:noVBand="1"/>
      </w:tblPr>
      <w:tblGrid>
        <w:gridCol w:w="2250"/>
        <w:gridCol w:w="1870"/>
      </w:tblGrid>
      <w:tr w:rsidR="007A4ABD" w:rsidRPr="00374013" w:rsidTr="008420DE">
        <w:trPr>
          <w:trHeight w:val="315"/>
          <w:jc w:val="center"/>
        </w:trPr>
        <w:tc>
          <w:tcPr>
            <w:tcW w:w="0" w:type="auto"/>
            <w:gridSpan w:val="2"/>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7A4ABD" w:rsidRPr="00374013" w:rsidRDefault="007A4ABD" w:rsidP="008420DE">
            <w:pPr>
              <w:spacing w:before="120" w:after="120"/>
              <w:contextualSpacing/>
              <w:jc w:val="center"/>
              <w:rPr>
                <w:rFonts w:ascii="Calibri" w:hAnsi="Calibri" w:cs="Calibri"/>
                <w:b/>
              </w:rPr>
            </w:pPr>
            <w:r w:rsidRPr="00374013">
              <w:rPr>
                <w:rFonts w:ascii="Calibri" w:hAnsi="Calibri" w:cs="Calibri"/>
                <w:b/>
              </w:rPr>
              <w:t>Anexo III</w:t>
            </w:r>
          </w:p>
        </w:tc>
      </w:tr>
      <w:tr w:rsidR="007A4ABD" w:rsidRPr="00374013" w:rsidTr="008420DE">
        <w:trPr>
          <w:trHeight w:val="315"/>
          <w:jc w:val="center"/>
        </w:trPr>
        <w:tc>
          <w:tcPr>
            <w:tcW w:w="0" w:type="auto"/>
            <w:gridSpan w:val="2"/>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7A4ABD" w:rsidRPr="00374013" w:rsidRDefault="007A4ABD" w:rsidP="008420DE">
            <w:pPr>
              <w:spacing w:before="120" w:after="120"/>
              <w:contextualSpacing/>
              <w:jc w:val="center"/>
              <w:rPr>
                <w:rFonts w:ascii="Calibri" w:hAnsi="Calibri" w:cs="Calibri"/>
              </w:rPr>
            </w:pPr>
            <w:r w:rsidRPr="00374013">
              <w:rPr>
                <w:rFonts w:ascii="Calibri" w:hAnsi="Calibri" w:cs="Calibri"/>
              </w:rPr>
              <w:t>Quadro de Pessoal da Procuradoria do Município</w:t>
            </w:r>
          </w:p>
        </w:tc>
      </w:tr>
      <w:tr w:rsidR="007A4ABD" w:rsidRPr="00374013" w:rsidTr="008420DE">
        <w:trPr>
          <w:trHeight w:val="315"/>
          <w:jc w:val="center"/>
        </w:trPr>
        <w:tc>
          <w:tcPr>
            <w:tcW w:w="0" w:type="auto"/>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7A4ABD" w:rsidRPr="00374013" w:rsidRDefault="007A4ABD" w:rsidP="008420DE">
            <w:pPr>
              <w:spacing w:before="120" w:after="120"/>
              <w:contextualSpacing/>
              <w:jc w:val="center"/>
              <w:rPr>
                <w:rFonts w:ascii="Calibri" w:hAnsi="Calibri" w:cs="Calibri"/>
              </w:rPr>
            </w:pPr>
            <w:r w:rsidRPr="00374013">
              <w:rPr>
                <w:rFonts w:ascii="Calibri" w:hAnsi="Calibri" w:cs="Calibri"/>
              </w:rPr>
              <w:t>Emprego Público</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A4ABD" w:rsidRPr="00374013" w:rsidRDefault="007A4ABD" w:rsidP="008420DE">
            <w:pPr>
              <w:spacing w:before="120" w:after="120"/>
              <w:contextualSpacing/>
              <w:jc w:val="center"/>
              <w:rPr>
                <w:rFonts w:ascii="Calibri" w:hAnsi="Calibri" w:cs="Calibri"/>
              </w:rPr>
            </w:pPr>
            <w:r w:rsidRPr="00374013">
              <w:rPr>
                <w:rFonts w:ascii="Calibri" w:hAnsi="Calibri" w:cs="Calibri"/>
              </w:rPr>
              <w:t>Número de Vagas</w:t>
            </w:r>
          </w:p>
        </w:tc>
      </w:tr>
      <w:tr w:rsidR="007A4ABD" w:rsidRPr="00374013" w:rsidTr="008420DE">
        <w:trPr>
          <w:trHeight w:val="315"/>
          <w:jc w:val="center"/>
        </w:trPr>
        <w:tc>
          <w:tcPr>
            <w:tcW w:w="0" w:type="auto"/>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7A4ABD" w:rsidRPr="00374013" w:rsidRDefault="007A4ABD" w:rsidP="008420DE">
            <w:pPr>
              <w:spacing w:before="120" w:after="120"/>
              <w:contextualSpacing/>
              <w:jc w:val="center"/>
              <w:rPr>
                <w:rFonts w:ascii="Calibri" w:hAnsi="Calibri" w:cs="Calibri"/>
              </w:rPr>
            </w:pPr>
            <w:r w:rsidRPr="00374013">
              <w:rPr>
                <w:rFonts w:ascii="Calibri" w:hAnsi="Calibri" w:cs="Calibri"/>
              </w:rPr>
              <w:t>Procurador Municipal</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A4ABD" w:rsidRPr="00374013" w:rsidRDefault="007A4ABD" w:rsidP="008420DE">
            <w:pPr>
              <w:spacing w:before="120" w:after="120"/>
              <w:contextualSpacing/>
              <w:jc w:val="center"/>
              <w:rPr>
                <w:rFonts w:ascii="Calibri" w:hAnsi="Calibri" w:cs="Calibri"/>
              </w:rPr>
            </w:pPr>
            <w:r w:rsidRPr="00374013">
              <w:rPr>
                <w:rFonts w:ascii="Calibri" w:hAnsi="Calibri" w:cs="Calibri"/>
              </w:rPr>
              <w:t>25</w:t>
            </w:r>
          </w:p>
        </w:tc>
      </w:tr>
    </w:tbl>
    <w:p w:rsidR="007A4ABD" w:rsidRPr="00374013" w:rsidRDefault="007A4ABD" w:rsidP="007A4ABD">
      <w:pPr>
        <w:spacing w:before="120" w:after="120"/>
        <w:contextualSpacing/>
        <w:jc w:val="center"/>
        <w:rPr>
          <w:rFonts w:ascii="Calibri" w:hAnsi="Calibri" w:cs="Calibri"/>
        </w:rPr>
      </w:pPr>
    </w:p>
    <w:p w:rsidR="007A4ABD" w:rsidRPr="00374013" w:rsidRDefault="007A4ABD" w:rsidP="007A4ABD">
      <w:pPr>
        <w:spacing w:before="120" w:after="120"/>
        <w:contextualSpacing/>
        <w:jc w:val="center"/>
        <w:rPr>
          <w:rFonts w:ascii="Calibri" w:hAnsi="Calibri" w:cs="Calibri"/>
        </w:rPr>
      </w:pPr>
    </w:p>
    <w:p w:rsidR="007A4ABD" w:rsidRPr="00374013" w:rsidRDefault="007A4ABD" w:rsidP="007A4ABD">
      <w:pPr>
        <w:spacing w:before="120" w:after="120"/>
        <w:contextualSpacing/>
        <w:jc w:val="center"/>
        <w:rPr>
          <w:rFonts w:ascii="Calibri" w:hAnsi="Calibri" w:cs="Calibri"/>
        </w:rPr>
      </w:pPr>
    </w:p>
    <w:tbl>
      <w:tblPr>
        <w:tblW w:w="0" w:type="auto"/>
        <w:jc w:val="center"/>
        <w:tblCellMar>
          <w:left w:w="0" w:type="dxa"/>
          <w:right w:w="0" w:type="dxa"/>
        </w:tblCellMar>
        <w:tblLook w:val="04A0" w:firstRow="1" w:lastRow="0" w:firstColumn="1" w:lastColumn="0" w:noHBand="0" w:noVBand="1"/>
      </w:tblPr>
      <w:tblGrid>
        <w:gridCol w:w="2254"/>
        <w:gridCol w:w="1866"/>
      </w:tblGrid>
      <w:tr w:rsidR="007A4ABD" w:rsidRPr="00374013" w:rsidTr="008420DE">
        <w:trPr>
          <w:trHeight w:val="315"/>
          <w:jc w:val="center"/>
        </w:trPr>
        <w:tc>
          <w:tcPr>
            <w:tcW w:w="0" w:type="auto"/>
            <w:gridSpan w:val="2"/>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7A4ABD" w:rsidRPr="00374013" w:rsidRDefault="007A4ABD" w:rsidP="008420DE">
            <w:pPr>
              <w:spacing w:before="120" w:after="120"/>
              <w:contextualSpacing/>
              <w:jc w:val="center"/>
              <w:rPr>
                <w:rFonts w:ascii="Calibri" w:hAnsi="Calibri" w:cs="Calibri"/>
                <w:b/>
              </w:rPr>
            </w:pPr>
            <w:r w:rsidRPr="00374013">
              <w:rPr>
                <w:rFonts w:ascii="Calibri" w:hAnsi="Calibri" w:cs="Calibri"/>
                <w:b/>
              </w:rPr>
              <w:t>Anexo IV</w:t>
            </w:r>
          </w:p>
        </w:tc>
      </w:tr>
      <w:tr w:rsidR="007A4ABD" w:rsidRPr="00374013" w:rsidTr="008420DE">
        <w:trPr>
          <w:trHeight w:val="315"/>
          <w:jc w:val="center"/>
        </w:trPr>
        <w:tc>
          <w:tcPr>
            <w:tcW w:w="0" w:type="auto"/>
            <w:gridSpan w:val="2"/>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7A4ABD" w:rsidRPr="00374013" w:rsidRDefault="007A4ABD" w:rsidP="008420DE">
            <w:pPr>
              <w:spacing w:before="120" w:after="120"/>
              <w:contextualSpacing/>
              <w:jc w:val="center"/>
              <w:rPr>
                <w:rFonts w:ascii="Calibri" w:hAnsi="Calibri" w:cs="Calibri"/>
              </w:rPr>
            </w:pPr>
            <w:r w:rsidRPr="00374013">
              <w:rPr>
                <w:rFonts w:ascii="Calibri" w:hAnsi="Calibri" w:cs="Calibri"/>
              </w:rPr>
              <w:t>Quadro de Pessoal da Procuradoria do Município</w:t>
            </w:r>
          </w:p>
        </w:tc>
      </w:tr>
      <w:tr w:rsidR="007A4ABD" w:rsidRPr="00374013" w:rsidTr="008420DE">
        <w:trPr>
          <w:trHeight w:val="315"/>
          <w:jc w:val="center"/>
        </w:trPr>
        <w:tc>
          <w:tcPr>
            <w:tcW w:w="0" w:type="auto"/>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7A4ABD" w:rsidRPr="00374013" w:rsidRDefault="007A4ABD" w:rsidP="008420DE">
            <w:pPr>
              <w:spacing w:before="120" w:after="120"/>
              <w:contextualSpacing/>
              <w:jc w:val="center"/>
              <w:rPr>
                <w:rFonts w:ascii="Calibri" w:hAnsi="Calibri" w:cs="Calibri"/>
              </w:rPr>
            </w:pPr>
            <w:r w:rsidRPr="00374013">
              <w:rPr>
                <w:rFonts w:ascii="Calibri" w:hAnsi="Calibri" w:cs="Calibri"/>
              </w:rPr>
              <w:t>Funções de Confiança</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A4ABD" w:rsidRPr="00374013" w:rsidRDefault="007A4ABD" w:rsidP="008420DE">
            <w:pPr>
              <w:spacing w:before="120" w:after="120"/>
              <w:contextualSpacing/>
              <w:jc w:val="center"/>
              <w:rPr>
                <w:rFonts w:ascii="Calibri" w:hAnsi="Calibri" w:cs="Calibri"/>
              </w:rPr>
            </w:pPr>
            <w:r w:rsidRPr="00374013">
              <w:rPr>
                <w:rFonts w:ascii="Calibri" w:hAnsi="Calibri" w:cs="Calibri"/>
              </w:rPr>
              <w:t>Número de Vagas</w:t>
            </w:r>
          </w:p>
        </w:tc>
      </w:tr>
      <w:tr w:rsidR="007A4ABD" w:rsidRPr="00374013" w:rsidTr="008420DE">
        <w:trPr>
          <w:trHeight w:val="300"/>
          <w:jc w:val="center"/>
        </w:trPr>
        <w:tc>
          <w:tcPr>
            <w:tcW w:w="0" w:type="auto"/>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7A4ABD" w:rsidRPr="00374013" w:rsidRDefault="007A4ABD" w:rsidP="008420DE">
            <w:pPr>
              <w:spacing w:before="120" w:after="120"/>
              <w:contextualSpacing/>
              <w:jc w:val="center"/>
              <w:rPr>
                <w:rFonts w:ascii="Calibri" w:hAnsi="Calibri" w:cs="Calibri"/>
              </w:rPr>
            </w:pPr>
            <w:r w:rsidRPr="00374013">
              <w:rPr>
                <w:rFonts w:ascii="Calibri" w:hAnsi="Calibri" w:cs="Calibri"/>
              </w:rPr>
              <w:t>Procurador Geral</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A4ABD" w:rsidRPr="00374013" w:rsidRDefault="007A4ABD" w:rsidP="008420DE">
            <w:pPr>
              <w:spacing w:before="120" w:after="120"/>
              <w:contextualSpacing/>
              <w:jc w:val="center"/>
              <w:rPr>
                <w:rFonts w:ascii="Calibri" w:hAnsi="Calibri" w:cs="Calibri"/>
              </w:rPr>
            </w:pPr>
            <w:r w:rsidRPr="00374013">
              <w:rPr>
                <w:rFonts w:ascii="Calibri" w:hAnsi="Calibri" w:cs="Calibri"/>
              </w:rPr>
              <w:t>1</w:t>
            </w:r>
          </w:p>
        </w:tc>
      </w:tr>
      <w:tr w:rsidR="007A4ABD" w:rsidRPr="00374013" w:rsidTr="008420DE">
        <w:trPr>
          <w:trHeight w:val="315"/>
          <w:jc w:val="center"/>
        </w:trPr>
        <w:tc>
          <w:tcPr>
            <w:tcW w:w="0" w:type="auto"/>
            <w:tcBorders>
              <w:top w:val="single" w:sz="8" w:space="0" w:color="auto"/>
              <w:left w:val="single" w:sz="8" w:space="0" w:color="auto"/>
              <w:bottom w:val="single" w:sz="4" w:space="0" w:color="auto"/>
              <w:right w:val="single" w:sz="8" w:space="0" w:color="auto"/>
            </w:tcBorders>
            <w:noWrap/>
            <w:tcMar>
              <w:top w:w="0" w:type="dxa"/>
              <w:left w:w="70" w:type="dxa"/>
              <w:bottom w:w="0" w:type="dxa"/>
              <w:right w:w="70" w:type="dxa"/>
            </w:tcMar>
            <w:vAlign w:val="center"/>
            <w:hideMark/>
          </w:tcPr>
          <w:p w:rsidR="007A4ABD" w:rsidRPr="00374013" w:rsidRDefault="007A4ABD" w:rsidP="008420DE">
            <w:pPr>
              <w:spacing w:before="120" w:after="120"/>
              <w:contextualSpacing/>
              <w:jc w:val="center"/>
              <w:rPr>
                <w:rFonts w:ascii="Calibri" w:hAnsi="Calibri" w:cs="Calibri"/>
              </w:rPr>
            </w:pPr>
            <w:r w:rsidRPr="00374013">
              <w:rPr>
                <w:rFonts w:ascii="Calibri" w:hAnsi="Calibri" w:cs="Calibri"/>
              </w:rPr>
              <w:t>Subprocurador Geral</w:t>
            </w:r>
          </w:p>
        </w:tc>
        <w:tc>
          <w:tcPr>
            <w:tcW w:w="0" w:type="auto"/>
            <w:tcBorders>
              <w:top w:val="single" w:sz="8" w:space="0" w:color="auto"/>
              <w:left w:val="nil"/>
              <w:bottom w:val="single" w:sz="4" w:space="0" w:color="auto"/>
              <w:right w:val="single" w:sz="8" w:space="0" w:color="auto"/>
            </w:tcBorders>
            <w:noWrap/>
            <w:tcMar>
              <w:top w:w="0" w:type="dxa"/>
              <w:left w:w="70" w:type="dxa"/>
              <w:bottom w:w="0" w:type="dxa"/>
              <w:right w:w="70" w:type="dxa"/>
            </w:tcMar>
            <w:vAlign w:val="center"/>
            <w:hideMark/>
          </w:tcPr>
          <w:p w:rsidR="007A4ABD" w:rsidRPr="00374013" w:rsidRDefault="007A4ABD" w:rsidP="008420DE">
            <w:pPr>
              <w:spacing w:before="120" w:after="120"/>
              <w:contextualSpacing/>
              <w:jc w:val="center"/>
              <w:rPr>
                <w:rFonts w:ascii="Calibri" w:hAnsi="Calibri" w:cs="Calibri"/>
              </w:rPr>
            </w:pPr>
            <w:r w:rsidRPr="00374013">
              <w:rPr>
                <w:rFonts w:ascii="Calibri" w:hAnsi="Calibri" w:cs="Calibri"/>
              </w:rPr>
              <w:t>4</w:t>
            </w:r>
          </w:p>
        </w:tc>
      </w:tr>
      <w:tr w:rsidR="007A4ABD" w:rsidRPr="00374013" w:rsidTr="008420DE">
        <w:trPr>
          <w:trHeight w:val="315"/>
          <w:jc w:val="center"/>
        </w:trPr>
        <w:tc>
          <w:tcPr>
            <w:tcW w:w="0" w:type="auto"/>
            <w:tcBorders>
              <w:top w:val="single" w:sz="4" w:space="0" w:color="auto"/>
              <w:left w:val="single" w:sz="8" w:space="0" w:color="auto"/>
              <w:bottom w:val="single" w:sz="8" w:space="0" w:color="auto"/>
              <w:right w:val="single" w:sz="8" w:space="0" w:color="auto"/>
            </w:tcBorders>
            <w:noWrap/>
            <w:tcMar>
              <w:top w:w="0" w:type="dxa"/>
              <w:left w:w="70" w:type="dxa"/>
              <w:bottom w:w="0" w:type="dxa"/>
              <w:right w:w="70" w:type="dxa"/>
            </w:tcMar>
            <w:vAlign w:val="center"/>
          </w:tcPr>
          <w:p w:rsidR="007A4ABD" w:rsidRPr="00374013" w:rsidRDefault="007A4ABD" w:rsidP="008420DE">
            <w:pPr>
              <w:spacing w:before="120" w:after="120"/>
              <w:contextualSpacing/>
              <w:jc w:val="center"/>
              <w:rPr>
                <w:rFonts w:ascii="Calibri" w:hAnsi="Calibri" w:cs="Calibri"/>
              </w:rPr>
            </w:pPr>
            <w:r w:rsidRPr="00374013">
              <w:rPr>
                <w:rFonts w:ascii="Calibri" w:hAnsi="Calibri" w:cs="Calibri"/>
              </w:rPr>
              <w:t>Assistente Pericial</w:t>
            </w:r>
          </w:p>
        </w:tc>
        <w:tc>
          <w:tcPr>
            <w:tcW w:w="0" w:type="auto"/>
            <w:tcBorders>
              <w:top w:val="single" w:sz="4" w:space="0" w:color="auto"/>
              <w:left w:val="nil"/>
              <w:bottom w:val="single" w:sz="8" w:space="0" w:color="auto"/>
              <w:right w:val="single" w:sz="8" w:space="0" w:color="auto"/>
            </w:tcBorders>
            <w:noWrap/>
            <w:tcMar>
              <w:top w:w="0" w:type="dxa"/>
              <w:left w:w="70" w:type="dxa"/>
              <w:bottom w:w="0" w:type="dxa"/>
              <w:right w:w="70" w:type="dxa"/>
            </w:tcMar>
            <w:vAlign w:val="center"/>
          </w:tcPr>
          <w:p w:rsidR="007A4ABD" w:rsidRPr="00374013" w:rsidRDefault="007A4ABD" w:rsidP="008420DE">
            <w:pPr>
              <w:spacing w:before="120" w:after="120"/>
              <w:contextualSpacing/>
              <w:jc w:val="center"/>
              <w:rPr>
                <w:rFonts w:ascii="Calibri" w:hAnsi="Calibri" w:cs="Calibri"/>
              </w:rPr>
            </w:pPr>
            <w:r w:rsidRPr="00374013">
              <w:rPr>
                <w:rFonts w:ascii="Calibri" w:hAnsi="Calibri" w:cs="Calibri"/>
              </w:rPr>
              <w:t>5</w:t>
            </w:r>
          </w:p>
        </w:tc>
      </w:tr>
    </w:tbl>
    <w:p w:rsidR="007A4ABD" w:rsidRPr="00374013" w:rsidRDefault="007A4ABD" w:rsidP="007A4ABD">
      <w:pPr>
        <w:spacing w:before="120" w:after="120" w:line="360" w:lineRule="auto"/>
        <w:ind w:firstLine="709"/>
        <w:jc w:val="both"/>
        <w:rPr>
          <w:rFonts w:ascii="Calibri" w:hAnsi="Calibri"/>
          <w:color w:val="000000"/>
        </w:rPr>
      </w:pPr>
      <w:r w:rsidRPr="00374013">
        <w:rPr>
          <w:rFonts w:ascii="Calibri" w:hAnsi="Calibri" w:cs="Arial"/>
          <w:color w:val="000000"/>
        </w:rPr>
        <w:t> </w:t>
      </w:r>
    </w:p>
    <w:p w:rsidR="007A4ABD" w:rsidRPr="00374013" w:rsidRDefault="007A4ABD" w:rsidP="007A4ABD">
      <w:pPr>
        <w:spacing w:before="120" w:after="120" w:line="360" w:lineRule="auto"/>
        <w:ind w:firstLine="709"/>
        <w:jc w:val="both"/>
        <w:rPr>
          <w:rFonts w:ascii="Calibri" w:hAnsi="Calibri" w:cs="Calibri"/>
        </w:rPr>
      </w:pPr>
    </w:p>
    <w:p w:rsidR="007A4ABD" w:rsidRPr="00374013" w:rsidRDefault="007A4ABD" w:rsidP="007A4ABD">
      <w:pPr>
        <w:jc w:val="center"/>
        <w:rPr>
          <w:rFonts w:ascii="Calibri" w:hAnsi="Calibri"/>
        </w:rPr>
      </w:pPr>
    </w:p>
    <w:p w:rsidR="007A4ABD" w:rsidRPr="00115796" w:rsidRDefault="007A4ABD" w:rsidP="007A4ABD">
      <w:pPr>
        <w:jc w:val="center"/>
        <w:rPr>
          <w:rFonts w:ascii="Calibri" w:hAnsi="Calibri" w:cs="Calibri"/>
          <w:sz w:val="24"/>
          <w:szCs w:val="24"/>
        </w:rPr>
      </w:pPr>
    </w:p>
    <w:p w:rsidR="00E87231" w:rsidRPr="00115796" w:rsidRDefault="00E87231" w:rsidP="007A4ABD">
      <w:pPr>
        <w:ind w:left="4536"/>
        <w:jc w:val="both"/>
        <w:rPr>
          <w:rFonts w:ascii="Calibri" w:hAnsi="Calibri" w:cs="Calibri"/>
          <w:sz w:val="24"/>
          <w:szCs w:val="24"/>
        </w:rPr>
      </w:pPr>
    </w:p>
    <w:sectPr w:rsidR="00E87231" w:rsidRPr="00115796" w:rsidSect="00CC2294">
      <w:headerReference w:type="default" r:id="rId7"/>
      <w:pgSz w:w="12242" w:h="15842" w:code="1"/>
      <w:pgMar w:top="1701" w:right="1134" w:bottom="851" w:left="1701" w:header="709" w:footer="709"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257D" w:rsidRDefault="00E3257D" w:rsidP="00C110DC">
      <w:r>
        <w:separator/>
      </w:r>
    </w:p>
  </w:endnote>
  <w:endnote w:type="continuationSeparator" w:id="0">
    <w:p w:rsidR="00E3257D" w:rsidRDefault="00E3257D" w:rsidP="00C110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rajan">
    <w:altName w:val="Elephant"/>
    <w:panose1 w:val="00000000000000000000"/>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257D" w:rsidRDefault="00E3257D" w:rsidP="00C110DC">
      <w:r>
        <w:separator/>
      </w:r>
    </w:p>
  </w:footnote>
  <w:footnote w:type="continuationSeparator" w:id="0">
    <w:p w:rsidR="00E3257D" w:rsidRDefault="00E3257D" w:rsidP="00C110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20DE" w:rsidRPr="009E0C3A" w:rsidRDefault="008420DE" w:rsidP="00C110DC">
    <w:pPr>
      <w:pStyle w:val="Cabealho"/>
      <w:jc w:val="center"/>
      <w:rPr>
        <w:rFonts w:ascii="Trajan" w:hAnsi="Trajan"/>
        <w:color w:val="3889AE"/>
        <w:spacing w:val="22"/>
        <w:sz w:val="22"/>
        <w:szCs w:val="32"/>
      </w:rPr>
    </w:pPr>
    <w:r>
      <w:rPr>
        <w:noProof/>
      </w:rPr>
      <w:drawing>
        <wp:anchor distT="0" distB="0" distL="114300" distR="114300" simplePos="0" relativeHeight="251658240" behindDoc="0" locked="0" layoutInCell="1" allowOverlap="1">
          <wp:simplePos x="0" y="0"/>
          <wp:positionH relativeFrom="column">
            <wp:posOffset>-501650</wp:posOffset>
          </wp:positionH>
          <wp:positionV relativeFrom="paragraph">
            <wp:posOffset>-144145</wp:posOffset>
          </wp:positionV>
          <wp:extent cx="617855" cy="698500"/>
          <wp:effectExtent l="19050" t="0" r="0" b="0"/>
          <wp:wrapNone/>
          <wp:docPr id="1"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17855" cy="698500"/>
                  </a:xfrm>
                  <a:prstGeom prst="rect">
                    <a:avLst/>
                  </a:prstGeom>
                  <a:noFill/>
                </pic:spPr>
              </pic:pic>
            </a:graphicData>
          </a:graphic>
        </wp:anchor>
      </w:drawing>
    </w:r>
    <w:r>
      <w:rPr>
        <w:rFonts w:ascii="Trajan" w:hAnsi="Trajan"/>
        <w:color w:val="3889AE"/>
        <w:spacing w:val="22"/>
        <w:sz w:val="32"/>
        <w:szCs w:val="32"/>
      </w:rPr>
      <w:t>CÂMARA MUNICIPAL DE ARARAQUARA</w:t>
    </w:r>
    <w:r w:rsidRPr="009E0C3A">
      <w:t xml:space="preserve"> </w:t>
    </w:r>
    <w:r w:rsidRPr="009E0C3A">
      <w:rPr>
        <w:rFonts w:ascii="Trajan" w:hAnsi="Trajan"/>
        <w:color w:val="3889AE"/>
        <w:spacing w:val="22"/>
        <w:sz w:val="26"/>
        <w:szCs w:val="32"/>
        <w:u w:val="single"/>
      </w:rPr>
      <w:t>COMISSÃO DE</w:t>
    </w:r>
    <w:r>
      <w:rPr>
        <w:rFonts w:ascii="Trajan" w:hAnsi="Trajan"/>
        <w:color w:val="3889AE"/>
        <w:spacing w:val="22"/>
        <w:sz w:val="26"/>
        <w:szCs w:val="32"/>
        <w:u w:val="single"/>
      </w:rPr>
      <w:t xml:space="preserve"> </w:t>
    </w:r>
    <w:r w:rsidRPr="009E0C3A">
      <w:rPr>
        <w:rFonts w:ascii="Trajan" w:hAnsi="Trajan"/>
        <w:color w:val="3889AE"/>
        <w:spacing w:val="22"/>
        <w:sz w:val="26"/>
        <w:szCs w:val="32"/>
        <w:u w:val="single"/>
      </w:rPr>
      <w:t>JUSTIÇA, LEGISLAÇÃO E REDAÇÃO</w:t>
    </w:r>
  </w:p>
  <w:p w:rsidR="008420DE" w:rsidRDefault="008420DE" w:rsidP="00C110DC">
    <w:pPr>
      <w:pStyle w:val="Cabealho"/>
    </w:pPr>
  </w:p>
  <w:p w:rsidR="008420DE" w:rsidRDefault="008420DE">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2"/>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355"/>
    <w:rsid w:val="00054884"/>
    <w:rsid w:val="00064ECE"/>
    <w:rsid w:val="000D05C0"/>
    <w:rsid w:val="00177DCD"/>
    <w:rsid w:val="001B0F01"/>
    <w:rsid w:val="001B6655"/>
    <w:rsid w:val="00242A1A"/>
    <w:rsid w:val="002824B9"/>
    <w:rsid w:val="002F4BE3"/>
    <w:rsid w:val="002F7149"/>
    <w:rsid w:val="00351576"/>
    <w:rsid w:val="003F07FB"/>
    <w:rsid w:val="004423DA"/>
    <w:rsid w:val="004D6249"/>
    <w:rsid w:val="00523C1B"/>
    <w:rsid w:val="00533B60"/>
    <w:rsid w:val="00571BF9"/>
    <w:rsid w:val="005927CE"/>
    <w:rsid w:val="005E6886"/>
    <w:rsid w:val="00627E09"/>
    <w:rsid w:val="006779C6"/>
    <w:rsid w:val="0068127F"/>
    <w:rsid w:val="00695317"/>
    <w:rsid w:val="006B2529"/>
    <w:rsid w:val="006B359A"/>
    <w:rsid w:val="006F6ACC"/>
    <w:rsid w:val="00734230"/>
    <w:rsid w:val="00734355"/>
    <w:rsid w:val="007378DC"/>
    <w:rsid w:val="007A4ABD"/>
    <w:rsid w:val="007E69E4"/>
    <w:rsid w:val="008021DA"/>
    <w:rsid w:val="0084027C"/>
    <w:rsid w:val="008420DE"/>
    <w:rsid w:val="008B53A7"/>
    <w:rsid w:val="008D3A37"/>
    <w:rsid w:val="00970EA1"/>
    <w:rsid w:val="009E0C3A"/>
    <w:rsid w:val="00A00141"/>
    <w:rsid w:val="00A114EC"/>
    <w:rsid w:val="00AB6A5E"/>
    <w:rsid w:val="00AE69B6"/>
    <w:rsid w:val="00B112DD"/>
    <w:rsid w:val="00B3620F"/>
    <w:rsid w:val="00B953F4"/>
    <w:rsid w:val="00C110DC"/>
    <w:rsid w:val="00C169CA"/>
    <w:rsid w:val="00C238D6"/>
    <w:rsid w:val="00C6056C"/>
    <w:rsid w:val="00C622BE"/>
    <w:rsid w:val="00C80339"/>
    <w:rsid w:val="00C941EF"/>
    <w:rsid w:val="00CC2294"/>
    <w:rsid w:val="00CE7817"/>
    <w:rsid w:val="00D245ED"/>
    <w:rsid w:val="00E3257D"/>
    <w:rsid w:val="00E85196"/>
    <w:rsid w:val="00E87231"/>
    <w:rsid w:val="00E90C7A"/>
    <w:rsid w:val="00ED001D"/>
    <w:rsid w:val="00EE2EB4"/>
    <w:rsid w:val="00F061DF"/>
    <w:rsid w:val="00FC4EFE"/>
    <w:rsid w:val="00FD28F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FFBD8BFD-D89E-4039-8847-248C41C44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07FB"/>
    <w:pPr>
      <w:autoSpaceDE w:val="0"/>
      <w:autoSpaceDN w:val="0"/>
      <w:spacing w:after="0" w:line="240" w:lineRule="auto"/>
    </w:pPr>
    <w:rPr>
      <w:sz w:val="20"/>
      <w:szCs w:val="20"/>
    </w:rPr>
  </w:style>
  <w:style w:type="paragraph" w:styleId="Ttulo1">
    <w:name w:val="heading 1"/>
    <w:basedOn w:val="Normal"/>
    <w:next w:val="Normal"/>
    <w:link w:val="Ttulo1Char"/>
    <w:qFormat/>
    <w:rsid w:val="00E87231"/>
    <w:pPr>
      <w:keepNext/>
      <w:autoSpaceDE/>
      <w:autoSpaceDN/>
      <w:jc w:val="right"/>
      <w:outlineLvl w:val="0"/>
    </w:pPr>
    <w:rPr>
      <w:sz w:val="24"/>
    </w:rPr>
  </w:style>
  <w:style w:type="paragraph" w:styleId="Ttulo2">
    <w:name w:val="heading 2"/>
    <w:basedOn w:val="Normal"/>
    <w:next w:val="Normal"/>
    <w:link w:val="Ttulo2Char"/>
    <w:qFormat/>
    <w:rsid w:val="00E87231"/>
    <w:pPr>
      <w:keepNext/>
      <w:autoSpaceDE/>
      <w:autoSpaceDN/>
      <w:spacing w:before="240" w:after="60"/>
      <w:outlineLvl w:val="1"/>
    </w:pPr>
    <w:rPr>
      <w:rFonts w:ascii="Cambria" w:hAnsi="Cambria"/>
      <w:b/>
      <w:bCs/>
      <w:i/>
      <w:iCs/>
      <w:sz w:val="28"/>
      <w:szCs w:val="28"/>
    </w:rPr>
  </w:style>
  <w:style w:type="paragraph" w:styleId="Ttulo3">
    <w:name w:val="heading 3"/>
    <w:basedOn w:val="Normal"/>
    <w:next w:val="Normal"/>
    <w:link w:val="Ttulo3Char"/>
    <w:qFormat/>
    <w:rsid w:val="00E87231"/>
    <w:pPr>
      <w:keepNext/>
      <w:autoSpaceDE/>
      <w:autoSpaceDN/>
      <w:spacing w:before="240" w:after="60"/>
      <w:outlineLvl w:val="2"/>
    </w:pPr>
    <w:rPr>
      <w:rFonts w:ascii="Cambria" w:hAnsi="Cambria"/>
      <w:b/>
      <w:bCs/>
      <w:sz w:val="26"/>
      <w:szCs w:val="26"/>
    </w:rPr>
  </w:style>
  <w:style w:type="paragraph" w:styleId="Ttulo4">
    <w:name w:val="heading 4"/>
    <w:basedOn w:val="Normal"/>
    <w:next w:val="Normal"/>
    <w:link w:val="Ttulo4Char"/>
    <w:qFormat/>
    <w:rsid w:val="00E87231"/>
    <w:pPr>
      <w:keepNext/>
      <w:autoSpaceDE/>
      <w:autoSpaceDN/>
      <w:spacing w:before="240" w:after="60"/>
      <w:outlineLvl w:val="3"/>
    </w:pPr>
    <w:rPr>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rsid w:val="00AB6A5E"/>
    <w:pPr>
      <w:autoSpaceDE w:val="0"/>
      <w:autoSpaceDN w:val="0"/>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nhideWhenUsed/>
    <w:rsid w:val="00C110DC"/>
    <w:pPr>
      <w:tabs>
        <w:tab w:val="center" w:pos="4252"/>
        <w:tab w:val="right" w:pos="8504"/>
      </w:tabs>
    </w:pPr>
  </w:style>
  <w:style w:type="character" w:customStyle="1" w:styleId="CabealhoChar">
    <w:name w:val="Cabeçalho Char"/>
    <w:basedOn w:val="Fontepargpadro"/>
    <w:link w:val="Cabealho"/>
    <w:locked/>
    <w:rsid w:val="00C110DC"/>
    <w:rPr>
      <w:rFonts w:cs="Times New Roman"/>
      <w:sz w:val="20"/>
      <w:szCs w:val="20"/>
    </w:rPr>
  </w:style>
  <w:style w:type="paragraph" w:styleId="Rodap">
    <w:name w:val="footer"/>
    <w:basedOn w:val="Normal"/>
    <w:link w:val="RodapChar"/>
    <w:unhideWhenUsed/>
    <w:rsid w:val="00C110DC"/>
    <w:pPr>
      <w:tabs>
        <w:tab w:val="center" w:pos="4252"/>
        <w:tab w:val="right" w:pos="8504"/>
      </w:tabs>
    </w:pPr>
  </w:style>
  <w:style w:type="character" w:customStyle="1" w:styleId="RodapChar">
    <w:name w:val="Rodapé Char"/>
    <w:basedOn w:val="Fontepargpadro"/>
    <w:link w:val="Rodap"/>
    <w:locked/>
    <w:rsid w:val="00C110DC"/>
    <w:rPr>
      <w:rFonts w:cs="Times New Roman"/>
      <w:sz w:val="20"/>
      <w:szCs w:val="20"/>
    </w:rPr>
  </w:style>
  <w:style w:type="character" w:customStyle="1" w:styleId="Ttulo1Char">
    <w:name w:val="Título 1 Char"/>
    <w:basedOn w:val="Fontepargpadro"/>
    <w:link w:val="Ttulo1"/>
    <w:rsid w:val="00E87231"/>
    <w:rPr>
      <w:sz w:val="24"/>
      <w:szCs w:val="20"/>
    </w:rPr>
  </w:style>
  <w:style w:type="character" w:customStyle="1" w:styleId="Ttulo2Char">
    <w:name w:val="Título 2 Char"/>
    <w:basedOn w:val="Fontepargpadro"/>
    <w:link w:val="Ttulo2"/>
    <w:rsid w:val="00E87231"/>
    <w:rPr>
      <w:rFonts w:ascii="Cambria" w:hAnsi="Cambria"/>
      <w:b/>
      <w:bCs/>
      <w:i/>
      <w:iCs/>
      <w:sz w:val="28"/>
      <w:szCs w:val="28"/>
    </w:rPr>
  </w:style>
  <w:style w:type="character" w:customStyle="1" w:styleId="Ttulo3Char">
    <w:name w:val="Título 3 Char"/>
    <w:basedOn w:val="Fontepargpadro"/>
    <w:link w:val="Ttulo3"/>
    <w:rsid w:val="00E87231"/>
    <w:rPr>
      <w:rFonts w:ascii="Cambria" w:hAnsi="Cambria"/>
      <w:b/>
      <w:bCs/>
      <w:sz w:val="26"/>
      <w:szCs w:val="26"/>
    </w:rPr>
  </w:style>
  <w:style w:type="character" w:customStyle="1" w:styleId="Ttulo4Char">
    <w:name w:val="Título 4 Char"/>
    <w:basedOn w:val="Fontepargpadro"/>
    <w:link w:val="Ttulo4"/>
    <w:rsid w:val="00E87231"/>
    <w:rPr>
      <w:b/>
      <w:bCs/>
      <w:sz w:val="28"/>
      <w:szCs w:val="28"/>
    </w:rPr>
  </w:style>
  <w:style w:type="character" w:styleId="Nmerodepgina">
    <w:name w:val="page number"/>
    <w:rsid w:val="00E87231"/>
  </w:style>
  <w:style w:type="paragraph" w:styleId="NormalWeb">
    <w:name w:val="Normal (Web)"/>
    <w:basedOn w:val="Normal"/>
    <w:uiPriority w:val="99"/>
    <w:unhideWhenUsed/>
    <w:rsid w:val="00E87231"/>
    <w:pPr>
      <w:autoSpaceDE/>
      <w:autoSpaceDN/>
      <w:spacing w:before="100" w:beforeAutospacing="1" w:after="100" w:afterAutospacing="1"/>
    </w:pPr>
    <w:rPr>
      <w:sz w:val="24"/>
      <w:szCs w:val="24"/>
    </w:rPr>
  </w:style>
  <w:style w:type="paragraph" w:styleId="Recuodecorpodetexto3">
    <w:name w:val="Body Text Indent 3"/>
    <w:basedOn w:val="Normal"/>
    <w:link w:val="Recuodecorpodetexto3Char"/>
    <w:rsid w:val="00E87231"/>
    <w:pPr>
      <w:autoSpaceDE/>
      <w:autoSpaceDN/>
      <w:spacing w:after="120"/>
      <w:ind w:left="283"/>
    </w:pPr>
    <w:rPr>
      <w:sz w:val="16"/>
      <w:szCs w:val="16"/>
    </w:rPr>
  </w:style>
  <w:style w:type="character" w:customStyle="1" w:styleId="Recuodecorpodetexto3Char">
    <w:name w:val="Recuo de corpo de texto 3 Char"/>
    <w:basedOn w:val="Fontepargpadro"/>
    <w:link w:val="Recuodecorpodetexto3"/>
    <w:rsid w:val="00E87231"/>
    <w:rPr>
      <w:sz w:val="16"/>
      <w:szCs w:val="16"/>
    </w:rPr>
  </w:style>
  <w:style w:type="paragraph" w:styleId="Corpodetexto2">
    <w:name w:val="Body Text 2"/>
    <w:basedOn w:val="Normal"/>
    <w:link w:val="Corpodetexto2Char"/>
    <w:rsid w:val="00E87231"/>
    <w:pPr>
      <w:autoSpaceDE/>
      <w:autoSpaceDN/>
      <w:spacing w:after="120" w:line="480" w:lineRule="auto"/>
    </w:pPr>
  </w:style>
  <w:style w:type="character" w:customStyle="1" w:styleId="Corpodetexto2Char">
    <w:name w:val="Corpo de texto 2 Char"/>
    <w:basedOn w:val="Fontepargpadro"/>
    <w:link w:val="Corpodetexto2"/>
    <w:rsid w:val="00E87231"/>
    <w:rPr>
      <w:sz w:val="20"/>
      <w:szCs w:val="20"/>
    </w:rPr>
  </w:style>
  <w:style w:type="paragraph" w:styleId="Recuodecorpodetexto2">
    <w:name w:val="Body Text Indent 2"/>
    <w:basedOn w:val="Normal"/>
    <w:link w:val="Recuodecorpodetexto2Char"/>
    <w:rsid w:val="00E87231"/>
    <w:pPr>
      <w:autoSpaceDE/>
      <w:autoSpaceDN/>
      <w:spacing w:after="120" w:line="480" w:lineRule="auto"/>
      <w:ind w:left="283"/>
    </w:pPr>
  </w:style>
  <w:style w:type="character" w:customStyle="1" w:styleId="Recuodecorpodetexto2Char">
    <w:name w:val="Recuo de corpo de texto 2 Char"/>
    <w:basedOn w:val="Fontepargpadro"/>
    <w:link w:val="Recuodecorpodetexto2"/>
    <w:rsid w:val="00E87231"/>
    <w:rPr>
      <w:sz w:val="20"/>
      <w:szCs w:val="20"/>
    </w:rPr>
  </w:style>
  <w:style w:type="paragraph" w:styleId="Corpodetexto">
    <w:name w:val="Body Text"/>
    <w:basedOn w:val="Normal"/>
    <w:link w:val="CorpodetextoChar"/>
    <w:rsid w:val="00E87231"/>
    <w:pPr>
      <w:autoSpaceDE/>
      <w:autoSpaceDN/>
      <w:spacing w:after="120"/>
    </w:pPr>
  </w:style>
  <w:style w:type="character" w:customStyle="1" w:styleId="CorpodetextoChar">
    <w:name w:val="Corpo de texto Char"/>
    <w:basedOn w:val="Fontepargpadro"/>
    <w:link w:val="Corpodetexto"/>
    <w:rsid w:val="00E87231"/>
    <w:rPr>
      <w:sz w:val="20"/>
      <w:szCs w:val="20"/>
    </w:rPr>
  </w:style>
  <w:style w:type="paragraph" w:styleId="Textodebalo">
    <w:name w:val="Balloon Text"/>
    <w:basedOn w:val="Normal"/>
    <w:link w:val="TextodebaloChar"/>
    <w:uiPriority w:val="99"/>
    <w:semiHidden/>
    <w:unhideWhenUsed/>
    <w:rsid w:val="008420DE"/>
    <w:rPr>
      <w:rFonts w:ascii="Segoe UI" w:hAnsi="Segoe UI" w:cs="Segoe UI"/>
      <w:sz w:val="18"/>
      <w:szCs w:val="18"/>
    </w:rPr>
  </w:style>
  <w:style w:type="character" w:customStyle="1" w:styleId="TextodebaloChar">
    <w:name w:val="Texto de balão Char"/>
    <w:basedOn w:val="Fontepargpadro"/>
    <w:link w:val="Textodebalo"/>
    <w:uiPriority w:val="99"/>
    <w:semiHidden/>
    <w:rsid w:val="008420D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580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5459</Words>
  <Characters>29484</Characters>
  <Application>Microsoft Office Word</Application>
  <DocSecurity>0</DocSecurity>
  <Lines>245</Lines>
  <Paragraphs>69</Paragraphs>
  <ScaleCrop>false</ScaleCrop>
  <HeadingPairs>
    <vt:vector size="2" baseType="variant">
      <vt:variant>
        <vt:lpstr>Título</vt:lpstr>
      </vt:variant>
      <vt:variant>
        <vt:i4>1</vt:i4>
      </vt:variant>
    </vt:vector>
  </HeadingPairs>
  <TitlesOfParts>
    <vt:vector size="1" baseType="lpstr">
      <vt:lpstr/>
    </vt:vector>
  </TitlesOfParts>
  <Company>Camara Municipal Araraquara</Company>
  <LinksUpToDate>false</LinksUpToDate>
  <CharactersWithSpaces>34874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hm</dc:creator>
  <cp:lastModifiedBy>Daniel L. O. Mattosinho</cp:lastModifiedBy>
  <cp:revision>4</cp:revision>
  <cp:lastPrinted>2017-03-14T23:58:00Z</cp:lastPrinted>
  <dcterms:created xsi:type="dcterms:W3CDTF">2017-03-15T16:54:00Z</dcterms:created>
  <dcterms:modified xsi:type="dcterms:W3CDTF">2017-03-15T16:55:00Z</dcterms:modified>
</cp:coreProperties>
</file>