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CC" w:rsidRPr="003A26CC" w:rsidRDefault="003A26CC" w:rsidP="003A26CC">
      <w:pPr>
        <w:jc w:val="center"/>
        <w:rPr>
          <w:rFonts w:ascii="Calibri" w:hAnsi="Calibri" w:cs="Arial"/>
          <w:b/>
          <w:bCs/>
          <w:sz w:val="32"/>
          <w:szCs w:val="32"/>
        </w:rPr>
      </w:pPr>
    </w:p>
    <w:p w:rsidR="003A26CC" w:rsidRDefault="003A26CC" w:rsidP="003A26CC">
      <w:pPr>
        <w:jc w:val="center"/>
        <w:rPr>
          <w:rFonts w:ascii="Calibri" w:hAnsi="Calibri" w:cs="Arial"/>
          <w:b/>
          <w:bCs/>
          <w:sz w:val="32"/>
          <w:szCs w:val="32"/>
        </w:rPr>
      </w:pPr>
      <w:r w:rsidRPr="003A26CC">
        <w:rPr>
          <w:rFonts w:ascii="Calibri" w:hAnsi="Calibri" w:cs="Arial"/>
          <w:b/>
          <w:bCs/>
          <w:sz w:val="32"/>
          <w:szCs w:val="32"/>
        </w:rPr>
        <w:t xml:space="preserve">EMENDA Nº </w:t>
      </w:r>
      <w:r w:rsidR="003C343E">
        <w:rPr>
          <w:rFonts w:ascii="Calibri" w:hAnsi="Calibri" w:cs="Arial"/>
          <w:b/>
          <w:bCs/>
          <w:sz w:val="32"/>
          <w:szCs w:val="32"/>
        </w:rPr>
        <w:t>_____________</w:t>
      </w:r>
    </w:p>
    <w:p w:rsidR="003A26CC" w:rsidRPr="003A26CC" w:rsidRDefault="003A26CC" w:rsidP="003A26CC">
      <w:pPr>
        <w:jc w:val="center"/>
        <w:rPr>
          <w:rFonts w:ascii="Calibri" w:hAnsi="Calibri" w:cs="Arial"/>
          <w:b/>
          <w:bCs/>
          <w:sz w:val="32"/>
          <w:szCs w:val="32"/>
        </w:rPr>
      </w:pPr>
      <w:r>
        <w:rPr>
          <w:rFonts w:ascii="Calibri" w:hAnsi="Calibri" w:cs="Arial"/>
          <w:b/>
          <w:bCs/>
          <w:sz w:val="32"/>
          <w:szCs w:val="32"/>
        </w:rPr>
        <w:t xml:space="preserve">AO SUBSTITUTIVO AO </w:t>
      </w:r>
      <w:r w:rsidRPr="003A26CC">
        <w:rPr>
          <w:rFonts w:ascii="Calibri" w:hAnsi="Calibri" w:cs="Arial"/>
          <w:b/>
          <w:bCs/>
          <w:sz w:val="32"/>
          <w:szCs w:val="32"/>
        </w:rPr>
        <w:t>PROJETO DE LEI Nº 0</w:t>
      </w:r>
      <w:r>
        <w:rPr>
          <w:rFonts w:ascii="Calibri" w:hAnsi="Calibri" w:cs="Arial"/>
          <w:b/>
          <w:bCs/>
          <w:sz w:val="32"/>
          <w:szCs w:val="32"/>
        </w:rPr>
        <w:t>44</w:t>
      </w:r>
      <w:r w:rsidRPr="003A26CC">
        <w:rPr>
          <w:rFonts w:ascii="Calibri" w:hAnsi="Calibri" w:cs="Arial"/>
          <w:b/>
          <w:bCs/>
          <w:sz w:val="32"/>
          <w:szCs w:val="32"/>
        </w:rPr>
        <w:t>/17</w:t>
      </w: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Dê-se ao </w:t>
      </w:r>
      <w:r w:rsidRPr="003A26CC">
        <w:rPr>
          <w:rFonts w:ascii="Arial" w:hAnsi="Arial" w:cs="Arial"/>
          <w:bCs/>
          <w:sz w:val="24"/>
          <w:szCs w:val="24"/>
        </w:rPr>
        <w:t xml:space="preserve">§ 8º do artigo 5º do Substitutivo </w:t>
      </w:r>
      <w:r>
        <w:rPr>
          <w:rFonts w:ascii="Arial" w:hAnsi="Arial" w:cs="Arial"/>
          <w:bCs/>
          <w:sz w:val="24"/>
          <w:szCs w:val="24"/>
        </w:rPr>
        <w:t>ao Projeto de Lei nº 044/17 a seguinte redação</w:t>
      </w:r>
      <w:r w:rsidRPr="003A26CC">
        <w:rPr>
          <w:rFonts w:ascii="Arial" w:hAnsi="Arial" w:cs="Arial"/>
          <w:bCs/>
          <w:sz w:val="24"/>
          <w:szCs w:val="24"/>
        </w:rPr>
        <w:t xml:space="preserve">: </w:t>
      </w:r>
    </w:p>
    <w:p w:rsidR="003A26CC" w:rsidRPr="008A0A93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“Art. 5º [...]</w:t>
      </w: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§§ 1º a 7º [...]</w:t>
      </w: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ind w:left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§ 8º</w:t>
      </w:r>
      <w:r w:rsidRPr="003A26CC">
        <w:t xml:space="preserve"> </w:t>
      </w:r>
      <w:r w:rsidRPr="003A26CC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ocupante da função de confiança de Procurador Geral do Município regularmente nomeado somente perderá seu cargo em caso de </w:t>
      </w:r>
      <w:r w:rsidRPr="003A26CC">
        <w:rPr>
          <w:rFonts w:ascii="Arial" w:hAnsi="Arial" w:cs="Arial"/>
          <w:bCs/>
          <w:sz w:val="24"/>
          <w:szCs w:val="24"/>
        </w:rPr>
        <w:t>renúncia, condenação judicial transitada em julgado ou decisão definitiva de processo administrativo disciplinar</w:t>
      </w:r>
      <w:r>
        <w:rPr>
          <w:rFonts w:ascii="Arial" w:hAnsi="Arial" w:cs="Arial"/>
          <w:bCs/>
          <w:sz w:val="24"/>
          <w:szCs w:val="24"/>
        </w:rPr>
        <w:t>.”</w:t>
      </w:r>
    </w:p>
    <w:p w:rsidR="003A26CC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A26CC" w:rsidRPr="008A0A93" w:rsidRDefault="003A26CC" w:rsidP="003A26CC">
      <w:pPr>
        <w:tabs>
          <w:tab w:val="left" w:pos="709"/>
          <w:tab w:val="left" w:pos="1418"/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A26CC" w:rsidRDefault="003A26CC" w:rsidP="003A26C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13 de março de 2017.</w:t>
      </w:r>
    </w:p>
    <w:p w:rsidR="003A26CC" w:rsidRDefault="003A26CC" w:rsidP="003A26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6CC" w:rsidRDefault="003A26CC" w:rsidP="003A26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6CC" w:rsidRDefault="003A26CC" w:rsidP="003A26C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6CC" w:rsidRDefault="00641AE1" w:rsidP="00641A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3A26CC">
        <w:rPr>
          <w:rFonts w:ascii="Arial" w:hAnsi="Arial" w:cs="Arial"/>
          <w:sz w:val="24"/>
          <w:szCs w:val="24"/>
        </w:rPr>
        <w:t>___________________________________ Presidente e Relator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Carlos Porsani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Pr="00533B60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Magal Verri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</w:p>
    <w:p w:rsidR="003A26CC" w:rsidRDefault="003A26CC" w:rsidP="00641A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3A26CC" w:rsidRDefault="003A26CC" w:rsidP="00641A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Thainara Faria</w:t>
      </w:r>
    </w:p>
    <w:p w:rsidR="003A26CC" w:rsidRDefault="003A26CC" w:rsidP="00497BD5">
      <w:pPr>
        <w:jc w:val="center"/>
        <w:rPr>
          <w:rFonts w:ascii="Arial" w:hAnsi="Arial" w:cs="Arial"/>
          <w:b/>
          <w:sz w:val="24"/>
          <w:szCs w:val="24"/>
        </w:rPr>
      </w:pPr>
    </w:p>
    <w:sectPr w:rsidR="003A26CC" w:rsidSect="00292D27">
      <w:headerReference w:type="default" r:id="rId7"/>
      <w:pgSz w:w="11907" w:h="16840" w:code="9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C0D" w:rsidRDefault="00E14C0D" w:rsidP="00292D27">
      <w:r>
        <w:separator/>
      </w:r>
    </w:p>
  </w:endnote>
  <w:endnote w:type="continuationSeparator" w:id="0">
    <w:p w:rsidR="00E14C0D" w:rsidRDefault="00E14C0D" w:rsidP="00292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C0D" w:rsidRDefault="00E14C0D" w:rsidP="00292D27">
      <w:r>
        <w:separator/>
      </w:r>
    </w:p>
  </w:footnote>
  <w:footnote w:type="continuationSeparator" w:id="0">
    <w:p w:rsidR="00E14C0D" w:rsidRDefault="00E14C0D" w:rsidP="00292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27" w:rsidRPr="009E0C3A" w:rsidRDefault="00497BD5" w:rsidP="00292D27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-605790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2D27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292D27" w:rsidRPr="009E0C3A"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292D27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292D27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292D27" w:rsidRDefault="00292D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7E0C"/>
    <w:multiLevelType w:val="hybridMultilevel"/>
    <w:tmpl w:val="CD70CCE4"/>
    <w:lvl w:ilvl="0" w:tplc="55E23B5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532B90"/>
    <w:multiLevelType w:val="hybridMultilevel"/>
    <w:tmpl w:val="09EA99DC"/>
    <w:lvl w:ilvl="0" w:tplc="55E23B5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F55EE"/>
    <w:rsid w:val="000042C0"/>
    <w:rsid w:val="00026A75"/>
    <w:rsid w:val="00054884"/>
    <w:rsid w:val="0005636F"/>
    <w:rsid w:val="00064ECE"/>
    <w:rsid w:val="000743FB"/>
    <w:rsid w:val="0016222B"/>
    <w:rsid w:val="00184A5B"/>
    <w:rsid w:val="00193B15"/>
    <w:rsid w:val="001A3951"/>
    <w:rsid w:val="001E6743"/>
    <w:rsid w:val="001F29F0"/>
    <w:rsid w:val="002033EF"/>
    <w:rsid w:val="00292D27"/>
    <w:rsid w:val="002C66E3"/>
    <w:rsid w:val="00313F7E"/>
    <w:rsid w:val="003910D3"/>
    <w:rsid w:val="003A26CC"/>
    <w:rsid w:val="003C343E"/>
    <w:rsid w:val="003E7DFC"/>
    <w:rsid w:val="003F1211"/>
    <w:rsid w:val="00423F04"/>
    <w:rsid w:val="00464265"/>
    <w:rsid w:val="00480BFC"/>
    <w:rsid w:val="00497BD5"/>
    <w:rsid w:val="004A3F0A"/>
    <w:rsid w:val="004C50B3"/>
    <w:rsid w:val="004D6249"/>
    <w:rsid w:val="00511860"/>
    <w:rsid w:val="00533B60"/>
    <w:rsid w:val="00583878"/>
    <w:rsid w:val="00586DB5"/>
    <w:rsid w:val="005B1F20"/>
    <w:rsid w:val="005E689D"/>
    <w:rsid w:val="005F55EE"/>
    <w:rsid w:val="00637048"/>
    <w:rsid w:val="00641AE1"/>
    <w:rsid w:val="006B2529"/>
    <w:rsid w:val="006C718B"/>
    <w:rsid w:val="0073425F"/>
    <w:rsid w:val="00782937"/>
    <w:rsid w:val="00794C8D"/>
    <w:rsid w:val="007E32A8"/>
    <w:rsid w:val="00874E7B"/>
    <w:rsid w:val="00883E7E"/>
    <w:rsid w:val="008A0A93"/>
    <w:rsid w:val="008B5F65"/>
    <w:rsid w:val="008C7602"/>
    <w:rsid w:val="008E609B"/>
    <w:rsid w:val="008F7C69"/>
    <w:rsid w:val="009C4CAF"/>
    <w:rsid w:val="009E0C3A"/>
    <w:rsid w:val="009E48EC"/>
    <w:rsid w:val="00A26D33"/>
    <w:rsid w:val="00A52A8A"/>
    <w:rsid w:val="00A7327E"/>
    <w:rsid w:val="00A824C5"/>
    <w:rsid w:val="00AE5886"/>
    <w:rsid w:val="00B02439"/>
    <w:rsid w:val="00B049F7"/>
    <w:rsid w:val="00B15D8C"/>
    <w:rsid w:val="00B77E1C"/>
    <w:rsid w:val="00BC2123"/>
    <w:rsid w:val="00BF334F"/>
    <w:rsid w:val="00C650A7"/>
    <w:rsid w:val="00C831D2"/>
    <w:rsid w:val="00CC3B32"/>
    <w:rsid w:val="00CF7BD2"/>
    <w:rsid w:val="00D666D7"/>
    <w:rsid w:val="00DB06A3"/>
    <w:rsid w:val="00DD6A90"/>
    <w:rsid w:val="00DF7F7E"/>
    <w:rsid w:val="00E14C0D"/>
    <w:rsid w:val="00E967CB"/>
    <w:rsid w:val="00EA195E"/>
    <w:rsid w:val="00EC12DB"/>
    <w:rsid w:val="00ED04C4"/>
    <w:rsid w:val="00EE7593"/>
    <w:rsid w:val="00EF4284"/>
    <w:rsid w:val="00EF4527"/>
    <w:rsid w:val="00F13B87"/>
    <w:rsid w:val="00F47B83"/>
    <w:rsid w:val="00F65143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292D27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292D27"/>
    <w:rPr>
      <w:rFonts w:ascii="Arial" w:hAnsi="Arial" w:cs="Arial"/>
      <w:b/>
      <w:bCs/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92D27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92D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92D2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1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>Camara Municipal Araraquara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2015-04-27T21:59:00Z</cp:lastPrinted>
  <dcterms:created xsi:type="dcterms:W3CDTF">2017-03-13T20:47:00Z</dcterms:created>
  <dcterms:modified xsi:type="dcterms:W3CDTF">2017-03-13T20:47:00Z</dcterms:modified>
</cp:coreProperties>
</file>