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F2" w:rsidRDefault="00022EF2" w:rsidP="00022EF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4B4D60" wp14:editId="24E437F7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EF2" w:rsidRDefault="00022EF2" w:rsidP="00022EF2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B743D47" wp14:editId="155FA643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B4D6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22EF2" w:rsidRDefault="00022EF2" w:rsidP="00022EF2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B743D47" wp14:editId="155FA643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22EF2" w:rsidRDefault="00022EF2" w:rsidP="00022EF2">
      <w:pPr>
        <w:ind w:left="567" w:right="-374"/>
      </w:pPr>
    </w:p>
    <w:p w:rsidR="00022EF2" w:rsidRDefault="00022EF2" w:rsidP="00022EF2">
      <w:pPr>
        <w:ind w:left="567" w:right="-374"/>
      </w:pPr>
    </w:p>
    <w:p w:rsidR="00022EF2" w:rsidRPr="00E71ADC" w:rsidRDefault="00022EF2" w:rsidP="00022EF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97ECB">
        <w:rPr>
          <w:rFonts w:ascii="Arial" w:hAnsi="Arial" w:cs="Arial"/>
          <w:b/>
          <w:bCs/>
          <w:sz w:val="32"/>
          <w:szCs w:val="32"/>
        </w:rPr>
        <w:t xml:space="preserve"> 0369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E71ADC" w:rsidRDefault="00022EF2" w:rsidP="00022EF2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E71ADC" w:rsidRDefault="00022EF2" w:rsidP="00022EF2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E71ADC" w:rsidRDefault="00022EF2" w:rsidP="00022EF2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22EF2" w:rsidRPr="00E71ADC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Pr="00F363D6" w:rsidRDefault="00022EF2" w:rsidP="00022EF2">
      <w:pPr>
        <w:ind w:left="567" w:right="-374"/>
        <w:rPr>
          <w:rFonts w:ascii="Arial" w:hAnsi="Arial" w:cs="Arial"/>
          <w:sz w:val="24"/>
          <w:szCs w:val="24"/>
        </w:rPr>
      </w:pPr>
    </w:p>
    <w:p w:rsidR="00022EF2" w:rsidRDefault="00022EF2" w:rsidP="00022EF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22EF2" w:rsidRDefault="00022EF2" w:rsidP="00022EF2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517E57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517E57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517E57">
        <w:rPr>
          <w:rFonts w:ascii="Arial" w:hAnsi="Arial" w:cs="Arial"/>
          <w:sz w:val="24"/>
          <w:szCs w:val="24"/>
        </w:rPr>
        <w:t xml:space="preserve"> </w:t>
      </w:r>
      <w:r w:rsidRPr="00022EF2">
        <w:rPr>
          <w:rFonts w:ascii="Arial" w:hAnsi="Arial" w:cs="Arial"/>
          <w:sz w:val="24"/>
          <w:szCs w:val="24"/>
          <w:u w:val="single"/>
        </w:rPr>
        <w:t>nos dois sentidos</w:t>
      </w:r>
      <w:r>
        <w:rPr>
          <w:rFonts w:ascii="Arial" w:hAnsi="Arial" w:cs="Arial"/>
          <w:sz w:val="24"/>
          <w:szCs w:val="24"/>
        </w:rPr>
        <w:t xml:space="preserve"> e em toda a sua extensão, da Rua José Maria Paixão, no Parque das Laranjeiras, CEP.14.801-562, </w:t>
      </w:r>
      <w:r w:rsidRPr="00517E57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517E57">
          <w:rPr>
            <w:rFonts w:ascii="Arial" w:hAnsi="Arial" w:cs="Arial"/>
            <w:sz w:val="24"/>
            <w:szCs w:val="24"/>
          </w:rPr>
          <w:t>cidade</w:t>
        </w:r>
      </w:smartTag>
      <w:r w:rsidRPr="00517E57">
        <w:rPr>
          <w:rFonts w:ascii="Arial" w:hAnsi="Arial" w:cs="Arial"/>
          <w:sz w:val="24"/>
          <w:szCs w:val="24"/>
        </w:rPr>
        <w:t xml:space="preserve">. </w:t>
      </w:r>
    </w:p>
    <w:p w:rsidR="00022EF2" w:rsidRDefault="00022EF2" w:rsidP="00022EF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22EF2" w:rsidRPr="00517E57" w:rsidRDefault="00022EF2" w:rsidP="00022EF2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 de janeiro de 2017.</w:t>
      </w:r>
    </w:p>
    <w:p w:rsidR="00022EF2" w:rsidRPr="00517E57" w:rsidRDefault="00022EF2" w:rsidP="00022EF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22EF2" w:rsidRPr="00517E57" w:rsidRDefault="00022EF2" w:rsidP="00022EF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22EF2" w:rsidRPr="00517E57" w:rsidRDefault="00022EF2" w:rsidP="00022EF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22EF2" w:rsidRPr="00517E57" w:rsidRDefault="00022EF2" w:rsidP="00022EF2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022EF2" w:rsidRPr="00517E57" w:rsidRDefault="00022EF2" w:rsidP="00022EF2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022EF2" w:rsidRPr="009F2F1F" w:rsidRDefault="00022EF2" w:rsidP="00022EF2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022EF2" w:rsidRDefault="00022EF2" w:rsidP="00022EF2"/>
    <w:p w:rsidR="00022EF2" w:rsidRDefault="00022EF2" w:rsidP="00022EF2"/>
    <w:p w:rsidR="00022EF2" w:rsidRDefault="00022EF2" w:rsidP="00022EF2"/>
    <w:p w:rsidR="00022EF2" w:rsidRDefault="00022EF2" w:rsidP="00022EF2"/>
    <w:p w:rsidR="00022EF2" w:rsidRDefault="00022EF2" w:rsidP="00022EF2"/>
    <w:p w:rsidR="00AA6803" w:rsidRDefault="00AA6803"/>
    <w:sectPr w:rsidR="00AA6803" w:rsidSect="00DB6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1EE" w:rsidRDefault="003A31EE" w:rsidP="003A31EE">
      <w:r>
        <w:separator/>
      </w:r>
    </w:p>
  </w:endnote>
  <w:endnote w:type="continuationSeparator" w:id="0">
    <w:p w:rsidR="003A31EE" w:rsidRDefault="003A31EE" w:rsidP="003A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3A31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A31EE" w:rsidRDefault="003A31EE" w:rsidP="001E2C3B">
    <w:pPr>
      <w:pStyle w:val="Rodap"/>
      <w:ind w:left="567"/>
      <w:jc w:val="both"/>
    </w:pPr>
    <w:r w:rsidRPr="003A31EE">
      <w:t>Tapa buraco - Rua José Maria Paixão, no Parque das Laranjeiras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3A31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1EE" w:rsidRDefault="003A31EE" w:rsidP="003A31EE">
      <w:r>
        <w:separator/>
      </w:r>
    </w:p>
  </w:footnote>
  <w:footnote w:type="continuationSeparator" w:id="0">
    <w:p w:rsidR="003A31EE" w:rsidRDefault="003A31EE" w:rsidP="003A3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3A31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3A31E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EE" w:rsidRDefault="003A31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F2"/>
    <w:rsid w:val="00022EF2"/>
    <w:rsid w:val="003A31EE"/>
    <w:rsid w:val="00AA6803"/>
    <w:rsid w:val="00F9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130DC3C-0DF5-42FD-BD18-146824F3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E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22EF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22E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22EF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22EF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2E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2E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2E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EF2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31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31E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Tiago de Freitas Mende</dc:creator>
  <cp:lastModifiedBy>Erlei Fortunato Cerni Baú</cp:lastModifiedBy>
  <cp:revision>2</cp:revision>
  <dcterms:created xsi:type="dcterms:W3CDTF">2017-01-24T15:02:00Z</dcterms:created>
  <dcterms:modified xsi:type="dcterms:W3CDTF">2017-01-24T15:02:00Z</dcterms:modified>
</cp:coreProperties>
</file>