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3E" w:rsidRDefault="00B0573E" w:rsidP="00B0573E">
      <w:pPr>
        <w:pStyle w:val="Ttulo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62097D" wp14:editId="4B12C48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73E" w:rsidRDefault="00B0573E" w:rsidP="00B0573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D498260" wp14:editId="781B68E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2097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0573E" w:rsidRDefault="00B0573E" w:rsidP="00B0573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D498260" wp14:editId="781B68E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B0573E" w:rsidRDefault="00B0573E" w:rsidP="00B0573E">
      <w:pPr>
        <w:ind w:left="567" w:right="-142"/>
      </w:pPr>
    </w:p>
    <w:p w:rsidR="00B0573E" w:rsidRDefault="00B0573E" w:rsidP="00B0573E">
      <w:pPr>
        <w:ind w:left="567" w:right="-142"/>
      </w:pPr>
    </w:p>
    <w:p w:rsidR="00B0573E" w:rsidRPr="00E71ADC" w:rsidRDefault="00B0573E" w:rsidP="00B0573E">
      <w:pPr>
        <w:ind w:left="567" w:right="-14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57CF9">
        <w:rPr>
          <w:rFonts w:ascii="Arial" w:hAnsi="Arial" w:cs="Arial"/>
          <w:b/>
          <w:bCs/>
          <w:sz w:val="32"/>
          <w:szCs w:val="32"/>
        </w:rPr>
        <w:t>0344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74A78">
        <w:rPr>
          <w:rFonts w:ascii="Arial" w:hAnsi="Arial" w:cs="Arial"/>
          <w:bCs/>
          <w:sz w:val="32"/>
          <w:szCs w:val="32"/>
        </w:rPr>
        <w:t>.</w:t>
      </w: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E71ADC" w:rsidRDefault="00B0573E" w:rsidP="00B0573E">
      <w:pPr>
        <w:ind w:left="567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E71ADC" w:rsidRDefault="00B0573E" w:rsidP="00B0573E">
      <w:pPr>
        <w:ind w:left="567" w:right="-142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E71ADC" w:rsidRDefault="00B0573E" w:rsidP="00B0573E">
      <w:pPr>
        <w:pStyle w:val="Ttulo1"/>
        <w:ind w:right="-142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0573E" w:rsidRPr="00E71ADC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Pr="00F363D6" w:rsidRDefault="00B0573E" w:rsidP="00B0573E">
      <w:pPr>
        <w:ind w:left="567" w:right="-142"/>
        <w:rPr>
          <w:rFonts w:ascii="Arial" w:hAnsi="Arial" w:cs="Arial"/>
          <w:sz w:val="24"/>
          <w:szCs w:val="24"/>
        </w:rPr>
      </w:pPr>
    </w:p>
    <w:p w:rsidR="00B0573E" w:rsidRDefault="00B0573E" w:rsidP="00B0573E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B0573E" w:rsidRDefault="00B0573E" w:rsidP="00B0573E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B0573E" w:rsidRDefault="00B0573E" w:rsidP="00B0573E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9E0C0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9E0C0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9E0C0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Itália, esquina com a Avenida Quinze de Novembro - Centro</w:t>
      </w:r>
      <w:r w:rsidRPr="009E0C01">
        <w:rPr>
          <w:rFonts w:ascii="Arial" w:hAnsi="Arial" w:cs="Arial"/>
          <w:sz w:val="24"/>
          <w:szCs w:val="24"/>
        </w:rPr>
        <w:t>, desta cidade.</w:t>
      </w:r>
    </w:p>
    <w:p w:rsidR="00B0573E" w:rsidRDefault="00B0573E" w:rsidP="00B0573E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B0573E" w:rsidRPr="009E0C01" w:rsidRDefault="00B0573E" w:rsidP="00B0573E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Araraquara, 20 de janeiro de 2017.</w:t>
      </w:r>
    </w:p>
    <w:p w:rsidR="00B0573E" w:rsidRPr="009E0C01" w:rsidRDefault="00B0573E" w:rsidP="00B0573E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B0573E" w:rsidRPr="009E0C01" w:rsidRDefault="00B0573E" w:rsidP="00B0573E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B0573E" w:rsidRPr="009E0C01" w:rsidRDefault="00B0573E" w:rsidP="00B0573E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B0573E" w:rsidRPr="009E0C01" w:rsidRDefault="00B0573E" w:rsidP="00B0573E">
      <w:pPr>
        <w:spacing w:line="360" w:lineRule="auto"/>
        <w:ind w:left="567" w:right="-142" w:firstLine="1418"/>
        <w:jc w:val="center"/>
        <w:rPr>
          <w:rFonts w:ascii="Arial" w:hAnsi="Arial" w:cs="Arial"/>
          <w:b/>
          <w:sz w:val="24"/>
          <w:szCs w:val="24"/>
        </w:rPr>
      </w:pPr>
      <w:r w:rsidRPr="009E0C01">
        <w:rPr>
          <w:rFonts w:ascii="Arial" w:hAnsi="Arial" w:cs="Arial"/>
          <w:b/>
          <w:sz w:val="24"/>
          <w:szCs w:val="24"/>
        </w:rPr>
        <w:t>ROGER MENDES</w:t>
      </w:r>
    </w:p>
    <w:p w:rsidR="00B0573E" w:rsidRPr="009E0C01" w:rsidRDefault="00B0573E" w:rsidP="00B0573E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Vereador</w:t>
      </w:r>
    </w:p>
    <w:p w:rsidR="00B0573E" w:rsidRPr="009F2F1F" w:rsidRDefault="00B0573E" w:rsidP="00B0573E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B0573E" w:rsidRDefault="00B0573E" w:rsidP="00B0573E"/>
    <w:p w:rsidR="00B0573E" w:rsidRDefault="00B0573E" w:rsidP="00B0573E"/>
    <w:p w:rsidR="00B0573E" w:rsidRDefault="00B0573E" w:rsidP="00B0573E"/>
    <w:p w:rsidR="00B0573E" w:rsidRDefault="00B0573E" w:rsidP="00B0573E"/>
    <w:p w:rsidR="00CC6FED" w:rsidRPr="00B0573E" w:rsidRDefault="00CC6FED" w:rsidP="00B0573E"/>
    <w:sectPr w:rsidR="00CC6FED" w:rsidRPr="00B0573E" w:rsidSect="007B0E4A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FB" w:rsidRDefault="00085EFB" w:rsidP="00DD702D">
      <w:r>
        <w:separator/>
      </w:r>
    </w:p>
  </w:endnote>
  <w:endnote w:type="continuationSeparator" w:id="0">
    <w:p w:rsidR="00085EFB" w:rsidRDefault="00085EFB" w:rsidP="00DD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D702D" w:rsidRDefault="007B0E4A" w:rsidP="001E2C3B">
    <w:pPr>
      <w:pStyle w:val="Rodap"/>
      <w:ind w:left="567"/>
      <w:jc w:val="both"/>
    </w:pPr>
    <w:r w:rsidRPr="00DD702D">
      <w:t xml:space="preserve">Tapa buraco - </w:t>
    </w:r>
    <w:r w:rsidR="00DD702D" w:rsidRPr="00DD702D">
      <w:t xml:space="preserve">Rua Itália, esquina com a Avenida Quinze de Novembro </w:t>
    </w:r>
    <w:r w:rsidR="00DD702D">
      <w:t>-</w:t>
    </w:r>
    <w:r w:rsidR="00DD702D" w:rsidRPr="00DD702D">
      <w:t xml:space="preserve"> Centro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FB" w:rsidRDefault="00085EFB" w:rsidP="00DD702D">
      <w:r>
        <w:separator/>
      </w:r>
    </w:p>
  </w:footnote>
  <w:footnote w:type="continuationSeparator" w:id="0">
    <w:p w:rsidR="00085EFB" w:rsidRDefault="00085EFB" w:rsidP="00DD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2D"/>
    <w:rsid w:val="00085EFB"/>
    <w:rsid w:val="00157CF9"/>
    <w:rsid w:val="007B0E4A"/>
    <w:rsid w:val="00B0573E"/>
    <w:rsid w:val="00CC6FED"/>
    <w:rsid w:val="00D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14991A5-F96F-44ED-B532-FFA8C7B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D702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D70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D702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D70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7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0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70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02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3</cp:revision>
  <cp:lastPrinted>2017-01-20T12:49:00Z</cp:lastPrinted>
  <dcterms:created xsi:type="dcterms:W3CDTF">2017-01-20T12:13:00Z</dcterms:created>
  <dcterms:modified xsi:type="dcterms:W3CDTF">2017-01-20T17:43:00Z</dcterms:modified>
</cp:coreProperties>
</file>