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98" w:rsidRPr="00240988" w:rsidRDefault="00115E98" w:rsidP="00C8141D">
      <w:pPr>
        <w:ind w:right="-2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40988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 w:rsidR="00240988" w:rsidRPr="00240988">
        <w:rPr>
          <w:rFonts w:ascii="Arial" w:hAnsi="Arial" w:cs="Arial"/>
          <w:b/>
          <w:bCs/>
          <w:sz w:val="32"/>
          <w:szCs w:val="32"/>
          <w:u w:val="single"/>
        </w:rPr>
        <w:t>099/16</w:t>
      </w:r>
    </w:p>
    <w:p w:rsidR="00115E98" w:rsidRPr="00240988" w:rsidRDefault="00115E98" w:rsidP="00C8141D">
      <w:pPr>
        <w:ind w:right="-1"/>
        <w:jc w:val="center"/>
        <w:rPr>
          <w:rFonts w:ascii="Arial" w:hAnsi="Arial" w:cs="Arial"/>
          <w:sz w:val="24"/>
          <w:szCs w:val="24"/>
        </w:rPr>
      </w:pPr>
      <w:r w:rsidRPr="00240988">
        <w:rPr>
          <w:rFonts w:ascii="Arial" w:hAnsi="Arial" w:cs="Arial"/>
          <w:sz w:val="24"/>
          <w:szCs w:val="24"/>
        </w:rPr>
        <w:t xml:space="preserve">De </w:t>
      </w:r>
      <w:r w:rsidR="00240988" w:rsidRPr="00240988">
        <w:rPr>
          <w:rFonts w:ascii="Arial" w:hAnsi="Arial" w:cs="Arial"/>
          <w:sz w:val="24"/>
          <w:szCs w:val="24"/>
        </w:rPr>
        <w:t>20</w:t>
      </w:r>
      <w:r w:rsidRPr="00240988">
        <w:rPr>
          <w:rFonts w:ascii="Arial" w:hAnsi="Arial" w:cs="Arial"/>
          <w:sz w:val="24"/>
          <w:szCs w:val="24"/>
        </w:rPr>
        <w:t xml:space="preserve"> de </w:t>
      </w:r>
      <w:r w:rsidR="00240988" w:rsidRPr="00240988">
        <w:rPr>
          <w:rFonts w:ascii="Arial" w:hAnsi="Arial" w:cs="Arial"/>
          <w:sz w:val="24"/>
          <w:szCs w:val="24"/>
        </w:rPr>
        <w:t>deze</w:t>
      </w:r>
      <w:r w:rsidRPr="00240988">
        <w:rPr>
          <w:rFonts w:ascii="Arial" w:hAnsi="Arial" w:cs="Arial"/>
          <w:sz w:val="24"/>
          <w:szCs w:val="24"/>
        </w:rPr>
        <w:t>mbro</w:t>
      </w:r>
      <w:r w:rsidR="00240988" w:rsidRPr="00240988">
        <w:rPr>
          <w:rFonts w:ascii="Arial" w:hAnsi="Arial" w:cs="Arial"/>
          <w:sz w:val="24"/>
          <w:szCs w:val="24"/>
        </w:rPr>
        <w:t xml:space="preserve"> de 2016</w:t>
      </w:r>
    </w:p>
    <w:p w:rsidR="00115E98" w:rsidRPr="00A75FAC" w:rsidRDefault="00115E98" w:rsidP="00C8141D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75FAC">
        <w:rPr>
          <w:rFonts w:ascii="Arial" w:hAnsi="Arial" w:cs="Arial"/>
          <w:sz w:val="24"/>
          <w:szCs w:val="24"/>
        </w:rPr>
        <w:t xml:space="preserve">Processo </w:t>
      </w:r>
      <w:r w:rsidR="0063546E">
        <w:rPr>
          <w:rFonts w:ascii="Arial" w:hAnsi="Arial" w:cs="Arial"/>
          <w:sz w:val="24"/>
          <w:szCs w:val="24"/>
        </w:rPr>
        <w:t xml:space="preserve">AD </w:t>
      </w:r>
      <w:r w:rsidRPr="00A75FAC">
        <w:rPr>
          <w:rFonts w:ascii="Arial" w:hAnsi="Arial" w:cs="Arial"/>
          <w:sz w:val="24"/>
          <w:szCs w:val="24"/>
        </w:rPr>
        <w:t xml:space="preserve">nº </w:t>
      </w:r>
      <w:r w:rsidR="00766AE5">
        <w:rPr>
          <w:rFonts w:ascii="Arial" w:hAnsi="Arial" w:cs="Arial"/>
          <w:sz w:val="24"/>
          <w:szCs w:val="24"/>
        </w:rPr>
        <w:t>085/2016</w:t>
      </w:r>
    </w:p>
    <w:p w:rsidR="00115E98" w:rsidRDefault="00115E98" w:rsidP="00115E98">
      <w:pPr>
        <w:ind w:left="426" w:right="-232"/>
        <w:jc w:val="center"/>
        <w:rPr>
          <w:rFonts w:ascii="Arial" w:hAnsi="Arial" w:cs="Arial"/>
          <w:b/>
          <w:bCs/>
          <w:sz w:val="12"/>
          <w:szCs w:val="12"/>
        </w:rPr>
      </w:pPr>
    </w:p>
    <w:p w:rsidR="0096541F" w:rsidRPr="00240988" w:rsidRDefault="0096541F" w:rsidP="00115E98">
      <w:pPr>
        <w:ind w:left="426" w:right="-232"/>
        <w:jc w:val="center"/>
        <w:rPr>
          <w:rFonts w:ascii="Arial" w:hAnsi="Arial" w:cs="Arial"/>
          <w:b/>
          <w:bCs/>
          <w:sz w:val="12"/>
          <w:szCs w:val="12"/>
        </w:rPr>
      </w:pPr>
    </w:p>
    <w:p w:rsidR="00115E98" w:rsidRPr="00240988" w:rsidRDefault="00240988" w:rsidP="00C8141D">
      <w:pPr>
        <w:ind w:left="4536" w:right="-376"/>
        <w:jc w:val="both"/>
        <w:rPr>
          <w:rFonts w:ascii="Arial" w:hAnsi="Arial" w:cs="Arial"/>
          <w:sz w:val="24"/>
          <w:szCs w:val="24"/>
        </w:rPr>
      </w:pPr>
      <w:r w:rsidRPr="00240988">
        <w:rPr>
          <w:rFonts w:ascii="Arial" w:hAnsi="Arial" w:cs="Arial"/>
          <w:sz w:val="24"/>
          <w:szCs w:val="24"/>
        </w:rPr>
        <w:t>Constitui a</w:t>
      </w:r>
      <w:r w:rsidR="00115E98" w:rsidRPr="00240988">
        <w:rPr>
          <w:rFonts w:ascii="Arial" w:hAnsi="Arial" w:cs="Arial"/>
          <w:sz w:val="24"/>
          <w:szCs w:val="24"/>
        </w:rPr>
        <w:t xml:space="preserve"> Comissão de Avaliação de </w:t>
      </w:r>
      <w:r w:rsidRPr="00240988">
        <w:rPr>
          <w:rFonts w:ascii="Arial" w:hAnsi="Arial" w:cs="Arial"/>
          <w:sz w:val="24"/>
          <w:szCs w:val="24"/>
        </w:rPr>
        <w:t>Documentos e Acesso (CADA) e dá outras providências</w:t>
      </w:r>
      <w:r w:rsidR="00115E98" w:rsidRPr="00240988">
        <w:rPr>
          <w:rFonts w:ascii="Arial" w:hAnsi="Arial" w:cs="Arial"/>
          <w:sz w:val="24"/>
          <w:szCs w:val="24"/>
        </w:rPr>
        <w:t>.</w:t>
      </w:r>
    </w:p>
    <w:p w:rsidR="00115E98" w:rsidRDefault="00115E98" w:rsidP="00115E98">
      <w:pPr>
        <w:ind w:left="426" w:right="-376"/>
        <w:jc w:val="both"/>
        <w:rPr>
          <w:rFonts w:ascii="Arial" w:hAnsi="Arial" w:cs="Arial"/>
          <w:sz w:val="24"/>
          <w:szCs w:val="24"/>
        </w:rPr>
      </w:pPr>
    </w:p>
    <w:p w:rsidR="0096541F" w:rsidRPr="0096541F" w:rsidRDefault="0096541F" w:rsidP="00115E98">
      <w:pPr>
        <w:ind w:left="426" w:right="-376"/>
        <w:jc w:val="both"/>
        <w:rPr>
          <w:rFonts w:ascii="Arial" w:hAnsi="Arial" w:cs="Arial"/>
          <w:sz w:val="12"/>
          <w:szCs w:val="24"/>
        </w:rPr>
      </w:pPr>
    </w:p>
    <w:p w:rsidR="0096541F" w:rsidRPr="001B1C33" w:rsidRDefault="0096541F" w:rsidP="0096541F">
      <w:pPr>
        <w:ind w:right="-376" w:firstLine="3402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115E98" w:rsidRDefault="00115E98" w:rsidP="00DB41ED">
      <w:pPr>
        <w:ind w:right="-232" w:firstLine="3402"/>
        <w:jc w:val="center"/>
        <w:rPr>
          <w:rFonts w:ascii="Arial" w:hAnsi="Arial" w:cs="Arial"/>
          <w:b/>
          <w:bCs/>
          <w:sz w:val="16"/>
          <w:szCs w:val="16"/>
        </w:rPr>
      </w:pPr>
    </w:p>
    <w:p w:rsidR="0063546E" w:rsidRPr="00DB41ED" w:rsidRDefault="0063546E" w:rsidP="00DB41ED">
      <w:pPr>
        <w:ind w:right="-232" w:firstLine="3402"/>
        <w:jc w:val="center"/>
        <w:rPr>
          <w:rFonts w:ascii="Arial" w:hAnsi="Arial" w:cs="Arial"/>
          <w:b/>
          <w:bCs/>
          <w:sz w:val="16"/>
          <w:szCs w:val="16"/>
        </w:rPr>
      </w:pPr>
    </w:p>
    <w:p w:rsidR="00115E98" w:rsidRPr="00240988" w:rsidRDefault="00115E98" w:rsidP="00C8141D">
      <w:pPr>
        <w:ind w:right="-232"/>
        <w:jc w:val="center"/>
        <w:rPr>
          <w:rFonts w:ascii="Arial" w:hAnsi="Arial" w:cs="Arial"/>
          <w:b/>
          <w:bCs/>
          <w:sz w:val="32"/>
          <w:szCs w:val="32"/>
        </w:rPr>
      </w:pPr>
      <w:r w:rsidRPr="00240988">
        <w:rPr>
          <w:rFonts w:ascii="Arial" w:hAnsi="Arial" w:cs="Arial"/>
          <w:b/>
          <w:bCs/>
          <w:sz w:val="32"/>
          <w:szCs w:val="32"/>
        </w:rPr>
        <w:t>RESOLVE:</w:t>
      </w:r>
    </w:p>
    <w:p w:rsidR="00115E98" w:rsidRDefault="00115E98" w:rsidP="00C8141D">
      <w:pPr>
        <w:ind w:right="-232" w:firstLine="3402"/>
        <w:jc w:val="center"/>
        <w:rPr>
          <w:rFonts w:ascii="Arial" w:hAnsi="Arial" w:cs="Arial"/>
          <w:b/>
          <w:bCs/>
          <w:sz w:val="16"/>
          <w:szCs w:val="16"/>
        </w:rPr>
      </w:pPr>
    </w:p>
    <w:p w:rsidR="0063546E" w:rsidRPr="00240988" w:rsidRDefault="0063546E" w:rsidP="00C8141D">
      <w:pPr>
        <w:ind w:right="-232" w:firstLine="3402"/>
        <w:jc w:val="center"/>
        <w:rPr>
          <w:rFonts w:ascii="Arial" w:hAnsi="Arial" w:cs="Arial"/>
          <w:b/>
          <w:bCs/>
          <w:sz w:val="16"/>
          <w:szCs w:val="16"/>
        </w:rPr>
      </w:pPr>
    </w:p>
    <w:p w:rsidR="00A75FAC" w:rsidRPr="00A75FAC" w:rsidRDefault="00115E98" w:rsidP="00C8141D">
      <w:pPr>
        <w:ind w:right="-376" w:firstLine="3402"/>
        <w:jc w:val="both"/>
        <w:rPr>
          <w:rFonts w:ascii="Arial" w:hAnsi="Arial" w:cs="Arial"/>
          <w:sz w:val="24"/>
          <w:szCs w:val="24"/>
        </w:rPr>
      </w:pPr>
      <w:r w:rsidRPr="00240988">
        <w:rPr>
          <w:rFonts w:ascii="Arial" w:hAnsi="Arial" w:cs="Arial"/>
          <w:b/>
          <w:bCs/>
          <w:sz w:val="24"/>
          <w:szCs w:val="24"/>
        </w:rPr>
        <w:t>Artigo 1º</w:t>
      </w:r>
      <w:r w:rsidRPr="00240988">
        <w:rPr>
          <w:rFonts w:ascii="Arial" w:hAnsi="Arial" w:cs="Arial"/>
          <w:sz w:val="24"/>
          <w:szCs w:val="24"/>
        </w:rPr>
        <w:t xml:space="preserve"> - Fica </w:t>
      </w:r>
      <w:r w:rsidR="00240988" w:rsidRPr="00240988">
        <w:rPr>
          <w:rFonts w:ascii="Arial" w:hAnsi="Arial" w:cs="Arial"/>
          <w:sz w:val="24"/>
          <w:szCs w:val="24"/>
        </w:rPr>
        <w:t>constituída a Comissão de Avaliação de Documentos e Acesso (CADA)</w:t>
      </w:r>
      <w:r w:rsidRPr="00240988">
        <w:rPr>
          <w:rFonts w:ascii="Arial" w:hAnsi="Arial" w:cs="Arial"/>
          <w:sz w:val="24"/>
          <w:szCs w:val="24"/>
        </w:rPr>
        <w:t xml:space="preserve">, </w:t>
      </w:r>
      <w:r w:rsidR="00240988">
        <w:rPr>
          <w:rFonts w:ascii="Arial" w:hAnsi="Arial" w:cs="Arial"/>
          <w:sz w:val="24"/>
          <w:szCs w:val="24"/>
        </w:rPr>
        <w:t>de acordo com o disposto na Resolução 429</w:t>
      </w:r>
      <w:r w:rsidR="00325C30">
        <w:rPr>
          <w:rFonts w:ascii="Arial" w:hAnsi="Arial" w:cs="Arial"/>
          <w:sz w:val="24"/>
          <w:szCs w:val="24"/>
        </w:rPr>
        <w:t>, de 08/11/2016,</w:t>
      </w:r>
      <w:r w:rsidRPr="00240988">
        <w:rPr>
          <w:rFonts w:ascii="Arial" w:hAnsi="Arial" w:cs="Arial"/>
          <w:sz w:val="24"/>
          <w:szCs w:val="24"/>
        </w:rPr>
        <w:t xml:space="preserve"> </w:t>
      </w:r>
      <w:r w:rsidR="00692768" w:rsidRPr="00692768">
        <w:rPr>
          <w:rFonts w:ascii="Arial" w:hAnsi="Arial" w:cs="Arial"/>
          <w:sz w:val="24"/>
          <w:szCs w:val="24"/>
        </w:rPr>
        <w:t>que dispõe sobre a instituição do Arquivo Público da Câmara Municipal de Araraquara</w:t>
      </w:r>
      <w:r w:rsidR="00325C30">
        <w:rPr>
          <w:rFonts w:ascii="Arial" w:hAnsi="Arial" w:cs="Arial"/>
          <w:sz w:val="24"/>
          <w:szCs w:val="24"/>
        </w:rPr>
        <w:t>,</w:t>
      </w:r>
      <w:r w:rsidR="006C7DF6">
        <w:rPr>
          <w:rFonts w:ascii="Arial" w:hAnsi="Arial" w:cs="Arial"/>
          <w:sz w:val="24"/>
          <w:szCs w:val="24"/>
        </w:rPr>
        <w:t xml:space="preserve"> </w:t>
      </w:r>
      <w:r w:rsidR="008F1E6D">
        <w:rPr>
          <w:rFonts w:ascii="Arial" w:hAnsi="Arial" w:cs="Arial"/>
          <w:sz w:val="24"/>
          <w:szCs w:val="24"/>
        </w:rPr>
        <w:t xml:space="preserve">pelos servidores </w:t>
      </w:r>
      <w:r w:rsidR="00A75FAC" w:rsidRPr="00A75FAC">
        <w:rPr>
          <w:rFonts w:ascii="Arial" w:hAnsi="Arial" w:cs="Arial"/>
          <w:sz w:val="24"/>
          <w:szCs w:val="24"/>
        </w:rPr>
        <w:t>Maísa Ferreira dos Santos - Chefe do Setor de Arquivo e Protocolo</w:t>
      </w:r>
      <w:r w:rsidR="00A75FAC">
        <w:rPr>
          <w:rFonts w:ascii="Arial" w:hAnsi="Arial" w:cs="Arial"/>
          <w:sz w:val="24"/>
          <w:szCs w:val="24"/>
        </w:rPr>
        <w:t xml:space="preserve">, </w:t>
      </w:r>
      <w:r w:rsidR="0063546E" w:rsidRPr="0063546E">
        <w:rPr>
          <w:rFonts w:ascii="Arial" w:hAnsi="Arial" w:cs="Arial"/>
          <w:sz w:val="24"/>
          <w:szCs w:val="24"/>
        </w:rPr>
        <w:t>Alicia Ribeiro Pinto de Andrade Gimenez</w:t>
      </w:r>
      <w:r w:rsidR="00A75FAC" w:rsidRPr="00A75FAC">
        <w:rPr>
          <w:rFonts w:ascii="Arial" w:hAnsi="Arial" w:cs="Arial"/>
          <w:sz w:val="24"/>
          <w:szCs w:val="24"/>
        </w:rPr>
        <w:t xml:space="preserve"> - Coordenadora Executiva da Escola do Legislativo</w:t>
      </w:r>
      <w:r w:rsidR="0063546E">
        <w:rPr>
          <w:rFonts w:ascii="Arial" w:hAnsi="Arial" w:cs="Arial"/>
          <w:sz w:val="24"/>
          <w:szCs w:val="24"/>
        </w:rPr>
        <w:t xml:space="preserve"> em Exercício</w:t>
      </w:r>
      <w:r w:rsidR="00A75FAC" w:rsidRPr="00A75FAC">
        <w:rPr>
          <w:rFonts w:ascii="Arial" w:hAnsi="Arial" w:cs="Arial"/>
          <w:sz w:val="24"/>
          <w:szCs w:val="24"/>
        </w:rPr>
        <w:t>, Andréia de Freitas Luiz - Coordenadora de Materiais, Arcélio Luis Manelli - Administrador Geral, Bruna Cardoso Brasil de Souza - Coordenadora Acadêmica, Carlos Henrique de Oliveira - Diretor Financeiro, Fabiano Roberto Salata - Chefe do Setor de Informática, Marcelo Roberto Dispeiratti Cavalcanti - Diretor Legislativo, Mario Escamilha Junior - Chefe de Patrimônio e Serviços, Priscila Carvalho Mauricio Ferreira - Chefe do Setor de Transportes, Silvia Lucia Marques Nunes Delgatti - Coordenadora de Recursos Humanos, Silvia Maria Gustavo Santos - Coordenadora d</w:t>
      </w:r>
      <w:r w:rsidR="00DB41ED">
        <w:rPr>
          <w:rFonts w:ascii="Arial" w:hAnsi="Arial" w:cs="Arial"/>
          <w:sz w:val="24"/>
          <w:szCs w:val="24"/>
        </w:rPr>
        <w:t>o Memorial da Câmara Municipal,</w:t>
      </w:r>
      <w:r w:rsidR="00A75FAC" w:rsidRPr="00A75FAC">
        <w:rPr>
          <w:rFonts w:ascii="Arial" w:hAnsi="Arial" w:cs="Arial"/>
          <w:sz w:val="24"/>
          <w:szCs w:val="24"/>
        </w:rPr>
        <w:t xml:space="preserve"> Solange Itokagi Gomes da Silva - Chefe da Secretaria do Legislativo,</w:t>
      </w:r>
      <w:r w:rsidR="00DB41ED">
        <w:rPr>
          <w:rFonts w:ascii="Arial" w:hAnsi="Arial" w:cs="Arial"/>
          <w:sz w:val="24"/>
          <w:szCs w:val="24"/>
        </w:rPr>
        <w:t xml:space="preserve"> Francisco de Assis Bergamim - Chefe da TV Câmara, Cláudio C</w:t>
      </w:r>
      <w:r w:rsidR="00C66E24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="00DB41ED">
        <w:rPr>
          <w:rFonts w:ascii="Arial" w:hAnsi="Arial" w:cs="Arial"/>
          <w:sz w:val="24"/>
          <w:szCs w:val="24"/>
        </w:rPr>
        <w:t>ristóvão Dias Júnior - Chefe da Assessoria de Imprensa e Fotografia e Wagner Aparecido Olegário – Chefe de Cerimonial, Eventos, Internet e Mídias Sociais,</w:t>
      </w:r>
      <w:r w:rsidR="00A75FAC">
        <w:rPr>
          <w:rFonts w:ascii="Arial" w:hAnsi="Arial" w:cs="Arial"/>
          <w:sz w:val="24"/>
          <w:szCs w:val="24"/>
        </w:rPr>
        <w:t xml:space="preserve"> sob a coordenação e direção do primeiro.</w:t>
      </w:r>
    </w:p>
    <w:p w:rsidR="00115E98" w:rsidRPr="00C8141D" w:rsidRDefault="00115E98" w:rsidP="00C8141D">
      <w:pPr>
        <w:ind w:right="-376" w:firstLine="3402"/>
        <w:jc w:val="both"/>
        <w:rPr>
          <w:rFonts w:ascii="Arial" w:hAnsi="Arial" w:cs="Arial"/>
          <w:sz w:val="16"/>
          <w:szCs w:val="16"/>
        </w:rPr>
      </w:pPr>
    </w:p>
    <w:p w:rsidR="00C8141D" w:rsidRPr="00C8141D" w:rsidRDefault="00115E98" w:rsidP="00C8141D">
      <w:pPr>
        <w:ind w:right="-376" w:firstLine="3402"/>
        <w:jc w:val="both"/>
        <w:rPr>
          <w:rFonts w:ascii="Arial" w:hAnsi="Arial" w:cs="Arial"/>
          <w:sz w:val="24"/>
          <w:szCs w:val="24"/>
        </w:rPr>
      </w:pPr>
      <w:r w:rsidRPr="00240988">
        <w:rPr>
          <w:rFonts w:ascii="Arial" w:hAnsi="Arial" w:cs="Arial"/>
          <w:b/>
          <w:sz w:val="24"/>
          <w:szCs w:val="24"/>
        </w:rPr>
        <w:t>Artigo 2º</w:t>
      </w:r>
      <w:r w:rsidRPr="00240988">
        <w:rPr>
          <w:rFonts w:ascii="Arial" w:hAnsi="Arial" w:cs="Arial"/>
          <w:sz w:val="24"/>
          <w:szCs w:val="24"/>
        </w:rPr>
        <w:t xml:space="preserve"> - </w:t>
      </w:r>
      <w:r w:rsidR="00C8141D" w:rsidRPr="00C8141D">
        <w:rPr>
          <w:rFonts w:ascii="Arial" w:hAnsi="Arial" w:cs="Arial"/>
          <w:sz w:val="24"/>
          <w:szCs w:val="24"/>
        </w:rPr>
        <w:t>Este Ato entra em vigor na data de sua publicação, revogadas as disposições em contrário.</w:t>
      </w:r>
    </w:p>
    <w:p w:rsidR="00115E98" w:rsidRPr="00240988" w:rsidRDefault="00115E98" w:rsidP="00C8141D">
      <w:pPr>
        <w:ind w:right="-376" w:firstLine="3402"/>
        <w:jc w:val="both"/>
        <w:rPr>
          <w:rFonts w:ascii="Arial" w:hAnsi="Arial" w:cs="Arial"/>
          <w:sz w:val="16"/>
          <w:szCs w:val="16"/>
        </w:rPr>
      </w:pPr>
    </w:p>
    <w:p w:rsidR="00115E98" w:rsidRPr="00240988" w:rsidRDefault="00115E98" w:rsidP="00C8141D">
      <w:pPr>
        <w:ind w:right="-376" w:firstLine="3402"/>
        <w:jc w:val="both"/>
        <w:rPr>
          <w:rFonts w:ascii="Arial" w:hAnsi="Arial" w:cs="Arial"/>
          <w:sz w:val="24"/>
          <w:szCs w:val="24"/>
        </w:rPr>
      </w:pPr>
      <w:r w:rsidRPr="00240988">
        <w:rPr>
          <w:rFonts w:ascii="Arial" w:hAnsi="Arial" w:cs="Arial"/>
          <w:sz w:val="24"/>
          <w:szCs w:val="24"/>
        </w:rPr>
        <w:t xml:space="preserve">Câmara Municipal de Araraquara, aos </w:t>
      </w:r>
      <w:r w:rsidR="00CA36B5">
        <w:rPr>
          <w:rFonts w:ascii="Arial" w:hAnsi="Arial" w:cs="Arial"/>
          <w:sz w:val="24"/>
          <w:szCs w:val="24"/>
        </w:rPr>
        <w:t>20</w:t>
      </w:r>
      <w:r w:rsidRPr="00240988">
        <w:rPr>
          <w:rFonts w:ascii="Arial" w:hAnsi="Arial" w:cs="Arial"/>
          <w:sz w:val="24"/>
          <w:szCs w:val="24"/>
        </w:rPr>
        <w:t xml:space="preserve"> (vinte) dias do mês de </w:t>
      </w:r>
      <w:r w:rsidR="00CA36B5">
        <w:rPr>
          <w:rFonts w:ascii="Arial" w:hAnsi="Arial" w:cs="Arial"/>
          <w:sz w:val="24"/>
          <w:szCs w:val="24"/>
        </w:rPr>
        <w:t>dezem</w:t>
      </w:r>
      <w:r w:rsidRPr="00240988">
        <w:rPr>
          <w:rFonts w:ascii="Arial" w:hAnsi="Arial" w:cs="Arial"/>
          <w:sz w:val="24"/>
          <w:szCs w:val="24"/>
        </w:rPr>
        <w:t>bro do ano 201</w:t>
      </w:r>
      <w:r w:rsidR="00CA36B5">
        <w:rPr>
          <w:rFonts w:ascii="Arial" w:hAnsi="Arial" w:cs="Arial"/>
          <w:sz w:val="24"/>
          <w:szCs w:val="24"/>
        </w:rPr>
        <w:t>6</w:t>
      </w:r>
      <w:r w:rsidRPr="00240988">
        <w:rPr>
          <w:rFonts w:ascii="Arial" w:hAnsi="Arial" w:cs="Arial"/>
          <w:sz w:val="24"/>
          <w:szCs w:val="24"/>
        </w:rPr>
        <w:t xml:space="preserve"> (dois mil e </w:t>
      </w:r>
      <w:r w:rsidR="00CA36B5">
        <w:rPr>
          <w:rFonts w:ascii="Arial" w:hAnsi="Arial" w:cs="Arial"/>
          <w:sz w:val="24"/>
          <w:szCs w:val="24"/>
        </w:rPr>
        <w:t>dezesseis</w:t>
      </w:r>
      <w:r w:rsidRPr="00240988">
        <w:rPr>
          <w:rFonts w:ascii="Arial" w:hAnsi="Arial" w:cs="Arial"/>
          <w:sz w:val="24"/>
          <w:szCs w:val="24"/>
        </w:rPr>
        <w:t>).</w:t>
      </w: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C8141D" w:rsidRDefault="00C8141D" w:rsidP="00C8141D">
      <w:pPr>
        <w:rPr>
          <w:rFonts w:ascii="Arial" w:hAnsi="Arial" w:cs="Arial"/>
          <w:sz w:val="16"/>
          <w:szCs w:val="16"/>
        </w:rPr>
      </w:pP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CA36B5" w:rsidRPr="005C1B1D" w:rsidRDefault="00CA36B5" w:rsidP="00CA36B5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C1B1D">
        <w:rPr>
          <w:rFonts w:ascii="Arial" w:hAnsi="Arial" w:cs="Arial"/>
          <w:b/>
          <w:bCs/>
          <w:sz w:val="24"/>
          <w:szCs w:val="24"/>
        </w:rPr>
        <w:t>ELIAS CHEDIEK</w:t>
      </w:r>
    </w:p>
    <w:p w:rsidR="00CA36B5" w:rsidRPr="005C1B1D" w:rsidRDefault="00CA36B5" w:rsidP="00CA36B5">
      <w:pPr>
        <w:ind w:right="-1"/>
        <w:jc w:val="center"/>
        <w:rPr>
          <w:rFonts w:ascii="Arial" w:hAnsi="Arial" w:cs="Arial"/>
          <w:sz w:val="24"/>
          <w:szCs w:val="24"/>
        </w:rPr>
      </w:pPr>
      <w:r w:rsidRPr="005C1B1D">
        <w:rPr>
          <w:rFonts w:ascii="Arial" w:hAnsi="Arial" w:cs="Arial"/>
          <w:sz w:val="24"/>
          <w:szCs w:val="24"/>
        </w:rPr>
        <w:t>Presidente</w:t>
      </w: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C8141D" w:rsidRDefault="00C8141D" w:rsidP="00C8141D">
      <w:pPr>
        <w:rPr>
          <w:rFonts w:ascii="Arial" w:hAnsi="Arial" w:cs="Arial"/>
          <w:sz w:val="16"/>
          <w:szCs w:val="16"/>
        </w:rPr>
      </w:pP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CA36B5" w:rsidRPr="006F09B2" w:rsidRDefault="00CA36B5" w:rsidP="00CA36B5">
      <w:pPr>
        <w:spacing w:before="60"/>
        <w:jc w:val="center"/>
      </w:pPr>
      <w:r w:rsidRPr="00A9351E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C8141D" w:rsidRPr="00DB41ED" w:rsidRDefault="00C8141D" w:rsidP="00C8141D">
      <w:pPr>
        <w:rPr>
          <w:rFonts w:ascii="Arial" w:hAnsi="Arial" w:cs="Arial"/>
          <w:sz w:val="18"/>
          <w:szCs w:val="16"/>
        </w:rPr>
      </w:pPr>
    </w:p>
    <w:p w:rsidR="00C8141D" w:rsidRPr="005C1B1D" w:rsidRDefault="00C8141D" w:rsidP="00C8141D">
      <w:pPr>
        <w:rPr>
          <w:rFonts w:ascii="Arial" w:hAnsi="Arial" w:cs="Arial"/>
          <w:sz w:val="16"/>
          <w:szCs w:val="16"/>
        </w:rPr>
      </w:pPr>
    </w:p>
    <w:p w:rsidR="00115E98" w:rsidRPr="00240988" w:rsidRDefault="00115E98" w:rsidP="0096541F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 w:rsidRPr="00240988">
        <w:rPr>
          <w:rFonts w:ascii="Arial" w:hAnsi="Arial" w:cs="Arial"/>
          <w:b/>
          <w:bCs/>
          <w:sz w:val="24"/>
          <w:szCs w:val="24"/>
        </w:rPr>
        <w:t xml:space="preserve">ARCÉLIO LUIS MANELLI </w:t>
      </w:r>
    </w:p>
    <w:p w:rsidR="00115E98" w:rsidRPr="00240988" w:rsidRDefault="00115E98" w:rsidP="0096541F">
      <w:pPr>
        <w:ind w:right="-91"/>
        <w:jc w:val="center"/>
        <w:rPr>
          <w:rFonts w:ascii="Arial" w:hAnsi="Arial" w:cs="Arial"/>
          <w:bCs/>
          <w:sz w:val="24"/>
          <w:szCs w:val="24"/>
        </w:rPr>
      </w:pPr>
      <w:r w:rsidRPr="00240988">
        <w:rPr>
          <w:rFonts w:ascii="Arial" w:hAnsi="Arial" w:cs="Arial"/>
          <w:bCs/>
          <w:sz w:val="24"/>
          <w:szCs w:val="24"/>
        </w:rPr>
        <w:t>Administrador Geral</w:t>
      </w:r>
    </w:p>
    <w:sectPr w:rsidR="00115E98" w:rsidRPr="00240988" w:rsidSect="00DB41ED">
      <w:headerReference w:type="default" r:id="rId6"/>
      <w:footerReference w:type="default" r:id="rId7"/>
      <w:pgSz w:w="11907" w:h="16840" w:code="9"/>
      <w:pgMar w:top="1293" w:right="1134" w:bottom="851" w:left="1418" w:header="142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9A" w:rsidRDefault="00DD399A" w:rsidP="00240988">
      <w:r>
        <w:separator/>
      </w:r>
    </w:p>
  </w:endnote>
  <w:endnote w:type="continuationSeparator" w:id="0">
    <w:p w:rsidR="00DD399A" w:rsidRDefault="00DD399A" w:rsidP="0024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AD" w:rsidRDefault="00C8141D" w:rsidP="00DF2DF4">
    <w:pPr>
      <w:pStyle w:val="Rodap"/>
    </w:pPr>
    <w:r w:rsidRPr="00C8141D">
      <w:rPr>
        <w:rFonts w:ascii="Arial" w:hAnsi="Arial" w:cs="Arial"/>
        <w:bCs/>
        <w:sz w:val="12"/>
        <w:szCs w:val="16"/>
      </w:rPr>
      <w:t>SIGS/efcb</w:t>
    </w:r>
    <w:r w:rsidRPr="00240988">
      <w:rPr>
        <w:rFonts w:ascii="Arial" w:hAnsi="Arial" w:cs="Arial"/>
        <w:bCs/>
        <w:sz w:val="16"/>
        <w:szCs w:val="16"/>
      </w:rPr>
      <w:t>.</w:t>
    </w:r>
    <w:r w:rsidR="00115E9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-451485</wp:posOffset>
          </wp:positionV>
          <wp:extent cx="6145530" cy="840105"/>
          <wp:effectExtent l="0" t="0" r="762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9A" w:rsidRDefault="00DD399A" w:rsidP="00240988">
      <w:r>
        <w:separator/>
      </w:r>
    </w:p>
  </w:footnote>
  <w:footnote w:type="continuationSeparator" w:id="0">
    <w:p w:rsidR="00DD399A" w:rsidRDefault="00DD399A" w:rsidP="0024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88" w:rsidRDefault="00240988" w:rsidP="00240988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15156A6" wp14:editId="7875EACE">
          <wp:simplePos x="0" y="0"/>
          <wp:positionH relativeFrom="column">
            <wp:posOffset>-404495</wp:posOffset>
          </wp:positionH>
          <wp:positionV relativeFrom="paragraph">
            <wp:posOffset>16510</wp:posOffset>
          </wp:positionV>
          <wp:extent cx="617855" cy="698500"/>
          <wp:effectExtent l="0" t="0" r="0" b="635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988" w:rsidRDefault="00240988" w:rsidP="0024098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63546E" w:rsidRDefault="0063546E" w:rsidP="00240988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240988" w:rsidRPr="00902660" w:rsidRDefault="00240988" w:rsidP="00240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115E98"/>
    <w:rsid w:val="00240988"/>
    <w:rsid w:val="00325C30"/>
    <w:rsid w:val="004031BB"/>
    <w:rsid w:val="0063546E"/>
    <w:rsid w:val="00692768"/>
    <w:rsid w:val="006C7DF6"/>
    <w:rsid w:val="00766AE5"/>
    <w:rsid w:val="007E2AAB"/>
    <w:rsid w:val="008F1E6D"/>
    <w:rsid w:val="0096541F"/>
    <w:rsid w:val="00A64EC1"/>
    <w:rsid w:val="00A75FAC"/>
    <w:rsid w:val="00AF09F1"/>
    <w:rsid w:val="00BA6F06"/>
    <w:rsid w:val="00C66E24"/>
    <w:rsid w:val="00C8141D"/>
    <w:rsid w:val="00CA36B5"/>
    <w:rsid w:val="00CD1551"/>
    <w:rsid w:val="00DB41ED"/>
    <w:rsid w:val="00DD399A"/>
    <w:rsid w:val="00E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BB8E99A-47E3-4966-A0B7-73DF087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5E98"/>
    <w:pPr>
      <w:keepNext/>
      <w:ind w:left="567" w:right="-23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5E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15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E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5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5E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1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16</cp:revision>
  <cp:lastPrinted>2016-12-20T16:42:00Z</cp:lastPrinted>
  <dcterms:created xsi:type="dcterms:W3CDTF">2016-03-10T14:57:00Z</dcterms:created>
  <dcterms:modified xsi:type="dcterms:W3CDTF">2016-12-20T17:05:00Z</dcterms:modified>
</cp:coreProperties>
</file>