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A42" w:rsidRDefault="005D5A42" w:rsidP="005D5A42">
      <w:pPr>
        <w:pStyle w:val="Ttulo"/>
      </w:pPr>
      <w:r>
        <w:rPr>
          <w:noProof/>
        </w:rPr>
        <mc:AlternateContent>
          <mc:Choice Requires="wps">
            <w:drawing>
              <wp:anchor distT="0" distB="0" distL="114300" distR="114300" simplePos="0" relativeHeight="251658240" behindDoc="0" locked="0" layoutInCell="0" allowOverlap="1">
                <wp:simplePos x="0" y="0"/>
                <wp:positionH relativeFrom="column">
                  <wp:posOffset>-623570</wp:posOffset>
                </wp:positionH>
                <wp:positionV relativeFrom="paragraph">
                  <wp:posOffset>-446405</wp:posOffset>
                </wp:positionV>
                <wp:extent cx="1183005" cy="1177290"/>
                <wp:effectExtent l="0" t="1270" r="2540" b="254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17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A42" w:rsidRDefault="005D5A42" w:rsidP="005D5A42">
                            <w:r>
                              <w:rPr>
                                <w:noProof/>
                              </w:rPr>
                              <w:drawing>
                                <wp:inline distT="0" distB="0" distL="0" distR="0">
                                  <wp:extent cx="1000125" cy="10858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85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9.1pt;margin-top:-35.15pt;width:93.15pt;height:9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PhuAIAAL4FAAAOAAAAZHJzL2Uyb0RvYy54bWysVNtunDAQfa/Uf7D8TrjUuwsobJTAUlVK&#10;L1LaD/CCWayCjWxnIa367x2bvSV5qdrygGzP+MycmeO5vpn6Du2Z0lyKDIdXAUZMVLLmYpfhb19L&#10;L8ZIGypq2knBMvzENL5Zv31zPQ4pi2Qru5opBCBCp+OQ4daYIfV9XbWsp/pKDkyAsZGqpwa2aufX&#10;io6A3nd+FARLf5SqHpSsmNZwWsxGvHb4TcMq87lpNDOoyzDkZtxfuf/W/v31NU13ig4trw5p0L/I&#10;oqdcQNATVEENRY+Kv4LqeaWklo25qmTvy6bhFXMcgE0YvGDz0NKBOS5QHD2cyqT/H2z1af9FIV5n&#10;OMJI0B5alFM+UVQzZNhkJIpsjcZBp+D6MICzme7kBL12fPVwL6vvGgmZt1Ts2K1ScmwZrSHH0N70&#10;L67OONqCbMePsoZg9NFIBzQ1qrcFhJIgQIdePZ36A3mgyoYM43dBsMCoAlsYrlZR4jro0/R4fVDa&#10;vGeyR3aRYQUCcPB0f6+NTYemRxcbTciSd50TQSeeHYDjfALB4aq12TRcT38mQbKJNzHxSLTceCQo&#10;Cu+2zIm3LMPVonhX5HkR/rJxQ5K2vK6ZsGGO+grJn/XvoPRZGSeFadnx2sLZlLTabfNOoT0FfZfu&#10;c0UHy9nNf56GKwJweUEpjEhwFyVeuYxXHinJwktWQewFYXKXLAOSkKJ8TumeC/bvlNCY4WQRLWY1&#10;nZN+wS1w32tuNO25gQnS8T7D8cmJplaDG1G71hrKu3l9UQqb/rkU0O5jo51irUhnuZppOwGKlfFW&#10;1k+gXSVBWSBQGHuwaKX6gdEIIyTDAmYcRt0HAepPQkLsxHEbslhFsFGXlu2lhYoKgDJsMJqXuZmn&#10;1OOg+K6FOMf3dgsvpuROy+ecDu8MhoSjdBhodgpd7p3XeeyufwMAAP//AwBQSwMEFAAGAAgAAAAh&#10;AAJXNXzdAAAACgEAAA8AAABkcnMvZG93bnJldi54bWxMj0FOwzAQRfdI3MEaJHat7UDBDXEqVGAN&#10;FA7gxkMcEttR7LaB0zOsYDejefrzfrWZ/cCOOKUuBg1yKYBhaKLtQqvh/e1poYClbII1Qwyo4QsT&#10;bOrzs8qUNp7CKx53uWUUElJpNLicx5Lz1Dj0Ji3jiIFuH3HyJtM6tdxO5kThfuCFEDfcmy7QB2dG&#10;3Dps+t3Ba1DCP/f9unhJ/vpbrtz2IT6On1pfXsz3d8AyzvkPhl99UoeanPbxEGxig4bFWhWE0nAr&#10;roARoZQEtidSriTwuuL/K9Q/AAAA//8DAFBLAQItABQABgAIAAAAIQC2gziS/gAAAOEBAAATAAAA&#10;AAAAAAAAAAAAAAAAAABbQ29udGVudF9UeXBlc10ueG1sUEsBAi0AFAAGAAgAAAAhADj9If/WAAAA&#10;lAEAAAsAAAAAAAAAAAAAAAAALwEAAF9yZWxzLy5yZWxzUEsBAi0AFAAGAAgAAAAhAIlwc+G4AgAA&#10;vgUAAA4AAAAAAAAAAAAAAAAALgIAAGRycy9lMm9Eb2MueG1sUEsBAi0AFAAGAAgAAAAhAAJXNXzd&#10;AAAACgEAAA8AAAAAAAAAAAAAAAAAEgUAAGRycy9kb3ducmV2LnhtbFBLBQYAAAAABAAEAPMAAAAc&#10;BgAAAAA=&#10;" o:allowincell="f" filled="f" stroked="f">
                <v:textbox style="mso-fit-shape-to-text:t">
                  <w:txbxContent>
                    <w:p w:rsidR="005D5A42" w:rsidRDefault="005D5A42" w:rsidP="005D5A42">
                      <w:r>
                        <w:rPr>
                          <w:noProof/>
                        </w:rPr>
                        <w:drawing>
                          <wp:inline distT="0" distB="0" distL="0" distR="0">
                            <wp:extent cx="1000125" cy="10858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85850"/>
                                    </a:xfrm>
                                    <a:prstGeom prst="rect">
                                      <a:avLst/>
                                    </a:prstGeom>
                                    <a:noFill/>
                                    <a:ln>
                                      <a:noFill/>
                                    </a:ln>
                                  </pic:spPr>
                                </pic:pic>
                              </a:graphicData>
                            </a:graphic>
                          </wp:inline>
                        </w:drawing>
                      </w:r>
                    </w:p>
                  </w:txbxContent>
                </v:textbox>
              </v:shape>
            </w:pict>
          </mc:Fallback>
        </mc:AlternateContent>
      </w:r>
      <w:smartTag w:uri="urn:schemas-microsoft-com:office:smarttags" w:element="PersonName">
        <w:smartTagPr>
          <w:attr w:name="ProductID" w:val="CÂMARA MUNICIPAL DE"/>
        </w:smartTagPr>
        <w:r>
          <w:t>CÂMARA MUNICIPAL DE</w:t>
        </w:r>
      </w:smartTag>
      <w:r>
        <w:t xml:space="preserve"> ARARAQUARA</w:t>
      </w:r>
    </w:p>
    <w:p w:rsidR="005D5A42" w:rsidRDefault="005D5A42" w:rsidP="005D5A42">
      <w:pPr>
        <w:ind w:left="567" w:right="-374"/>
      </w:pPr>
    </w:p>
    <w:p w:rsidR="005D5A42" w:rsidRDefault="005D5A42" w:rsidP="005D5A42">
      <w:pPr>
        <w:ind w:left="567" w:right="-374"/>
        <w:jc w:val="center"/>
        <w:rPr>
          <w:sz w:val="24"/>
        </w:rPr>
      </w:pPr>
    </w:p>
    <w:p w:rsidR="005D5A42" w:rsidRDefault="005D5A42" w:rsidP="005D5A42">
      <w:pPr>
        <w:ind w:left="567" w:right="-374"/>
        <w:jc w:val="center"/>
        <w:rPr>
          <w:sz w:val="24"/>
        </w:rPr>
      </w:pPr>
      <w:r>
        <w:rPr>
          <w:sz w:val="24"/>
        </w:rPr>
        <w:t xml:space="preserve">REQUERIMENTO NÚMERO </w:t>
      </w:r>
      <w:r w:rsidR="00F254E9">
        <w:rPr>
          <w:b/>
          <w:sz w:val="32"/>
        </w:rPr>
        <w:t>0991</w:t>
      </w:r>
      <w:bookmarkStart w:id="0" w:name="_GoBack"/>
      <w:bookmarkEnd w:id="0"/>
      <w:r>
        <w:rPr>
          <w:b/>
          <w:sz w:val="32"/>
        </w:rPr>
        <w:t>/16.</w:t>
      </w:r>
    </w:p>
    <w:p w:rsidR="005D5A42" w:rsidRDefault="005D5A42" w:rsidP="005D5A42">
      <w:pPr>
        <w:rPr>
          <w:sz w:val="24"/>
        </w:rPr>
      </w:pPr>
    </w:p>
    <w:p w:rsidR="005D5A42" w:rsidRDefault="005D5A42" w:rsidP="005D5A42">
      <w:pPr>
        <w:rPr>
          <w:sz w:val="24"/>
        </w:rPr>
      </w:pPr>
    </w:p>
    <w:p w:rsidR="005D5A42" w:rsidRDefault="005D5A42" w:rsidP="005D5A42">
      <w:pPr>
        <w:ind w:right="-376"/>
        <w:rPr>
          <w:sz w:val="24"/>
        </w:rPr>
      </w:pPr>
      <w:r>
        <w:rPr>
          <w:sz w:val="24"/>
        </w:rPr>
        <w:t xml:space="preserve">AUTOR: </w:t>
      </w:r>
      <w:r>
        <w:rPr>
          <w:rFonts w:ascii="Arial" w:hAnsi="Arial"/>
          <w:sz w:val="24"/>
        </w:rPr>
        <w:t>Vereador PEDRO BAPTISTINI</w:t>
      </w:r>
    </w:p>
    <w:p w:rsidR="005D5A42" w:rsidRDefault="005D5A42" w:rsidP="005D5A42">
      <w:pPr>
        <w:ind w:right="-376"/>
        <w:rPr>
          <w:sz w:val="24"/>
        </w:rPr>
      </w:pPr>
    </w:p>
    <w:p w:rsidR="005D5A42" w:rsidRDefault="005D5A42" w:rsidP="005D5A42">
      <w:pPr>
        <w:ind w:right="-376"/>
        <w:rPr>
          <w:rFonts w:ascii="Arial" w:hAnsi="Arial"/>
          <w:b/>
          <w:sz w:val="24"/>
          <w:u w:val="single"/>
        </w:rPr>
      </w:pPr>
      <w:r>
        <w:rPr>
          <w:rFonts w:ascii="Arial" w:hAnsi="Arial"/>
          <w:b/>
          <w:sz w:val="24"/>
          <w:u w:val="single"/>
        </w:rPr>
        <w:t>DESPACHO:</w:t>
      </w:r>
    </w:p>
    <w:p w:rsidR="005D5A42" w:rsidRDefault="005D5A42" w:rsidP="005D5A42">
      <w:pPr>
        <w:ind w:right="-376"/>
        <w:rPr>
          <w:rFonts w:ascii="Arial" w:hAnsi="Arial"/>
          <w:sz w:val="24"/>
        </w:rPr>
      </w:pPr>
    </w:p>
    <w:p w:rsidR="005D5A42" w:rsidRDefault="005D5A42" w:rsidP="005D5A42">
      <w:pPr>
        <w:ind w:right="-376"/>
        <w:rPr>
          <w:rFonts w:ascii="Arial" w:hAnsi="Arial"/>
          <w:i/>
          <w:sz w:val="24"/>
        </w:rPr>
      </w:pPr>
      <w:r>
        <w:rPr>
          <w:rFonts w:ascii="Arial" w:hAnsi="Arial"/>
          <w:i/>
          <w:sz w:val="24"/>
        </w:rPr>
        <w:t>APROVADO.</w:t>
      </w:r>
    </w:p>
    <w:p w:rsidR="005D5A42" w:rsidRDefault="005D5A42" w:rsidP="005D5A42">
      <w:pPr>
        <w:ind w:right="-376"/>
        <w:rPr>
          <w:rFonts w:ascii="Arial" w:hAnsi="Arial"/>
          <w:sz w:val="24"/>
        </w:rPr>
      </w:pPr>
    </w:p>
    <w:p w:rsidR="005D5A42" w:rsidRDefault="005D5A42" w:rsidP="005D5A42">
      <w:pPr>
        <w:ind w:right="-376"/>
        <w:rPr>
          <w:rFonts w:ascii="Arial" w:hAnsi="Arial"/>
          <w:sz w:val="24"/>
        </w:rPr>
      </w:pPr>
      <w:r>
        <w:rPr>
          <w:rFonts w:ascii="Arial" w:hAnsi="Arial"/>
          <w:sz w:val="24"/>
        </w:rPr>
        <w:t>Araraquara, _________________</w:t>
      </w:r>
    </w:p>
    <w:p w:rsidR="005D5A42" w:rsidRDefault="005D5A42" w:rsidP="005D5A42">
      <w:pPr>
        <w:ind w:right="-376"/>
        <w:rPr>
          <w:rFonts w:ascii="Arial" w:hAnsi="Arial"/>
          <w:sz w:val="24"/>
        </w:rPr>
      </w:pPr>
      <w:r>
        <w:rPr>
          <w:rFonts w:ascii="Arial" w:hAnsi="Arial"/>
          <w:sz w:val="24"/>
        </w:rPr>
        <w:t xml:space="preserve">         </w:t>
      </w:r>
    </w:p>
    <w:p w:rsidR="005D5A42" w:rsidRDefault="005D5A42" w:rsidP="005D5A42">
      <w:pPr>
        <w:ind w:right="-376"/>
        <w:rPr>
          <w:rFonts w:ascii="Arial" w:hAnsi="Arial"/>
          <w:sz w:val="24"/>
        </w:rPr>
      </w:pPr>
      <w:r>
        <w:rPr>
          <w:rFonts w:ascii="Arial" w:hAnsi="Arial"/>
          <w:sz w:val="24"/>
        </w:rPr>
        <w:t xml:space="preserve">                   _________________</w:t>
      </w:r>
    </w:p>
    <w:p w:rsidR="005D5A42" w:rsidRDefault="005D5A42" w:rsidP="005D5A42">
      <w:pPr>
        <w:ind w:right="-376"/>
        <w:rPr>
          <w:sz w:val="22"/>
        </w:rPr>
      </w:pPr>
      <w:r>
        <w:rPr>
          <w:rFonts w:ascii="Arial" w:hAnsi="Arial"/>
          <w:sz w:val="24"/>
        </w:rPr>
        <w:t xml:space="preserve">                             Presidente</w:t>
      </w:r>
    </w:p>
    <w:p w:rsidR="005D5A42" w:rsidRDefault="005D5A42" w:rsidP="005D5A42">
      <w:pPr>
        <w:jc w:val="both"/>
        <w:rPr>
          <w:rFonts w:ascii="Arial" w:hAnsi="Arial"/>
          <w:sz w:val="24"/>
        </w:rPr>
      </w:pPr>
    </w:p>
    <w:p w:rsidR="005D5A42" w:rsidRDefault="005D5A42" w:rsidP="005D5A42">
      <w:pPr>
        <w:jc w:val="both"/>
        <w:rPr>
          <w:rFonts w:ascii="Arial" w:hAnsi="Arial"/>
          <w:sz w:val="24"/>
        </w:rPr>
      </w:pPr>
    </w:p>
    <w:p w:rsidR="005D5A42" w:rsidRDefault="005D5A42" w:rsidP="005D5A42">
      <w:pPr>
        <w:ind w:firstLine="2410"/>
        <w:jc w:val="both"/>
        <w:rPr>
          <w:color w:val="000000"/>
          <w:spacing w:val="7"/>
          <w:sz w:val="24"/>
          <w:lang w:val="pt-PT"/>
        </w:rPr>
      </w:pPr>
    </w:p>
    <w:p w:rsidR="005D5A42" w:rsidRDefault="005D5A42" w:rsidP="005D5A42">
      <w:pPr>
        <w:ind w:firstLine="2410"/>
        <w:jc w:val="both"/>
        <w:rPr>
          <w:rFonts w:ascii="Arial" w:hAnsi="Arial" w:cs="Arial"/>
          <w:spacing w:val="-3"/>
          <w:sz w:val="24"/>
          <w:lang w:val="pt-PT"/>
        </w:rPr>
      </w:pPr>
      <w:r>
        <w:rPr>
          <w:rFonts w:ascii="Arial" w:hAnsi="Arial" w:cs="Arial"/>
          <w:spacing w:val="-3"/>
          <w:sz w:val="24"/>
          <w:lang w:val="pt-PT"/>
        </w:rPr>
        <w:t xml:space="preserve">CONSIDERANDO </w:t>
      </w:r>
      <w:r w:rsidR="00F46C1D">
        <w:rPr>
          <w:rFonts w:ascii="Arial" w:hAnsi="Arial" w:cs="Arial"/>
          <w:spacing w:val="-3"/>
          <w:sz w:val="24"/>
          <w:lang w:val="pt-PT"/>
        </w:rPr>
        <w:t>as</w:t>
      </w:r>
      <w:r>
        <w:rPr>
          <w:rFonts w:ascii="Arial" w:hAnsi="Arial" w:cs="Arial"/>
          <w:spacing w:val="-3"/>
          <w:sz w:val="24"/>
          <w:lang w:val="pt-PT"/>
        </w:rPr>
        <w:t xml:space="preserve"> informações do</w:t>
      </w:r>
      <w:r w:rsidR="004C6EF2">
        <w:rPr>
          <w:rFonts w:ascii="Arial" w:hAnsi="Arial" w:cs="Arial"/>
          <w:spacing w:val="-3"/>
          <w:sz w:val="24"/>
          <w:lang w:val="pt-PT"/>
        </w:rPr>
        <w:t>s proprietários rurais</w:t>
      </w:r>
      <w:r w:rsidR="00C16545">
        <w:rPr>
          <w:rFonts w:ascii="Arial" w:hAnsi="Arial" w:cs="Arial"/>
          <w:spacing w:val="-3"/>
          <w:sz w:val="24"/>
          <w:lang w:val="pt-PT"/>
        </w:rPr>
        <w:t>,</w:t>
      </w:r>
      <w:r>
        <w:rPr>
          <w:rFonts w:ascii="Arial" w:hAnsi="Arial" w:cs="Arial"/>
          <w:spacing w:val="-3"/>
          <w:sz w:val="24"/>
          <w:lang w:val="pt-PT"/>
        </w:rPr>
        <w:t xml:space="preserve"> no início do mês de Outubro </w:t>
      </w:r>
      <w:r w:rsidR="009A269C">
        <w:rPr>
          <w:rFonts w:ascii="Arial" w:hAnsi="Arial" w:cs="Arial"/>
          <w:spacing w:val="-3"/>
          <w:sz w:val="24"/>
          <w:lang w:val="pt-PT"/>
        </w:rPr>
        <w:t>d</w:t>
      </w:r>
      <w:r>
        <w:rPr>
          <w:rFonts w:ascii="Arial" w:hAnsi="Arial" w:cs="Arial"/>
          <w:spacing w:val="-3"/>
          <w:sz w:val="24"/>
          <w:lang w:val="pt-PT"/>
        </w:rPr>
        <w:t>e 2016, a concess</w:t>
      </w:r>
      <w:r w:rsidR="004C6EF2">
        <w:rPr>
          <w:rFonts w:ascii="Arial" w:hAnsi="Arial" w:cs="Arial"/>
          <w:spacing w:val="-3"/>
          <w:sz w:val="24"/>
          <w:lang w:val="pt-PT"/>
        </w:rPr>
        <w:t>ion</w:t>
      </w:r>
      <w:r>
        <w:rPr>
          <w:rFonts w:ascii="Arial" w:hAnsi="Arial" w:cs="Arial"/>
          <w:spacing w:val="-3"/>
          <w:sz w:val="24"/>
          <w:lang w:val="pt-PT"/>
        </w:rPr>
        <w:t>ária da Rodovia Washington Luiz, denominada Triangulo do Sol, procedeu o fechamento da estrada municipal localiz</w:t>
      </w:r>
      <w:r w:rsidR="00660913">
        <w:rPr>
          <w:rFonts w:ascii="Arial" w:hAnsi="Arial" w:cs="Arial"/>
          <w:spacing w:val="-3"/>
          <w:sz w:val="24"/>
          <w:lang w:val="pt-PT"/>
        </w:rPr>
        <w:t>ada no km 243 da citada rodovia;</w:t>
      </w:r>
    </w:p>
    <w:p w:rsidR="005D5A42" w:rsidRDefault="005D5A42" w:rsidP="005D5A42">
      <w:pPr>
        <w:ind w:firstLine="2410"/>
        <w:jc w:val="both"/>
        <w:rPr>
          <w:rFonts w:ascii="Arial" w:hAnsi="Arial" w:cs="Arial"/>
          <w:spacing w:val="-3"/>
          <w:sz w:val="24"/>
          <w:lang w:val="pt-PT"/>
        </w:rPr>
      </w:pPr>
      <w:r>
        <w:rPr>
          <w:rFonts w:ascii="Arial" w:hAnsi="Arial" w:cs="Arial"/>
          <w:spacing w:val="-3"/>
          <w:sz w:val="24"/>
          <w:lang w:val="pt-PT"/>
        </w:rPr>
        <w:t xml:space="preserve">CONSIDERANDO que o fechamento da citada </w:t>
      </w:r>
      <w:r w:rsidR="00034DD1">
        <w:rPr>
          <w:rFonts w:ascii="Arial" w:hAnsi="Arial" w:cs="Arial"/>
          <w:spacing w:val="-3"/>
          <w:sz w:val="24"/>
          <w:lang w:val="pt-PT"/>
        </w:rPr>
        <w:t>estrada municipal prejudicou os usuários que utilizavam esta via como entrada e sa</w:t>
      </w:r>
      <w:r w:rsidR="00660913">
        <w:rPr>
          <w:rFonts w:ascii="Arial" w:hAnsi="Arial" w:cs="Arial"/>
          <w:spacing w:val="-3"/>
          <w:sz w:val="24"/>
          <w:lang w:val="pt-PT"/>
        </w:rPr>
        <w:t>ída de suas propriedades rurais;</w:t>
      </w:r>
    </w:p>
    <w:p w:rsidR="00034DD1" w:rsidRDefault="00034DD1" w:rsidP="005D5A42">
      <w:pPr>
        <w:ind w:firstLine="2410"/>
        <w:jc w:val="both"/>
        <w:rPr>
          <w:rFonts w:ascii="Arial" w:hAnsi="Arial" w:cs="Arial"/>
          <w:spacing w:val="-3"/>
          <w:sz w:val="24"/>
          <w:lang w:val="pt-PT"/>
        </w:rPr>
      </w:pPr>
      <w:r>
        <w:rPr>
          <w:rFonts w:ascii="Arial" w:hAnsi="Arial" w:cs="Arial"/>
          <w:spacing w:val="-3"/>
          <w:sz w:val="24"/>
          <w:lang w:val="pt-PT"/>
        </w:rPr>
        <w:t>CONSIDERANDO que o fechamento da citada estrada municipal obrigou os usuários a utilizarem outra via para acessarem as suas propriedades rurais</w:t>
      </w:r>
      <w:r w:rsidR="00660913">
        <w:rPr>
          <w:rFonts w:ascii="Arial" w:hAnsi="Arial" w:cs="Arial"/>
          <w:spacing w:val="-3"/>
          <w:sz w:val="24"/>
          <w:lang w:val="pt-PT"/>
        </w:rPr>
        <w:t>;</w:t>
      </w:r>
    </w:p>
    <w:p w:rsidR="004C6EF2" w:rsidRDefault="004C6EF2" w:rsidP="005D5A42">
      <w:pPr>
        <w:ind w:firstLine="2410"/>
        <w:jc w:val="both"/>
        <w:rPr>
          <w:rFonts w:ascii="Arial" w:hAnsi="Arial" w:cs="Arial"/>
          <w:spacing w:val="-3"/>
          <w:sz w:val="24"/>
          <w:lang w:val="pt-PT"/>
        </w:rPr>
      </w:pPr>
      <w:r>
        <w:rPr>
          <w:rFonts w:ascii="Arial" w:hAnsi="Arial" w:cs="Arial"/>
          <w:spacing w:val="-3"/>
          <w:sz w:val="24"/>
          <w:lang w:val="pt-PT"/>
        </w:rPr>
        <w:t>CONSIDERANDO que o fechamento da citada estrada municipal aumentou as despesas dos proprietários, pela distância agora percorrida para acessarem seu de</w:t>
      </w:r>
      <w:r w:rsidR="00660913">
        <w:rPr>
          <w:rFonts w:ascii="Arial" w:hAnsi="Arial" w:cs="Arial"/>
          <w:spacing w:val="-3"/>
          <w:sz w:val="24"/>
          <w:lang w:val="pt-PT"/>
        </w:rPr>
        <w:t>stino;</w:t>
      </w:r>
    </w:p>
    <w:p w:rsidR="00034DD1" w:rsidRDefault="00034DD1" w:rsidP="005D5A42">
      <w:pPr>
        <w:ind w:firstLine="2410"/>
        <w:jc w:val="both"/>
        <w:rPr>
          <w:rFonts w:ascii="Arial" w:hAnsi="Arial" w:cs="Arial"/>
          <w:spacing w:val="-3"/>
          <w:sz w:val="24"/>
          <w:lang w:val="pt-PT"/>
        </w:rPr>
      </w:pPr>
      <w:r>
        <w:rPr>
          <w:rFonts w:ascii="Arial" w:hAnsi="Arial" w:cs="Arial"/>
          <w:spacing w:val="-3"/>
          <w:sz w:val="24"/>
          <w:lang w:val="pt-PT"/>
        </w:rPr>
        <w:t xml:space="preserve">CONSIDERANDO que a citada estrada rural foi construída no ano de 1932 (mil novecentos e trinta e dois), </w:t>
      </w:r>
      <w:r w:rsidR="00C16545">
        <w:rPr>
          <w:rFonts w:ascii="Arial" w:hAnsi="Arial" w:cs="Arial"/>
          <w:spacing w:val="-3"/>
          <w:sz w:val="24"/>
          <w:lang w:val="pt-PT"/>
        </w:rPr>
        <w:t xml:space="preserve">pelo senhor </w:t>
      </w:r>
      <w:r w:rsidR="00F46C1D">
        <w:rPr>
          <w:rFonts w:ascii="Arial" w:hAnsi="Arial" w:cs="Arial"/>
          <w:spacing w:val="-3"/>
          <w:sz w:val="24"/>
          <w:lang w:val="pt-PT"/>
        </w:rPr>
        <w:t>OTACILIO COE</w:t>
      </w:r>
      <w:r w:rsidR="00660913">
        <w:rPr>
          <w:rFonts w:ascii="Arial" w:hAnsi="Arial" w:cs="Arial"/>
          <w:spacing w:val="-3"/>
          <w:sz w:val="24"/>
          <w:lang w:val="pt-PT"/>
        </w:rPr>
        <w:t>L</w:t>
      </w:r>
      <w:r w:rsidR="00F46C1D">
        <w:rPr>
          <w:rFonts w:ascii="Arial" w:hAnsi="Arial" w:cs="Arial"/>
          <w:spacing w:val="-3"/>
          <w:sz w:val="24"/>
          <w:lang w:val="pt-PT"/>
        </w:rPr>
        <w:t>HO</w:t>
      </w:r>
      <w:r w:rsidR="00C16545">
        <w:rPr>
          <w:rFonts w:ascii="Arial" w:hAnsi="Arial" w:cs="Arial"/>
          <w:spacing w:val="-3"/>
          <w:sz w:val="24"/>
          <w:lang w:val="pt-PT"/>
        </w:rPr>
        <w:t>.</w:t>
      </w:r>
      <w:r>
        <w:rPr>
          <w:rFonts w:ascii="Arial" w:hAnsi="Arial" w:cs="Arial"/>
          <w:spacing w:val="-3"/>
          <w:sz w:val="24"/>
          <w:lang w:val="pt-PT"/>
        </w:rPr>
        <w:t>como meio de ligação entre as propriedades rurais localizadas no seu entorno e a estação ferroviária do Distrito de Bueno de Andrada, para transporte dos produtos agrícolas,</w:t>
      </w:r>
      <w:r w:rsidR="00660913">
        <w:rPr>
          <w:rFonts w:ascii="Arial" w:hAnsi="Arial" w:cs="Arial"/>
          <w:spacing w:val="-3"/>
          <w:sz w:val="24"/>
          <w:lang w:val="pt-PT"/>
        </w:rPr>
        <w:t xml:space="preserve"> em especial a produção de café;</w:t>
      </w:r>
    </w:p>
    <w:p w:rsidR="004C6EF2" w:rsidRDefault="009A269C" w:rsidP="005D5A42">
      <w:pPr>
        <w:ind w:firstLine="2410"/>
        <w:jc w:val="both"/>
        <w:rPr>
          <w:rFonts w:ascii="Arial" w:hAnsi="Arial" w:cs="Arial"/>
          <w:spacing w:val="-3"/>
          <w:sz w:val="24"/>
          <w:lang w:val="pt-PT"/>
        </w:rPr>
      </w:pPr>
      <w:r>
        <w:rPr>
          <w:rFonts w:ascii="Arial" w:hAnsi="Arial" w:cs="Arial"/>
          <w:spacing w:val="-3"/>
          <w:sz w:val="24"/>
          <w:lang w:val="pt-PT"/>
        </w:rPr>
        <w:t>CONSIDERANDO que o ô</w:t>
      </w:r>
      <w:r w:rsidR="004C6EF2">
        <w:rPr>
          <w:rFonts w:ascii="Arial" w:hAnsi="Arial" w:cs="Arial"/>
          <w:spacing w:val="-3"/>
          <w:sz w:val="24"/>
          <w:lang w:val="pt-PT"/>
        </w:rPr>
        <w:t xml:space="preserve">nibus escolar da Secretaria Municipal de Educação de </w:t>
      </w:r>
      <w:r w:rsidR="00C16545">
        <w:rPr>
          <w:rFonts w:ascii="Arial" w:hAnsi="Arial" w:cs="Arial"/>
          <w:spacing w:val="-3"/>
          <w:sz w:val="24"/>
          <w:lang w:val="pt-PT"/>
        </w:rPr>
        <w:t>A</w:t>
      </w:r>
      <w:r w:rsidR="004C6EF2">
        <w:rPr>
          <w:rFonts w:ascii="Arial" w:hAnsi="Arial" w:cs="Arial"/>
          <w:spacing w:val="-3"/>
          <w:sz w:val="24"/>
          <w:lang w:val="pt-PT"/>
        </w:rPr>
        <w:t>raraquara</w:t>
      </w:r>
      <w:r w:rsidR="00C16545">
        <w:rPr>
          <w:rFonts w:ascii="Arial" w:hAnsi="Arial" w:cs="Arial"/>
          <w:spacing w:val="-3"/>
          <w:sz w:val="24"/>
          <w:lang w:val="pt-PT"/>
        </w:rPr>
        <w:t xml:space="preserve"> utilizava a referida estrada municipal </w:t>
      </w:r>
      <w:r w:rsidR="004C6EF2">
        <w:rPr>
          <w:rFonts w:ascii="Arial" w:hAnsi="Arial" w:cs="Arial"/>
          <w:spacing w:val="-3"/>
          <w:sz w:val="24"/>
          <w:lang w:val="pt-PT"/>
        </w:rPr>
        <w:t xml:space="preserve"> para realizar o transporte dos alunos</w:t>
      </w:r>
      <w:r w:rsidR="00C16545">
        <w:rPr>
          <w:rFonts w:ascii="Arial" w:hAnsi="Arial" w:cs="Arial"/>
          <w:spacing w:val="-3"/>
          <w:sz w:val="24"/>
          <w:lang w:val="pt-PT"/>
        </w:rPr>
        <w:t>,</w:t>
      </w:r>
      <w:r w:rsidR="004C6EF2">
        <w:rPr>
          <w:rFonts w:ascii="Arial" w:hAnsi="Arial" w:cs="Arial"/>
          <w:spacing w:val="-3"/>
          <w:sz w:val="24"/>
          <w:lang w:val="pt-PT"/>
        </w:rPr>
        <w:t xml:space="preserve"> também teve aumentado seu</w:t>
      </w:r>
      <w:r w:rsidR="00660913">
        <w:rPr>
          <w:rFonts w:ascii="Arial" w:hAnsi="Arial" w:cs="Arial"/>
          <w:spacing w:val="-3"/>
          <w:sz w:val="24"/>
          <w:lang w:val="pt-PT"/>
        </w:rPr>
        <w:t xml:space="preserve"> trajeto e seu período de tempo;</w:t>
      </w:r>
    </w:p>
    <w:p w:rsidR="00034DD1" w:rsidRDefault="00034DD1" w:rsidP="005D5A42">
      <w:pPr>
        <w:ind w:firstLine="2410"/>
        <w:jc w:val="both"/>
        <w:rPr>
          <w:rFonts w:ascii="Arial" w:hAnsi="Arial" w:cs="Arial"/>
          <w:spacing w:val="-3"/>
          <w:sz w:val="24"/>
          <w:lang w:val="pt-PT"/>
        </w:rPr>
      </w:pPr>
      <w:r>
        <w:rPr>
          <w:rFonts w:ascii="Arial" w:hAnsi="Arial" w:cs="Arial"/>
          <w:spacing w:val="-3"/>
          <w:sz w:val="24"/>
          <w:lang w:val="pt-PT"/>
        </w:rPr>
        <w:t xml:space="preserve">CONSIDERANDO que os usuários da citada estrada municipal para acessarem suas propriedades rurais pagam o pedágio </w:t>
      </w:r>
      <w:r w:rsidR="00F46C1D">
        <w:rPr>
          <w:rFonts w:ascii="Arial" w:hAnsi="Arial" w:cs="Arial"/>
          <w:spacing w:val="-3"/>
          <w:sz w:val="24"/>
          <w:lang w:val="pt-PT"/>
        </w:rPr>
        <w:t>ao</w:t>
      </w:r>
      <w:r w:rsidR="00660913">
        <w:rPr>
          <w:rFonts w:ascii="Arial" w:hAnsi="Arial" w:cs="Arial"/>
          <w:spacing w:val="-3"/>
          <w:sz w:val="24"/>
          <w:lang w:val="pt-PT"/>
        </w:rPr>
        <w:t xml:space="preserve"> </w:t>
      </w:r>
      <w:r>
        <w:rPr>
          <w:rFonts w:ascii="Arial" w:hAnsi="Arial" w:cs="Arial"/>
          <w:spacing w:val="-3"/>
          <w:sz w:val="24"/>
          <w:lang w:val="pt-PT"/>
        </w:rPr>
        <w:t>utili</w:t>
      </w:r>
      <w:r w:rsidR="00660913">
        <w:rPr>
          <w:rFonts w:ascii="Arial" w:hAnsi="Arial" w:cs="Arial"/>
          <w:spacing w:val="-3"/>
          <w:sz w:val="24"/>
          <w:lang w:val="pt-PT"/>
        </w:rPr>
        <w:t>zarem a rodovia Washington Luiz;</w:t>
      </w:r>
    </w:p>
    <w:p w:rsidR="00034DD1" w:rsidRDefault="00034DD1" w:rsidP="005D5A42">
      <w:pPr>
        <w:ind w:firstLine="2410"/>
        <w:jc w:val="both"/>
        <w:rPr>
          <w:rFonts w:ascii="Arial" w:hAnsi="Arial" w:cs="Arial"/>
          <w:spacing w:val="-3"/>
          <w:sz w:val="24"/>
          <w:lang w:val="pt-PT"/>
        </w:rPr>
      </w:pPr>
      <w:r>
        <w:rPr>
          <w:rFonts w:ascii="Arial" w:hAnsi="Arial" w:cs="Arial"/>
          <w:spacing w:val="-3"/>
          <w:sz w:val="24"/>
          <w:lang w:val="pt-PT"/>
        </w:rPr>
        <w:t xml:space="preserve">CONSIDERANDO que o </w:t>
      </w:r>
      <w:r w:rsidR="004F6F1D">
        <w:rPr>
          <w:rFonts w:ascii="Arial" w:hAnsi="Arial" w:cs="Arial"/>
          <w:spacing w:val="-3"/>
          <w:sz w:val="24"/>
          <w:lang w:val="pt-PT"/>
        </w:rPr>
        <w:t>direito de servidão ou de trânsito constitui direito real, conforme dispõe o artigo 1285 do Codigo Civil;</w:t>
      </w:r>
    </w:p>
    <w:p w:rsidR="004C6EF2" w:rsidRDefault="004C6EF2" w:rsidP="005D5A42">
      <w:pPr>
        <w:ind w:firstLine="2410"/>
        <w:jc w:val="both"/>
        <w:rPr>
          <w:rFonts w:ascii="Arial" w:hAnsi="Arial" w:cs="Arial"/>
          <w:spacing w:val="-3"/>
          <w:sz w:val="24"/>
          <w:lang w:val="pt-PT"/>
        </w:rPr>
      </w:pPr>
      <w:r>
        <w:rPr>
          <w:rFonts w:ascii="Arial" w:hAnsi="Arial" w:cs="Arial"/>
          <w:spacing w:val="-3"/>
          <w:sz w:val="24"/>
          <w:lang w:val="pt-PT"/>
        </w:rPr>
        <w:t xml:space="preserve">CONSIDERANDO </w:t>
      </w:r>
      <w:r w:rsidR="00E727B4">
        <w:rPr>
          <w:rFonts w:ascii="Arial" w:hAnsi="Arial" w:cs="Arial"/>
          <w:spacing w:val="-3"/>
          <w:sz w:val="24"/>
          <w:lang w:val="pt-PT"/>
        </w:rPr>
        <w:t xml:space="preserve">que o fechamento da estrada municipal citada no presente, trouxe consideráveis prejuízos e prejudicou os proprietários </w:t>
      </w:r>
      <w:r w:rsidR="00E727B4">
        <w:rPr>
          <w:rFonts w:ascii="Arial" w:hAnsi="Arial" w:cs="Arial"/>
          <w:spacing w:val="-3"/>
          <w:sz w:val="24"/>
          <w:lang w:val="pt-PT"/>
        </w:rPr>
        <w:lastRenderedPageBreak/>
        <w:t>rurais e os alunos que se utilizam do ônibus escolar em seu deslocamento para a cidade de Araraquara.</w:t>
      </w:r>
    </w:p>
    <w:p w:rsidR="00E727B4" w:rsidRDefault="00E727B4" w:rsidP="005D5A42">
      <w:pPr>
        <w:ind w:firstLine="2410"/>
        <w:jc w:val="both"/>
        <w:rPr>
          <w:rFonts w:ascii="Arial" w:hAnsi="Arial" w:cs="Arial"/>
          <w:spacing w:val="-3"/>
          <w:sz w:val="24"/>
          <w:lang w:val="pt-PT"/>
        </w:rPr>
      </w:pPr>
      <w:r>
        <w:rPr>
          <w:rFonts w:ascii="Arial" w:hAnsi="Arial" w:cs="Arial"/>
          <w:spacing w:val="-3"/>
          <w:sz w:val="24"/>
          <w:lang w:val="pt-PT"/>
        </w:rPr>
        <w:t>REQUEIRO, satisfeitas as formalidades regimentais, seja oficiado a empresa Triâ</w:t>
      </w:r>
      <w:r w:rsidR="003925EC">
        <w:rPr>
          <w:rFonts w:ascii="Arial" w:hAnsi="Arial" w:cs="Arial"/>
          <w:spacing w:val="-3"/>
          <w:sz w:val="24"/>
          <w:lang w:val="pt-PT"/>
        </w:rPr>
        <w:t>ngulo do Sol Auto Estradas S.A.</w:t>
      </w:r>
      <w:r>
        <w:rPr>
          <w:rFonts w:ascii="Arial" w:hAnsi="Arial" w:cs="Arial"/>
          <w:spacing w:val="-3"/>
          <w:sz w:val="24"/>
          <w:lang w:val="pt-PT"/>
        </w:rPr>
        <w:t xml:space="preserve"> detentora da concessão do trecho da Rodovia Washington Luiz e responsável direta pela obra de fechamento da estrada municipal localizada no km 243, solicitando seja providenciada a liberação da estrada municipal.</w:t>
      </w:r>
    </w:p>
    <w:p w:rsidR="00E727B4" w:rsidRDefault="00E727B4" w:rsidP="005D5A42">
      <w:pPr>
        <w:ind w:firstLine="2410"/>
        <w:jc w:val="both"/>
        <w:rPr>
          <w:rFonts w:ascii="Arial" w:hAnsi="Arial" w:cs="Arial"/>
          <w:spacing w:val="-3"/>
          <w:sz w:val="24"/>
          <w:lang w:val="pt-PT"/>
        </w:rPr>
      </w:pPr>
      <w:r>
        <w:rPr>
          <w:rFonts w:ascii="Arial" w:hAnsi="Arial" w:cs="Arial"/>
          <w:spacing w:val="-3"/>
          <w:sz w:val="24"/>
          <w:lang w:val="pt-PT"/>
        </w:rPr>
        <w:t xml:space="preserve">REQUEIRO, satisfeitas as formalidades regimentais, seja oficiado ao Senhor Prefeito Municipal, ao Senhor Diretor da </w:t>
      </w:r>
      <w:r w:rsidR="00F7276C">
        <w:rPr>
          <w:rFonts w:ascii="Arial" w:hAnsi="Arial" w:cs="Arial"/>
          <w:spacing w:val="-3"/>
          <w:sz w:val="24"/>
          <w:lang w:val="pt-PT"/>
        </w:rPr>
        <w:t>ARTESP – Agência Reguladora de Serviços Públicos  Delegados de Transporte do Estado de São Paulo, ao Senhor Presidente da Assembléia Legislativa do Estado de São Paulo, para que tomem as devidas providências no sentido da abertura da estrada municipal localizada no km 243 da Rodovia Washington Luiz..</w:t>
      </w:r>
    </w:p>
    <w:p w:rsidR="005D5A42" w:rsidRDefault="005D5A42" w:rsidP="005D5A42">
      <w:pPr>
        <w:ind w:firstLine="2410"/>
        <w:jc w:val="center"/>
        <w:rPr>
          <w:rFonts w:ascii="Arial" w:hAnsi="Arial" w:cs="Arial"/>
          <w:spacing w:val="-4"/>
          <w:sz w:val="24"/>
          <w:lang w:val="pt-PT"/>
        </w:rPr>
      </w:pPr>
    </w:p>
    <w:p w:rsidR="005D5A42" w:rsidRDefault="005D5A42" w:rsidP="005D5A42">
      <w:pPr>
        <w:jc w:val="center"/>
        <w:rPr>
          <w:rFonts w:ascii="Arial" w:hAnsi="Arial" w:cs="Arial"/>
          <w:spacing w:val="-4"/>
          <w:sz w:val="24"/>
          <w:lang w:val="pt-PT"/>
        </w:rPr>
      </w:pPr>
      <w:r>
        <w:rPr>
          <w:rFonts w:ascii="Arial" w:hAnsi="Arial" w:cs="Arial"/>
          <w:spacing w:val="-4"/>
          <w:sz w:val="24"/>
          <w:lang w:val="pt-PT"/>
        </w:rPr>
        <w:t>Sala de</w:t>
      </w:r>
      <w:r w:rsidR="004C6EF2">
        <w:rPr>
          <w:rFonts w:ascii="Arial" w:hAnsi="Arial" w:cs="Arial"/>
          <w:spacing w:val="-4"/>
          <w:sz w:val="24"/>
          <w:lang w:val="pt-PT"/>
        </w:rPr>
        <w:t xml:space="preserve"> Sessões “Plinio de Carvalho”, </w:t>
      </w:r>
      <w:r>
        <w:rPr>
          <w:rFonts w:ascii="Arial" w:hAnsi="Arial" w:cs="Arial"/>
          <w:spacing w:val="-4"/>
          <w:sz w:val="24"/>
          <w:lang w:val="pt-PT"/>
        </w:rPr>
        <w:t xml:space="preserve"> </w:t>
      </w:r>
      <w:r w:rsidR="00F46C1D">
        <w:rPr>
          <w:rFonts w:ascii="Arial" w:hAnsi="Arial" w:cs="Arial"/>
          <w:spacing w:val="-4"/>
          <w:sz w:val="24"/>
          <w:lang w:val="pt-PT"/>
        </w:rPr>
        <w:t>29</w:t>
      </w:r>
      <w:r w:rsidR="004C6EF2">
        <w:rPr>
          <w:rFonts w:ascii="Arial" w:hAnsi="Arial" w:cs="Arial"/>
          <w:spacing w:val="-4"/>
          <w:sz w:val="24"/>
          <w:lang w:val="pt-PT"/>
        </w:rPr>
        <w:t xml:space="preserve"> </w:t>
      </w:r>
      <w:r>
        <w:rPr>
          <w:rFonts w:ascii="Arial" w:hAnsi="Arial" w:cs="Arial"/>
          <w:spacing w:val="-4"/>
          <w:sz w:val="24"/>
          <w:lang w:val="pt-PT"/>
        </w:rPr>
        <w:t xml:space="preserve">de </w:t>
      </w:r>
      <w:r w:rsidR="004C6EF2">
        <w:rPr>
          <w:rFonts w:ascii="Arial" w:hAnsi="Arial" w:cs="Arial"/>
          <w:spacing w:val="-4"/>
          <w:sz w:val="24"/>
          <w:lang w:val="pt-PT"/>
        </w:rPr>
        <w:t>Novembro</w:t>
      </w:r>
      <w:r>
        <w:rPr>
          <w:rFonts w:ascii="Arial" w:hAnsi="Arial" w:cs="Arial"/>
          <w:spacing w:val="-4"/>
          <w:sz w:val="24"/>
          <w:lang w:val="pt-PT"/>
        </w:rPr>
        <w:t xml:space="preserve"> de 2016.</w:t>
      </w:r>
    </w:p>
    <w:p w:rsidR="005D5A42" w:rsidRDefault="005D5A42" w:rsidP="005D5A42">
      <w:pPr>
        <w:ind w:firstLine="2410"/>
        <w:jc w:val="center"/>
        <w:rPr>
          <w:rFonts w:ascii="Arial" w:hAnsi="Arial" w:cs="Arial"/>
          <w:spacing w:val="-4"/>
          <w:sz w:val="24"/>
          <w:lang w:val="pt-PT"/>
        </w:rPr>
      </w:pPr>
    </w:p>
    <w:p w:rsidR="005D5A42" w:rsidRDefault="005D5A42" w:rsidP="005D5A42">
      <w:pPr>
        <w:ind w:firstLine="2410"/>
        <w:jc w:val="center"/>
        <w:rPr>
          <w:rFonts w:ascii="Arial" w:hAnsi="Arial" w:cs="Arial"/>
          <w:spacing w:val="-4"/>
          <w:sz w:val="24"/>
          <w:lang w:val="pt-PT"/>
        </w:rPr>
      </w:pPr>
    </w:p>
    <w:p w:rsidR="005D5A42" w:rsidRDefault="005D5A42" w:rsidP="005D5A42">
      <w:pPr>
        <w:ind w:firstLine="2410"/>
        <w:jc w:val="center"/>
        <w:rPr>
          <w:rFonts w:ascii="Arial" w:hAnsi="Arial" w:cs="Arial"/>
          <w:spacing w:val="-4"/>
          <w:sz w:val="24"/>
          <w:lang w:val="pt-PT"/>
        </w:rPr>
      </w:pPr>
    </w:p>
    <w:p w:rsidR="005D5A42" w:rsidRDefault="005D5A42" w:rsidP="005D5A42">
      <w:pPr>
        <w:ind w:firstLine="2410"/>
        <w:jc w:val="center"/>
        <w:rPr>
          <w:rFonts w:ascii="Arial" w:hAnsi="Arial" w:cs="Arial"/>
          <w:spacing w:val="-4"/>
          <w:sz w:val="24"/>
          <w:lang w:val="pt-PT"/>
        </w:rPr>
      </w:pPr>
    </w:p>
    <w:p w:rsidR="005D5A42" w:rsidRDefault="005D5A42" w:rsidP="005D5A42">
      <w:pPr>
        <w:ind w:firstLine="1276"/>
        <w:jc w:val="center"/>
        <w:rPr>
          <w:rFonts w:ascii="Arial" w:hAnsi="Arial" w:cs="Arial"/>
          <w:b/>
          <w:spacing w:val="-4"/>
          <w:sz w:val="24"/>
          <w:lang w:val="pt-PT"/>
        </w:rPr>
      </w:pPr>
      <w:r>
        <w:rPr>
          <w:rFonts w:ascii="Arial" w:hAnsi="Arial" w:cs="Arial"/>
          <w:b/>
          <w:spacing w:val="-4"/>
          <w:sz w:val="24"/>
          <w:lang w:val="pt-PT"/>
        </w:rPr>
        <w:t>PEDRO BAPTISTINI</w:t>
      </w:r>
    </w:p>
    <w:p w:rsidR="005D5A42" w:rsidRDefault="005D5A42" w:rsidP="005D5A42">
      <w:pPr>
        <w:ind w:firstLine="1276"/>
        <w:jc w:val="center"/>
        <w:rPr>
          <w:rFonts w:ascii="Arial" w:hAnsi="Arial" w:cs="Arial"/>
          <w:spacing w:val="-4"/>
          <w:sz w:val="24"/>
          <w:lang w:val="pt-PT"/>
        </w:rPr>
      </w:pPr>
      <w:r>
        <w:rPr>
          <w:rFonts w:ascii="Arial" w:hAnsi="Arial" w:cs="Arial"/>
          <w:spacing w:val="-4"/>
          <w:sz w:val="24"/>
          <w:lang w:val="pt-PT"/>
        </w:rPr>
        <w:t>Vereador</w:t>
      </w:r>
    </w:p>
    <w:sectPr w:rsidR="005D5A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42"/>
    <w:rsid w:val="00034DD1"/>
    <w:rsid w:val="003925EC"/>
    <w:rsid w:val="004C6EF2"/>
    <w:rsid w:val="004F6F1D"/>
    <w:rsid w:val="005D5A42"/>
    <w:rsid w:val="00610551"/>
    <w:rsid w:val="00660913"/>
    <w:rsid w:val="009A269C"/>
    <w:rsid w:val="009B63F5"/>
    <w:rsid w:val="00C16545"/>
    <w:rsid w:val="00E41643"/>
    <w:rsid w:val="00E727B4"/>
    <w:rsid w:val="00F254E9"/>
    <w:rsid w:val="00F46C1D"/>
    <w:rsid w:val="00F7276C"/>
    <w:rsid w:val="00FD0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450F43C-2CB3-4168-9660-171E84D4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A42"/>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5D5A42"/>
    <w:pPr>
      <w:ind w:left="567" w:right="-374"/>
      <w:jc w:val="center"/>
    </w:pPr>
    <w:rPr>
      <w:b/>
      <w:bCs/>
      <w:sz w:val="38"/>
      <w:szCs w:val="38"/>
    </w:rPr>
  </w:style>
  <w:style w:type="character" w:customStyle="1" w:styleId="TtuloChar">
    <w:name w:val="Título Char"/>
    <w:basedOn w:val="Fontepargpadro"/>
    <w:link w:val="Ttulo"/>
    <w:uiPriority w:val="99"/>
    <w:rsid w:val="005D5A42"/>
    <w:rPr>
      <w:rFonts w:ascii="Times New Roman" w:eastAsia="Times New Roman" w:hAnsi="Times New Roman" w:cs="Times New Roman"/>
      <w:b/>
      <w:bCs/>
      <w:sz w:val="38"/>
      <w:szCs w:val="38"/>
      <w:lang w:eastAsia="pt-BR"/>
    </w:rPr>
  </w:style>
  <w:style w:type="paragraph" w:styleId="Textodebalo">
    <w:name w:val="Balloon Text"/>
    <w:basedOn w:val="Normal"/>
    <w:link w:val="TextodebaloChar"/>
    <w:uiPriority w:val="99"/>
    <w:semiHidden/>
    <w:unhideWhenUsed/>
    <w:rsid w:val="00E41643"/>
    <w:rPr>
      <w:rFonts w:ascii="Segoe UI" w:hAnsi="Segoe UI" w:cs="Segoe UI"/>
      <w:sz w:val="18"/>
      <w:szCs w:val="18"/>
    </w:rPr>
  </w:style>
  <w:style w:type="character" w:customStyle="1" w:styleId="TextodebaloChar">
    <w:name w:val="Texto de balão Char"/>
    <w:basedOn w:val="Fontepargpadro"/>
    <w:link w:val="Textodebalo"/>
    <w:uiPriority w:val="99"/>
    <w:semiHidden/>
    <w:rsid w:val="00E4164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DC3A3-7BAA-4B23-92E6-A6C06BB3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446</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Antônio Baptistini</dc:creator>
  <cp:keywords/>
  <dc:description/>
  <cp:lastModifiedBy>Cristiane  Barreto Ferraz</cp:lastModifiedBy>
  <cp:revision>9</cp:revision>
  <cp:lastPrinted>2016-11-29T16:44:00Z</cp:lastPrinted>
  <dcterms:created xsi:type="dcterms:W3CDTF">2016-11-25T15:39:00Z</dcterms:created>
  <dcterms:modified xsi:type="dcterms:W3CDTF">2016-11-30T15:14:00Z</dcterms:modified>
</cp:coreProperties>
</file>