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B900E6" w:rsidRPr="00396A51" w:rsidTr="00307C01">
        <w:tc>
          <w:tcPr>
            <w:tcW w:w="3543" w:type="dxa"/>
            <w:shd w:val="clear" w:color="auto" w:fill="auto"/>
          </w:tcPr>
          <w:p w:rsidR="00B900E6" w:rsidRPr="00396A51" w:rsidRDefault="00B900E6" w:rsidP="00307C01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 w:rsidRPr="00396A51">
              <w:rPr>
                <w:b/>
                <w:bCs/>
                <w:sz w:val="32"/>
                <w:szCs w:val="32"/>
              </w:rPr>
              <w:t>PROJETO DE LEI N</w:t>
            </w:r>
            <w:r w:rsidRPr="00396A51">
              <w:rPr>
                <w:rFonts w:ascii="Calibri" w:hAnsi="Calibri"/>
                <w:b/>
                <w:sz w:val="30"/>
              </w:rPr>
              <w:t>º</w:t>
            </w:r>
            <w:r w:rsidRPr="00396A51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B900E6" w:rsidRPr="00396A51" w:rsidRDefault="00B900E6" w:rsidP="00307C01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 w:rsidRPr="00396A51"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  <w:shd w:val="clear" w:color="auto" w:fill="auto"/>
          </w:tcPr>
          <w:p w:rsidR="00B900E6" w:rsidRPr="00396A51" w:rsidRDefault="00D53B71" w:rsidP="00307C01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/16</w:t>
            </w:r>
            <w:r w:rsidR="00B900E6" w:rsidRPr="00396A51">
              <w:rPr>
                <w:b/>
                <w:bCs/>
                <w:sz w:val="32"/>
                <w:szCs w:val="32"/>
              </w:rPr>
              <w:t>.</w:t>
            </w:r>
          </w:p>
          <w:p w:rsidR="00B900E6" w:rsidRPr="00396A51" w:rsidRDefault="00B900E6" w:rsidP="00307C01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B900E6" w:rsidRDefault="00B900E6" w:rsidP="007A6DF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B900E6" w:rsidRPr="00D53B71" w:rsidRDefault="00B900E6" w:rsidP="00B900E6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4032" w:rsidRDefault="0003649F" w:rsidP="00105631">
      <w:pPr>
        <w:shd w:val="clear" w:color="auto" w:fill="FFFFFF"/>
        <w:spacing w:after="0" w:line="240" w:lineRule="auto"/>
        <w:ind w:left="4536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 e i</w:t>
      </w:r>
      <w:r w:rsidR="00105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nclui no Calendário Oficial de Eventos do Município de Araraquara </w:t>
      </w:r>
      <w:r w:rsidR="00C73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317F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“Mês do</w:t>
      </w:r>
      <w:r w:rsidR="00C73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ativismo pela não violência contra a mulher</w:t>
      </w:r>
      <w:r w:rsidR="00500B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C73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ser comemorado anualmente em novembro, </w:t>
      </w:r>
      <w:r w:rsidR="00105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dá outras providências.</w:t>
      </w:r>
    </w:p>
    <w:p w:rsidR="002C4032" w:rsidRDefault="002C4032" w:rsidP="007A6DF1">
      <w:pPr>
        <w:shd w:val="clear" w:color="auto" w:fill="FFFFFF"/>
        <w:spacing w:after="0" w:line="240" w:lineRule="auto"/>
        <w:ind w:left="4536" w:right="-56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00E6" w:rsidRDefault="00B900E6" w:rsidP="00B900E6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B900E6" w:rsidRPr="00B900E6" w:rsidRDefault="00B900E6" w:rsidP="00114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0E54" w:rsidRPr="0003649F" w:rsidRDefault="002C4032" w:rsidP="009B211C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</w:t>
      </w:r>
      <w:r w:rsidR="00105631" w:rsidRPr="0003649F">
        <w:rPr>
          <w:rFonts w:ascii="Times New Roman" w:hAnsi="Times New Roman" w:cs="Times New Roman"/>
          <w:color w:val="000000"/>
          <w:sz w:val="24"/>
          <w:szCs w:val="24"/>
        </w:rPr>
        <w:t xml:space="preserve">Fica </w:t>
      </w:r>
      <w:r w:rsidR="0003649F" w:rsidRPr="0003649F">
        <w:rPr>
          <w:rFonts w:ascii="Times New Roman" w:hAnsi="Times New Roman" w:cs="Times New Roman"/>
          <w:color w:val="000000"/>
          <w:sz w:val="24"/>
          <w:szCs w:val="24"/>
        </w:rPr>
        <w:t xml:space="preserve">instituído e </w:t>
      </w:r>
      <w:r w:rsidR="00105631" w:rsidRPr="0003649F">
        <w:rPr>
          <w:rFonts w:ascii="Times New Roman" w:hAnsi="Times New Roman" w:cs="Times New Roman"/>
          <w:color w:val="000000"/>
          <w:sz w:val="24"/>
          <w:szCs w:val="24"/>
        </w:rPr>
        <w:t xml:space="preserve">incluído no Calendário Oficial de Eventos do Município de Araraquara </w:t>
      </w:r>
      <w:r w:rsidR="00C73E73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500B8C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C73E73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Mês do ativismo pela não violência contra a mulher</w:t>
      </w:r>
      <w:r w:rsidR="00500B8C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C73E73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ser comemorado anualmente em novembro.</w:t>
      </w:r>
    </w:p>
    <w:p w:rsidR="008E1742" w:rsidRPr="0003649F" w:rsidRDefault="008E1742" w:rsidP="008E1742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0E54" w:rsidRPr="0003649F" w:rsidRDefault="00FE2E95" w:rsidP="008E1742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 w:rsidR="009B211C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O mês</w:t>
      </w:r>
      <w:r w:rsidR="00BD0E54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que se refere o artigo </w:t>
      </w:r>
      <w:r w:rsidR="0003649F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</w:t>
      </w:r>
      <w:r w:rsidR="00BD0E54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17FAB" w:rsidRPr="0003649F">
        <w:rPr>
          <w:rFonts w:ascii="Times New Roman" w:hAnsi="Times New Roman" w:cs="Times New Roman"/>
          <w:sz w:val="24"/>
          <w:szCs w:val="24"/>
        </w:rPr>
        <w:t>poder</w:t>
      </w:r>
      <w:r w:rsidR="0003649F" w:rsidRPr="0003649F">
        <w:rPr>
          <w:rFonts w:ascii="Times New Roman" w:hAnsi="Times New Roman" w:cs="Times New Roman"/>
          <w:sz w:val="24"/>
          <w:szCs w:val="24"/>
        </w:rPr>
        <w:t>á</w:t>
      </w:r>
      <w:r w:rsidR="00317FAB" w:rsidRPr="0003649F">
        <w:rPr>
          <w:rFonts w:ascii="Times New Roman" w:hAnsi="Times New Roman" w:cs="Times New Roman"/>
          <w:sz w:val="24"/>
          <w:szCs w:val="24"/>
        </w:rPr>
        <w:t xml:space="preserve"> ser</w:t>
      </w:r>
      <w:r w:rsidR="0003649F" w:rsidRPr="0003649F">
        <w:rPr>
          <w:rFonts w:ascii="Times New Roman" w:hAnsi="Times New Roman" w:cs="Times New Roman"/>
          <w:sz w:val="24"/>
          <w:szCs w:val="24"/>
        </w:rPr>
        <w:t xml:space="preserve"> comemorado com</w:t>
      </w:r>
      <w:r w:rsidR="00317FAB" w:rsidRPr="0003649F">
        <w:rPr>
          <w:rFonts w:ascii="Times New Roman" w:hAnsi="Times New Roman" w:cs="Times New Roman"/>
          <w:sz w:val="24"/>
          <w:szCs w:val="24"/>
        </w:rPr>
        <w:t xml:space="preserve"> </w:t>
      </w:r>
      <w:r w:rsidR="009B211C" w:rsidRPr="0003649F">
        <w:rPr>
          <w:rFonts w:ascii="Times New Roman" w:hAnsi="Times New Roman" w:cs="Times New Roman"/>
          <w:sz w:val="24"/>
          <w:szCs w:val="24"/>
        </w:rPr>
        <w:t>campanhas, palestras, programas, planos, projetos, debates, ações educativas e demais iniciativas voltadas para o combate à violência contra a mulher.</w:t>
      </w:r>
    </w:p>
    <w:p w:rsidR="008E1742" w:rsidRPr="0003649F" w:rsidRDefault="008E1742" w:rsidP="008E1742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1742" w:rsidRPr="0003649F" w:rsidRDefault="00BD0E54" w:rsidP="008E1742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3º </w:t>
      </w:r>
      <w:r w:rsidR="008E1742"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recursos necessários para atender as despesas com a execução desta lei serão obtidos mediante parceria com empresas de iniciativa privada ou governamental, sem acarretar ônus para o Município.</w:t>
      </w:r>
    </w:p>
    <w:p w:rsidR="008E1742" w:rsidRPr="0003649F" w:rsidRDefault="008E1742" w:rsidP="008E1742">
      <w:pPr>
        <w:ind w:left="567" w:right="-567"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E1742" w:rsidRPr="00CD3BE2" w:rsidRDefault="008E1742" w:rsidP="00FE2E95">
      <w:pPr>
        <w:ind w:left="567" w:right="-567"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6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D3B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</w:t>
      </w:r>
      <w:r w:rsidRPr="00CD3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BD0E54" w:rsidRDefault="00BD0E54" w:rsidP="00BD0E54">
      <w:pPr>
        <w:ind w:right="-567"/>
        <w:jc w:val="both"/>
        <w:rPr>
          <w:rFonts w:ascii="Calibri" w:hAnsi="Calibri" w:cs="Calibri"/>
          <w:sz w:val="24"/>
          <w:szCs w:val="24"/>
        </w:rPr>
      </w:pPr>
    </w:p>
    <w:p w:rsidR="007C29D7" w:rsidRDefault="007C29D7" w:rsidP="00114E73">
      <w:pPr>
        <w:ind w:left="567" w:right="-567"/>
        <w:jc w:val="both"/>
        <w:rPr>
          <w:rFonts w:ascii="Calibri" w:hAnsi="Calibri" w:cs="Calibri"/>
          <w:sz w:val="24"/>
          <w:szCs w:val="24"/>
        </w:rPr>
      </w:pPr>
    </w:p>
    <w:p w:rsidR="007C29D7" w:rsidRPr="00032D16" w:rsidRDefault="007C29D7" w:rsidP="007A6DF1">
      <w:pPr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Sala d</w:t>
      </w:r>
      <w:r w:rsidR="007A6DF1"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sessões Plínio de Carvalho, </w:t>
      </w:r>
      <w:r w:rsidR="00317F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105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outubro</w:t>
      </w:r>
      <w:r w:rsidR="002C40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A6DF1"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2016</w:t>
      </w: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87298" w:rsidRDefault="00C87298" w:rsidP="007C29D7">
      <w:pPr>
        <w:ind w:left="567" w:right="-567"/>
        <w:jc w:val="center"/>
        <w:rPr>
          <w:rFonts w:ascii="Calibri" w:hAnsi="Calibri" w:cs="Calibri"/>
          <w:sz w:val="24"/>
          <w:szCs w:val="24"/>
        </w:rPr>
      </w:pPr>
    </w:p>
    <w:p w:rsidR="004442EE" w:rsidRPr="00032D16" w:rsidRDefault="004442EE" w:rsidP="007C29D7">
      <w:pPr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C29D7" w:rsidRPr="00032D16" w:rsidRDefault="007C29D7" w:rsidP="002C2246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</w:t>
      </w:r>
      <w:r w:rsidR="002C40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Geani Trevisóli</w:t>
      </w:r>
    </w:p>
    <w:p w:rsidR="00013276" w:rsidRDefault="00210013" w:rsidP="008E1742">
      <w:pPr>
        <w:spacing w:after="0" w:line="240" w:lineRule="auto"/>
        <w:ind w:right="-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Vereadora</w:t>
      </w:r>
      <w:r w:rsidR="00057B4F">
        <w:rPr>
          <w:sz w:val="24"/>
          <w:szCs w:val="24"/>
        </w:rPr>
        <w:t xml:space="preserve"> </w:t>
      </w:r>
    </w:p>
    <w:p w:rsidR="00013276" w:rsidRDefault="00013276" w:rsidP="00210013">
      <w:pPr>
        <w:spacing w:after="0" w:line="240" w:lineRule="auto"/>
        <w:ind w:right="-567"/>
        <w:jc w:val="center"/>
        <w:rPr>
          <w:sz w:val="24"/>
          <w:szCs w:val="24"/>
        </w:rPr>
      </w:pPr>
    </w:p>
    <w:p w:rsidR="008E1742" w:rsidRDefault="008E1742" w:rsidP="008E1742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013276" w:rsidRDefault="00013276" w:rsidP="008E1742">
      <w:pPr>
        <w:spacing w:after="0" w:line="240" w:lineRule="auto"/>
        <w:ind w:right="-567"/>
        <w:rPr>
          <w:sz w:val="24"/>
          <w:szCs w:val="24"/>
        </w:rPr>
      </w:pPr>
    </w:p>
    <w:p w:rsidR="00013276" w:rsidRDefault="00013276" w:rsidP="00210013">
      <w:pPr>
        <w:spacing w:after="0" w:line="240" w:lineRule="auto"/>
        <w:ind w:right="-567"/>
        <w:jc w:val="center"/>
        <w:rPr>
          <w:sz w:val="24"/>
          <w:szCs w:val="24"/>
        </w:rPr>
      </w:pPr>
    </w:p>
    <w:p w:rsidR="009B211C" w:rsidRDefault="009B211C" w:rsidP="00210013">
      <w:pPr>
        <w:spacing w:after="0" w:line="240" w:lineRule="auto"/>
        <w:ind w:right="-567"/>
        <w:jc w:val="center"/>
        <w:rPr>
          <w:sz w:val="24"/>
          <w:szCs w:val="24"/>
        </w:rPr>
      </w:pPr>
    </w:p>
    <w:p w:rsidR="009B211C" w:rsidRDefault="009B211C" w:rsidP="00210013">
      <w:pPr>
        <w:spacing w:after="0" w:line="240" w:lineRule="auto"/>
        <w:ind w:right="-567"/>
        <w:jc w:val="center"/>
        <w:rPr>
          <w:sz w:val="24"/>
          <w:szCs w:val="24"/>
        </w:rPr>
      </w:pPr>
    </w:p>
    <w:p w:rsidR="00013276" w:rsidRDefault="00013276" w:rsidP="000132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27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13276" w:rsidRPr="00013276" w:rsidRDefault="00013276" w:rsidP="000132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593" w:rsidRDefault="009E5593" w:rsidP="009E559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1999, a Organização das Nações Unidas (ONU) reconhece o dia 25 de novembro como o dia Internacional para a Eliminação da Violência contra a Mulher.</w:t>
      </w:r>
    </w:p>
    <w:p w:rsidR="00E632F4" w:rsidRDefault="009E5593" w:rsidP="009E559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E5593">
        <w:rPr>
          <w:rFonts w:ascii="Times New Roman" w:hAnsi="Times New Roman" w:cs="Times New Roman"/>
          <w:color w:val="333333"/>
          <w:sz w:val="24"/>
          <w:szCs w:val="24"/>
        </w:rPr>
        <w:t>A data surgiu em decorrência do</w:t>
      </w:r>
      <w:r w:rsidRPr="009E5593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916BD4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Dia Latino-a</w:t>
      </w:r>
      <w:r w:rsidRPr="009E5593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mericano da Não Violência Contra a Mulher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, que </w:t>
      </w:r>
      <w:r>
        <w:rPr>
          <w:rFonts w:ascii="Times New Roman" w:hAnsi="Times New Roman" w:cs="Times New Roman"/>
          <w:color w:val="333333"/>
          <w:sz w:val="24"/>
          <w:szCs w:val="24"/>
        </w:rPr>
        <w:t>ocorreu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durante o Prim</w:t>
      </w:r>
      <w:r>
        <w:rPr>
          <w:rFonts w:ascii="Times New Roman" w:hAnsi="Times New Roman" w:cs="Times New Roman"/>
          <w:color w:val="333333"/>
          <w:sz w:val="24"/>
          <w:szCs w:val="24"/>
        </w:rPr>
        <w:t>eiro Encontro Feminista Latino-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americano e Caribenho de 1981, em Bogotá, Colômbia, comemorado </w:t>
      </w:r>
      <w:r w:rsidR="00E632F4">
        <w:rPr>
          <w:rFonts w:ascii="Times New Roman" w:hAnsi="Times New Roman" w:cs="Times New Roman"/>
          <w:color w:val="333333"/>
          <w:sz w:val="24"/>
          <w:szCs w:val="24"/>
        </w:rPr>
        <w:t xml:space="preserve">no dia 25 de novembro. </w:t>
      </w:r>
    </w:p>
    <w:p w:rsidR="009E5593" w:rsidRPr="009E5593" w:rsidRDefault="00E632F4" w:rsidP="009E559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O dia surgiu </w:t>
      </w:r>
      <w:r w:rsidR="009E5593" w:rsidRPr="009E5593">
        <w:rPr>
          <w:rFonts w:ascii="Times New Roman" w:hAnsi="Times New Roman" w:cs="Times New Roman"/>
          <w:color w:val="333333"/>
          <w:sz w:val="24"/>
          <w:szCs w:val="24"/>
        </w:rPr>
        <w:t>em homenagem às irmãs</w:t>
      </w:r>
      <w:r w:rsidR="009E5593" w:rsidRPr="009E5593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9E5593" w:rsidRPr="009E5593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Pátria</w:t>
      </w:r>
      <w:r w:rsidR="009E5593" w:rsidRPr="009E5593">
        <w:rPr>
          <w:rFonts w:ascii="Times New Roman" w:hAnsi="Times New Roman" w:cs="Times New Roman"/>
          <w:b/>
          <w:color w:val="333333"/>
          <w:sz w:val="24"/>
          <w:szCs w:val="24"/>
        </w:rPr>
        <w:t>,</w:t>
      </w:r>
      <w:r w:rsidR="009E5593" w:rsidRPr="009E559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9E5593" w:rsidRPr="009E5593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Maria Tereza</w:t>
      </w:r>
      <w:r w:rsidR="009E5593" w:rsidRPr="009E559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9E5593" w:rsidRPr="009E5593">
        <w:rPr>
          <w:rFonts w:ascii="Times New Roman" w:hAnsi="Times New Roman" w:cs="Times New Roman"/>
          <w:b/>
          <w:color w:val="333333"/>
          <w:sz w:val="24"/>
          <w:szCs w:val="24"/>
        </w:rPr>
        <w:t>e</w:t>
      </w:r>
      <w:r w:rsidR="009E5593" w:rsidRPr="009E559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="009E5593" w:rsidRPr="009E5593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</w:rPr>
        <w:t>Minerva Maribal</w:t>
      </w:r>
      <w:r w:rsidR="009E5593" w:rsidRPr="009E5593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9E5593">
        <w:rPr>
          <w:rFonts w:ascii="Times New Roman" w:hAnsi="Times New Roman" w:cs="Times New Roman"/>
          <w:color w:val="333333"/>
          <w:sz w:val="24"/>
          <w:szCs w:val="24"/>
        </w:rPr>
        <w:t xml:space="preserve"> “Las Mariposas”,</w:t>
      </w:r>
      <w:r w:rsidR="009E5593"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que foram violentamente torturadas e assassinadas nesta mesma data, em 1960, </w:t>
      </w:r>
      <w:r>
        <w:rPr>
          <w:rFonts w:ascii="Times New Roman" w:hAnsi="Times New Roman" w:cs="Times New Roman"/>
          <w:color w:val="333333"/>
          <w:sz w:val="24"/>
          <w:szCs w:val="24"/>
        </w:rPr>
        <w:t>por ordem</w:t>
      </w:r>
      <w:r w:rsidR="009E5593"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do ditador da República Dominicana Rafael Trujillo.</w:t>
      </w:r>
    </w:p>
    <w:p w:rsidR="009E5593" w:rsidRDefault="009E5593" w:rsidP="009E559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E5593">
        <w:rPr>
          <w:rFonts w:ascii="Times New Roman" w:hAnsi="Times New Roman" w:cs="Times New Roman"/>
          <w:color w:val="333333"/>
          <w:sz w:val="24"/>
          <w:szCs w:val="24"/>
        </w:rPr>
        <w:t>"Las Mariposas"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9E55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cuja memória converteu-se em símbolo de dignidade, </w:t>
      </w:r>
      <w:r w:rsidR="00E632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ultrapassando</w:t>
      </w:r>
      <w:r w:rsidRPr="009E55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 limites da República Dominicana para a América Latina 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para </w:t>
      </w:r>
      <w:r w:rsidRPr="009E55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mundo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632F4">
        <w:rPr>
          <w:rFonts w:ascii="Times New Roman" w:hAnsi="Times New Roman" w:cs="Times New Roman"/>
          <w:color w:val="333333"/>
          <w:sz w:val="24"/>
          <w:szCs w:val="24"/>
        </w:rPr>
        <w:t>empenhavam-se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632F4">
        <w:rPr>
          <w:rFonts w:ascii="Times New Roman" w:hAnsi="Times New Roman" w:cs="Times New Roman"/>
          <w:color w:val="333333"/>
          <w:sz w:val="24"/>
          <w:szCs w:val="24"/>
        </w:rPr>
        <w:t>em buscar</w:t>
      </w:r>
      <w:r w:rsidRPr="009E5593">
        <w:rPr>
          <w:rFonts w:ascii="Times New Roman" w:hAnsi="Times New Roman" w:cs="Times New Roman"/>
          <w:color w:val="333333"/>
          <w:sz w:val="24"/>
          <w:szCs w:val="24"/>
        </w:rPr>
        <w:t xml:space="preserve"> soluções para os diversos problemas sociais de s</w:t>
      </w:r>
      <w:r>
        <w:rPr>
          <w:rFonts w:ascii="Times New Roman" w:hAnsi="Times New Roman" w:cs="Times New Roman"/>
          <w:color w:val="333333"/>
          <w:sz w:val="24"/>
          <w:szCs w:val="24"/>
        </w:rPr>
        <w:t>eu país, a República Dominicana.</w:t>
      </w:r>
    </w:p>
    <w:p w:rsidR="009E5593" w:rsidRPr="00317FAB" w:rsidRDefault="009E5593" w:rsidP="009E5593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>A violência contra a mulher é uma qu</w:t>
      </w:r>
      <w:r w:rsidR="00317FAB"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>estão social e de saúde pública.</w:t>
      </w:r>
      <w:r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FAB"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 está presente em todo o mundo e </w:t>
      </w:r>
      <w:r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E632F4">
        <w:rPr>
          <w:rFonts w:ascii="Times New Roman" w:hAnsi="Times New Roman" w:cs="Times New Roman"/>
          <w:sz w:val="24"/>
          <w:szCs w:val="24"/>
          <w:shd w:val="clear" w:color="auto" w:fill="FFFFFF"/>
        </w:rPr>
        <w:t>faz distinção</w:t>
      </w:r>
      <w:r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>cor, classe econômica ou raça</w:t>
      </w:r>
      <w:r w:rsidR="00317FAB"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>. Ela r</w:t>
      </w:r>
      <w:r w:rsidR="00317FAB" w:rsidRPr="00CD3384">
        <w:rPr>
          <w:rFonts w:ascii="Times New Roman" w:eastAsia="Times New Roman" w:hAnsi="Times New Roman" w:cs="Times New Roman"/>
          <w:sz w:val="24"/>
          <w:szCs w:val="24"/>
          <w:lang w:eastAsia="pt-BR"/>
        </w:rPr>
        <w:t>evela formas cruéis e perve</w:t>
      </w:r>
      <w:r w:rsidR="00317FAB" w:rsidRPr="00317FAB">
        <w:rPr>
          <w:rFonts w:ascii="Times New Roman" w:eastAsia="Times New Roman" w:hAnsi="Times New Roman" w:cs="Times New Roman"/>
          <w:sz w:val="24"/>
          <w:szCs w:val="24"/>
          <w:lang w:eastAsia="pt-BR"/>
        </w:rPr>
        <w:t>rsas de discriminação de gênero, d</w:t>
      </w:r>
      <w:r w:rsidR="00317FAB" w:rsidRPr="00CD33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esrespeita a </w:t>
      </w:r>
      <w:r w:rsidR="00317FAB" w:rsidRPr="00317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cidadania e os direitos humanos, viola a dignidade, </w:t>
      </w:r>
      <w:r w:rsidR="00317FAB" w:rsidRPr="00317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interfere no exercício da cidadania das mulheres e no desenvolvimento </w:t>
      </w:r>
      <w:r w:rsidR="00E632F4">
        <w:rPr>
          <w:rFonts w:ascii="Times New Roman" w:hAnsi="Times New Roman" w:cs="Times New Roman"/>
          <w:sz w:val="24"/>
          <w:szCs w:val="24"/>
          <w:shd w:val="clear" w:color="auto" w:fill="FFFFFF"/>
        </w:rPr>
        <w:t>da sociedade em sua diversidade.</w:t>
      </w:r>
    </w:p>
    <w:p w:rsidR="00500B8C" w:rsidRDefault="00317FAB" w:rsidP="00317FAB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a</w:t>
      </w:r>
      <w:r w:rsidR="00500B8C" w:rsidRPr="00500B8C">
        <w:rPr>
          <w:rFonts w:ascii="Times New Roman" w:hAnsi="Times New Roman" w:cs="Times New Roman"/>
          <w:sz w:val="24"/>
          <w:szCs w:val="24"/>
        </w:rPr>
        <w:t xml:space="preserve"> presente propositura tem por objetivo incluir no Calendário Oficial do Município de </w:t>
      </w:r>
      <w:r w:rsidR="00500B8C">
        <w:rPr>
          <w:rFonts w:ascii="Times New Roman" w:hAnsi="Times New Roman" w:cs="Times New Roman"/>
          <w:sz w:val="24"/>
          <w:szCs w:val="24"/>
        </w:rPr>
        <w:t>Araraquara</w:t>
      </w:r>
      <w:r w:rsidR="00916BD4">
        <w:rPr>
          <w:rFonts w:ascii="Times New Roman" w:hAnsi="Times New Roman" w:cs="Times New Roman"/>
          <w:sz w:val="24"/>
          <w:szCs w:val="24"/>
        </w:rPr>
        <w:t xml:space="preserve"> o “Mês do</w:t>
      </w:r>
      <w:r w:rsidR="00500B8C" w:rsidRPr="00500B8C">
        <w:rPr>
          <w:rFonts w:ascii="Times New Roman" w:hAnsi="Times New Roman" w:cs="Times New Roman"/>
          <w:sz w:val="24"/>
          <w:szCs w:val="24"/>
        </w:rPr>
        <w:t xml:space="preserve"> Ativismo pela não Violência contra a Mulher”, a ser comemorado anualmente no mês de novembro, mês em que se inclui o </w:t>
      </w:r>
      <w:r w:rsidR="00500B8C">
        <w:rPr>
          <w:rFonts w:ascii="Times New Roman" w:hAnsi="Times New Roman" w:cs="Times New Roman"/>
          <w:sz w:val="24"/>
          <w:szCs w:val="24"/>
        </w:rPr>
        <w:t>Dia Internaciona</w:t>
      </w:r>
      <w:r w:rsidR="009E5593">
        <w:rPr>
          <w:rFonts w:ascii="Times New Roman" w:hAnsi="Times New Roman" w:cs="Times New Roman"/>
          <w:sz w:val="24"/>
          <w:szCs w:val="24"/>
        </w:rPr>
        <w:t>l para a Eliminação da Violência c</w:t>
      </w:r>
      <w:r w:rsidR="00500B8C">
        <w:rPr>
          <w:rFonts w:ascii="Times New Roman" w:hAnsi="Times New Roman" w:cs="Times New Roman"/>
          <w:sz w:val="24"/>
          <w:szCs w:val="24"/>
        </w:rPr>
        <w:t>ontra a Mulher</w:t>
      </w:r>
      <w:r w:rsidR="00916BD4">
        <w:rPr>
          <w:rFonts w:ascii="Times New Roman" w:hAnsi="Times New Roman" w:cs="Times New Roman"/>
          <w:sz w:val="24"/>
          <w:szCs w:val="24"/>
        </w:rPr>
        <w:t xml:space="preserve"> (</w:t>
      </w:r>
      <w:r w:rsidR="00916BD4" w:rsidRPr="009E5593">
        <w:rPr>
          <w:rFonts w:ascii="Times New Roman" w:hAnsi="Times New Roman" w:cs="Times New Roman"/>
          <w:color w:val="333333"/>
          <w:sz w:val="24"/>
          <w:szCs w:val="24"/>
        </w:rPr>
        <w:t>25 de novembro</w:t>
      </w:r>
      <w:r w:rsidR="00916BD4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500B8C">
        <w:rPr>
          <w:rFonts w:ascii="Times New Roman" w:hAnsi="Times New Roman" w:cs="Times New Roman"/>
          <w:sz w:val="24"/>
          <w:szCs w:val="24"/>
        </w:rPr>
        <w:t>.</w:t>
      </w:r>
    </w:p>
    <w:p w:rsidR="00500B8C" w:rsidRDefault="00500B8C" w:rsidP="00500B8C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B8C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substancial</w:t>
      </w:r>
      <w:r w:rsidRPr="00500B8C">
        <w:rPr>
          <w:rFonts w:ascii="Times New Roman" w:hAnsi="Times New Roman" w:cs="Times New Roman"/>
          <w:sz w:val="24"/>
          <w:szCs w:val="24"/>
        </w:rPr>
        <w:t xml:space="preserve"> que exista um esforço coletivo</w:t>
      </w:r>
      <w:r w:rsidR="009E5593">
        <w:rPr>
          <w:rFonts w:ascii="Times New Roman" w:hAnsi="Times New Roman" w:cs="Times New Roman"/>
          <w:sz w:val="24"/>
          <w:szCs w:val="24"/>
        </w:rPr>
        <w:t xml:space="preserve">, </w:t>
      </w:r>
      <w:r w:rsidR="009E5593" w:rsidRPr="00500B8C">
        <w:rPr>
          <w:rFonts w:ascii="Times New Roman" w:hAnsi="Times New Roman" w:cs="Times New Roman"/>
          <w:sz w:val="24"/>
          <w:szCs w:val="24"/>
        </w:rPr>
        <w:t>por meio de d</w:t>
      </w:r>
      <w:r w:rsidR="009E5593">
        <w:rPr>
          <w:rFonts w:ascii="Times New Roman" w:hAnsi="Times New Roman" w:cs="Times New Roman"/>
          <w:sz w:val="24"/>
          <w:szCs w:val="24"/>
        </w:rPr>
        <w:t>iversas</w:t>
      </w:r>
      <w:r w:rsidR="009E5593" w:rsidRPr="00500B8C">
        <w:rPr>
          <w:rFonts w:ascii="Times New Roman" w:hAnsi="Times New Roman" w:cs="Times New Roman"/>
          <w:sz w:val="24"/>
          <w:szCs w:val="24"/>
        </w:rPr>
        <w:t xml:space="preserve"> medidas</w:t>
      </w:r>
      <w:r w:rsidR="009E5593">
        <w:rPr>
          <w:rFonts w:ascii="Times New Roman" w:hAnsi="Times New Roman" w:cs="Times New Roman"/>
          <w:sz w:val="24"/>
          <w:szCs w:val="24"/>
        </w:rPr>
        <w:t>,</w:t>
      </w:r>
      <w:r w:rsidRPr="00500B8C">
        <w:rPr>
          <w:rFonts w:ascii="Times New Roman" w:hAnsi="Times New Roman" w:cs="Times New Roman"/>
          <w:sz w:val="24"/>
          <w:szCs w:val="24"/>
        </w:rPr>
        <w:t xml:space="preserve"> para coibir</w:t>
      </w:r>
      <w:r w:rsidR="009E5593">
        <w:rPr>
          <w:rFonts w:ascii="Times New Roman" w:hAnsi="Times New Roman" w:cs="Times New Roman"/>
          <w:sz w:val="24"/>
          <w:szCs w:val="24"/>
        </w:rPr>
        <w:t xml:space="preserve"> os atos de violência contra a mulher, </w:t>
      </w:r>
      <w:r w:rsidRPr="00500B8C">
        <w:rPr>
          <w:rFonts w:ascii="Times New Roman" w:hAnsi="Times New Roman" w:cs="Times New Roman"/>
          <w:sz w:val="24"/>
          <w:szCs w:val="24"/>
        </w:rPr>
        <w:t xml:space="preserve">enfatizando-se a necessidade de conscientização da população sobre os seus males. </w:t>
      </w:r>
    </w:p>
    <w:p w:rsidR="00013276" w:rsidRDefault="00500B8C" w:rsidP="00317FAB">
      <w:pPr>
        <w:spacing w:after="0" w:line="360" w:lineRule="auto"/>
        <w:ind w:righ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B8C">
        <w:rPr>
          <w:rFonts w:ascii="Times New Roman" w:hAnsi="Times New Roman" w:cs="Times New Roman"/>
          <w:sz w:val="24"/>
          <w:szCs w:val="24"/>
        </w:rPr>
        <w:t xml:space="preserve">Para </w:t>
      </w:r>
      <w:r w:rsidR="00E632F4">
        <w:rPr>
          <w:rFonts w:ascii="Times New Roman" w:hAnsi="Times New Roman" w:cs="Times New Roman"/>
          <w:sz w:val="24"/>
          <w:szCs w:val="24"/>
        </w:rPr>
        <w:t>tal</w:t>
      </w:r>
      <w:bookmarkStart w:id="0" w:name="_GoBack"/>
      <w:bookmarkEnd w:id="0"/>
      <w:r w:rsidRPr="00500B8C">
        <w:rPr>
          <w:rFonts w:ascii="Times New Roman" w:hAnsi="Times New Roman" w:cs="Times New Roman"/>
          <w:sz w:val="24"/>
          <w:szCs w:val="24"/>
        </w:rPr>
        <w:t>,</w:t>
      </w:r>
      <w:r w:rsidR="00916BD4">
        <w:rPr>
          <w:rFonts w:ascii="Times New Roman" w:hAnsi="Times New Roman" w:cs="Times New Roman"/>
          <w:sz w:val="24"/>
          <w:szCs w:val="24"/>
        </w:rPr>
        <w:t xml:space="preserve"> é preciso reunir e organizar</w:t>
      </w:r>
      <w:r w:rsidRPr="00500B8C">
        <w:rPr>
          <w:rFonts w:ascii="Times New Roman" w:hAnsi="Times New Roman" w:cs="Times New Roman"/>
          <w:sz w:val="24"/>
          <w:szCs w:val="24"/>
        </w:rPr>
        <w:t xml:space="preserve"> iniciativas, que partam tanto do Poder Públic</w:t>
      </w:r>
      <w:r w:rsidR="00317FAB">
        <w:rPr>
          <w:rFonts w:ascii="Times New Roman" w:hAnsi="Times New Roman" w:cs="Times New Roman"/>
          <w:sz w:val="24"/>
          <w:szCs w:val="24"/>
        </w:rPr>
        <w:t xml:space="preserve">o quanto da iniciativa privada, a fim de que </w:t>
      </w:r>
      <w:r w:rsidRPr="00500B8C">
        <w:rPr>
          <w:rFonts w:ascii="Times New Roman" w:hAnsi="Times New Roman" w:cs="Times New Roman"/>
          <w:sz w:val="24"/>
          <w:szCs w:val="24"/>
        </w:rPr>
        <w:t xml:space="preserve">a articulação de todas estas ações traga eficiência na realização </w:t>
      </w:r>
      <w:r w:rsidR="00916BD4">
        <w:rPr>
          <w:rFonts w:ascii="Times New Roman" w:hAnsi="Times New Roman" w:cs="Times New Roman"/>
          <w:sz w:val="24"/>
          <w:szCs w:val="24"/>
        </w:rPr>
        <w:t>da presente propositura.</w:t>
      </w:r>
      <w:r w:rsidRPr="00500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FAB" w:rsidRDefault="00317FAB" w:rsidP="00317FAB">
      <w:pPr>
        <w:spacing w:after="0" w:line="240" w:lineRule="auto"/>
        <w:ind w:right="-567"/>
        <w:rPr>
          <w:sz w:val="24"/>
          <w:szCs w:val="24"/>
        </w:rPr>
      </w:pPr>
    </w:p>
    <w:p w:rsidR="003865C4" w:rsidRDefault="003865C4" w:rsidP="00210013">
      <w:pPr>
        <w:spacing w:after="0" w:line="240" w:lineRule="auto"/>
        <w:ind w:right="-567"/>
        <w:jc w:val="center"/>
        <w:rPr>
          <w:sz w:val="24"/>
          <w:szCs w:val="24"/>
        </w:rPr>
      </w:pPr>
    </w:p>
    <w:p w:rsidR="003865C4" w:rsidRPr="00317FAB" w:rsidRDefault="003865C4" w:rsidP="00317FAB">
      <w:pPr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Sala de sessões Plínio de Carvalho, </w:t>
      </w:r>
      <w:r w:rsidR="007607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outubro </w:t>
      </w: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2016.</w:t>
      </w:r>
    </w:p>
    <w:p w:rsidR="00317FAB" w:rsidRDefault="00317FAB" w:rsidP="003865C4">
      <w:pPr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7FAB" w:rsidRPr="00032D16" w:rsidRDefault="00317FAB" w:rsidP="003865C4">
      <w:pPr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65C4" w:rsidRPr="00032D16" w:rsidRDefault="003865C4" w:rsidP="003865C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32D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Geani Trevisóli</w:t>
      </w:r>
    </w:p>
    <w:p w:rsidR="003865C4" w:rsidRPr="00B900E6" w:rsidRDefault="003865C4" w:rsidP="00317FAB">
      <w:pPr>
        <w:spacing w:after="0" w:line="240" w:lineRule="auto"/>
        <w:ind w:right="-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Vereadora</w:t>
      </w:r>
      <w:r>
        <w:rPr>
          <w:sz w:val="24"/>
          <w:szCs w:val="24"/>
        </w:rPr>
        <w:t xml:space="preserve"> </w:t>
      </w:r>
    </w:p>
    <w:sectPr w:rsidR="003865C4" w:rsidRPr="00B900E6" w:rsidSect="002A69A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C124E"/>
    <w:multiLevelType w:val="multilevel"/>
    <w:tmpl w:val="B86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0E6"/>
    <w:rsid w:val="00013276"/>
    <w:rsid w:val="00032D16"/>
    <w:rsid w:val="0003649F"/>
    <w:rsid w:val="00057B4F"/>
    <w:rsid w:val="00096970"/>
    <w:rsid w:val="000B159B"/>
    <w:rsid w:val="000B3ECD"/>
    <w:rsid w:val="00105631"/>
    <w:rsid w:val="00114E73"/>
    <w:rsid w:val="00131C13"/>
    <w:rsid w:val="001533BA"/>
    <w:rsid w:val="001E411F"/>
    <w:rsid w:val="00210013"/>
    <w:rsid w:val="0029005F"/>
    <w:rsid w:val="002A69AC"/>
    <w:rsid w:val="002C2246"/>
    <w:rsid w:val="002C358F"/>
    <w:rsid w:val="002C4032"/>
    <w:rsid w:val="00317FAB"/>
    <w:rsid w:val="0032733B"/>
    <w:rsid w:val="0036328C"/>
    <w:rsid w:val="003819AA"/>
    <w:rsid w:val="003865C4"/>
    <w:rsid w:val="003F502E"/>
    <w:rsid w:val="003F6829"/>
    <w:rsid w:val="00416924"/>
    <w:rsid w:val="004255E1"/>
    <w:rsid w:val="004442EE"/>
    <w:rsid w:val="00500B8C"/>
    <w:rsid w:val="00511199"/>
    <w:rsid w:val="00544D9A"/>
    <w:rsid w:val="0058170E"/>
    <w:rsid w:val="005B70BA"/>
    <w:rsid w:val="005E73F5"/>
    <w:rsid w:val="006144BC"/>
    <w:rsid w:val="006906EC"/>
    <w:rsid w:val="00760728"/>
    <w:rsid w:val="00763B82"/>
    <w:rsid w:val="007866CA"/>
    <w:rsid w:val="00796864"/>
    <w:rsid w:val="007A6DF1"/>
    <w:rsid w:val="007B7CF3"/>
    <w:rsid w:val="007C29D7"/>
    <w:rsid w:val="008E1742"/>
    <w:rsid w:val="00904F12"/>
    <w:rsid w:val="00916BD4"/>
    <w:rsid w:val="009B211C"/>
    <w:rsid w:val="009E5593"/>
    <w:rsid w:val="00A31DC0"/>
    <w:rsid w:val="00A32674"/>
    <w:rsid w:val="00A96FC5"/>
    <w:rsid w:val="00AC2B05"/>
    <w:rsid w:val="00AC56E0"/>
    <w:rsid w:val="00B84B48"/>
    <w:rsid w:val="00B85597"/>
    <w:rsid w:val="00B900E6"/>
    <w:rsid w:val="00BD0E54"/>
    <w:rsid w:val="00BF23A5"/>
    <w:rsid w:val="00C57B38"/>
    <w:rsid w:val="00C73E73"/>
    <w:rsid w:val="00C8418D"/>
    <w:rsid w:val="00C87298"/>
    <w:rsid w:val="00C93FAC"/>
    <w:rsid w:val="00CB1659"/>
    <w:rsid w:val="00CD3BE2"/>
    <w:rsid w:val="00D35344"/>
    <w:rsid w:val="00D46720"/>
    <w:rsid w:val="00D53B71"/>
    <w:rsid w:val="00D559E9"/>
    <w:rsid w:val="00DC5CE2"/>
    <w:rsid w:val="00E362C4"/>
    <w:rsid w:val="00E632F4"/>
    <w:rsid w:val="00EA6B4C"/>
    <w:rsid w:val="00EB00FB"/>
    <w:rsid w:val="00F73E70"/>
    <w:rsid w:val="00FB725F"/>
    <w:rsid w:val="00FE2E95"/>
    <w:rsid w:val="00FE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00E6"/>
  </w:style>
  <w:style w:type="paragraph" w:styleId="NormalWeb">
    <w:name w:val="Normal (Web)"/>
    <w:basedOn w:val="Normal"/>
    <w:uiPriority w:val="99"/>
    <w:semiHidden/>
    <w:unhideWhenUsed/>
    <w:rsid w:val="00B9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864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E5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D468-D1F1-48CE-A989-B80CFA1E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Sandra Martins</dc:creator>
  <cp:keywords/>
  <dc:description/>
  <cp:lastModifiedBy>valdemar</cp:lastModifiedBy>
  <cp:revision>26</cp:revision>
  <cp:lastPrinted>2016-10-18T14:17:00Z</cp:lastPrinted>
  <dcterms:created xsi:type="dcterms:W3CDTF">2016-10-05T19:46:00Z</dcterms:created>
  <dcterms:modified xsi:type="dcterms:W3CDTF">2016-11-08T15:06:00Z</dcterms:modified>
</cp:coreProperties>
</file>