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79" w:rsidRDefault="00AC6479" w:rsidP="00AC6479">
      <w:pPr>
        <w:ind w:left="567" w:right="-28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AC6479" w:rsidRPr="007F269C" w:rsidRDefault="00AC6479" w:rsidP="00AC6479">
      <w:pPr>
        <w:ind w:left="567" w:right="-28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F269C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>083/16</w:t>
      </w:r>
    </w:p>
    <w:p w:rsidR="00AC6479" w:rsidRPr="00DB7659" w:rsidRDefault="00AC6479" w:rsidP="00AC6479">
      <w:pPr>
        <w:ind w:left="567"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26 de outubro de 2016</w:t>
      </w:r>
    </w:p>
    <w:p w:rsidR="00AC6479" w:rsidRDefault="00AC6479" w:rsidP="00AC6479">
      <w:pPr>
        <w:ind w:right="-284"/>
        <w:jc w:val="center"/>
        <w:rPr>
          <w:rFonts w:ascii="Arial" w:hAnsi="Arial" w:cs="Arial"/>
          <w:b/>
          <w:bCs/>
          <w:sz w:val="16"/>
          <w:szCs w:val="16"/>
        </w:rPr>
      </w:pPr>
    </w:p>
    <w:p w:rsidR="00AC6479" w:rsidRPr="007E52E9" w:rsidRDefault="00AC6479" w:rsidP="00AC6479">
      <w:pPr>
        <w:ind w:right="-284"/>
        <w:jc w:val="center"/>
        <w:rPr>
          <w:rFonts w:ascii="Arial" w:hAnsi="Arial" w:cs="Arial"/>
          <w:b/>
          <w:bCs/>
          <w:sz w:val="16"/>
          <w:szCs w:val="16"/>
        </w:rPr>
      </w:pPr>
    </w:p>
    <w:p w:rsidR="00AC6479" w:rsidRDefault="00AC6479" w:rsidP="00AC6479">
      <w:pPr>
        <w:ind w:right="-284"/>
        <w:jc w:val="center"/>
        <w:rPr>
          <w:rFonts w:ascii="Arial" w:hAnsi="Arial" w:cs="Arial"/>
          <w:b/>
          <w:bCs/>
          <w:sz w:val="12"/>
          <w:szCs w:val="12"/>
        </w:rPr>
      </w:pPr>
    </w:p>
    <w:p w:rsidR="00AC6479" w:rsidRPr="007E52E9" w:rsidRDefault="00AC6479" w:rsidP="00AC6479">
      <w:pPr>
        <w:ind w:right="-284"/>
        <w:jc w:val="center"/>
        <w:rPr>
          <w:rFonts w:ascii="Arial" w:hAnsi="Arial" w:cs="Arial"/>
          <w:b/>
          <w:bCs/>
          <w:sz w:val="12"/>
          <w:szCs w:val="12"/>
        </w:rPr>
      </w:pPr>
    </w:p>
    <w:p w:rsidR="00AC6479" w:rsidRDefault="00AC6479" w:rsidP="00AC6479">
      <w:pPr>
        <w:ind w:left="5103" w:right="-284"/>
        <w:jc w:val="both"/>
        <w:rPr>
          <w:rFonts w:ascii="Arial" w:hAnsi="Arial" w:cs="Arial"/>
          <w:sz w:val="24"/>
          <w:szCs w:val="24"/>
        </w:rPr>
      </w:pPr>
      <w:r w:rsidRPr="00C44B9C">
        <w:rPr>
          <w:rFonts w:ascii="Arial" w:hAnsi="Arial" w:cs="Arial"/>
          <w:b/>
          <w:bCs/>
          <w:i/>
          <w:iCs/>
          <w:sz w:val="24"/>
          <w:szCs w:val="24"/>
        </w:rPr>
        <w:t>Suspende o expedi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ente na Câmara Municipal no dia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28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outubro </w:t>
      </w:r>
      <w:r w:rsidRPr="00C44B9C">
        <w:rPr>
          <w:rFonts w:ascii="Arial" w:hAnsi="Arial" w:cs="Arial"/>
          <w:b/>
          <w:bCs/>
          <w:i/>
          <w:iCs/>
          <w:sz w:val="24"/>
          <w:szCs w:val="24"/>
        </w:rPr>
        <w:t>de 20</w:t>
      </w:r>
      <w:r>
        <w:rPr>
          <w:rFonts w:ascii="Arial" w:hAnsi="Arial" w:cs="Arial"/>
          <w:b/>
          <w:bCs/>
          <w:i/>
          <w:iCs/>
          <w:sz w:val="24"/>
          <w:szCs w:val="24"/>
        </w:rPr>
        <w:t>16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AC6479" w:rsidRDefault="00AC6479" w:rsidP="00AC6479">
      <w:pPr>
        <w:ind w:left="567" w:right="-284"/>
        <w:jc w:val="both"/>
        <w:rPr>
          <w:rFonts w:ascii="Arial" w:hAnsi="Arial" w:cs="Arial"/>
          <w:sz w:val="24"/>
          <w:szCs w:val="24"/>
        </w:rPr>
      </w:pPr>
    </w:p>
    <w:p w:rsidR="00AC6479" w:rsidRPr="00DB7659" w:rsidRDefault="00AC6479" w:rsidP="00AC6479">
      <w:pPr>
        <w:ind w:left="5103" w:right="-284"/>
        <w:jc w:val="both"/>
        <w:rPr>
          <w:rFonts w:ascii="Arial" w:hAnsi="Arial" w:cs="Arial"/>
          <w:sz w:val="24"/>
          <w:szCs w:val="24"/>
        </w:rPr>
      </w:pPr>
    </w:p>
    <w:p w:rsidR="00AC6479" w:rsidRDefault="00AC6479" w:rsidP="00AC6479">
      <w:pPr>
        <w:spacing w:line="360" w:lineRule="auto"/>
        <w:ind w:left="567" w:right="-28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PRESIDENTE DA CÂMARA MUNICIPAL DE ARARAQUARA, </w:t>
      </w:r>
      <w:r w:rsidRPr="00F548A1">
        <w:rPr>
          <w:rFonts w:ascii="Arial" w:hAnsi="Arial" w:cs="Arial"/>
          <w:bCs/>
          <w:sz w:val="24"/>
          <w:szCs w:val="24"/>
        </w:rPr>
        <w:t>Estado de São Paulo</w:t>
      </w:r>
      <w:r>
        <w:rPr>
          <w:rFonts w:ascii="Arial" w:hAnsi="Arial" w:cs="Arial"/>
          <w:sz w:val="24"/>
          <w:szCs w:val="24"/>
        </w:rPr>
        <w:t xml:space="preserve">, usando de suas atribuições legais e considerando que </w:t>
      </w:r>
      <w:r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 xml:space="preserve"> 28 de outubro que se comemora o Dia do Funcionário Público,</w:t>
      </w:r>
    </w:p>
    <w:p w:rsidR="00AC6479" w:rsidRPr="008C5F06" w:rsidRDefault="00AC6479" w:rsidP="00AC6479">
      <w:pPr>
        <w:ind w:left="567" w:right="-284" w:firstLine="6"/>
        <w:jc w:val="center"/>
        <w:rPr>
          <w:rFonts w:ascii="Arial" w:hAnsi="Arial" w:cs="Arial"/>
          <w:b/>
          <w:bCs/>
          <w:sz w:val="22"/>
          <w:szCs w:val="32"/>
        </w:rPr>
      </w:pPr>
    </w:p>
    <w:p w:rsidR="00AC6479" w:rsidRPr="00DB7659" w:rsidRDefault="00AC6479" w:rsidP="00AC6479">
      <w:pPr>
        <w:ind w:left="567" w:right="-284" w:firstLine="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 E S O L V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E </w:t>
      </w:r>
      <w:r w:rsidRPr="00DB7659">
        <w:rPr>
          <w:rFonts w:ascii="Arial" w:hAnsi="Arial" w:cs="Arial"/>
          <w:b/>
          <w:bCs/>
          <w:sz w:val="32"/>
          <w:szCs w:val="32"/>
        </w:rPr>
        <w:t>:</w:t>
      </w:r>
      <w:proofErr w:type="gramEnd"/>
    </w:p>
    <w:p w:rsidR="00AC6479" w:rsidRDefault="00AC6479" w:rsidP="00AC6479">
      <w:pPr>
        <w:ind w:left="567" w:right="-284" w:firstLine="2268"/>
        <w:jc w:val="center"/>
        <w:rPr>
          <w:rFonts w:ascii="Arial" w:hAnsi="Arial" w:cs="Arial"/>
          <w:b/>
          <w:bCs/>
          <w:sz w:val="16"/>
          <w:szCs w:val="16"/>
        </w:rPr>
      </w:pPr>
    </w:p>
    <w:p w:rsidR="00AC6479" w:rsidRPr="00BE6383" w:rsidRDefault="00AC6479" w:rsidP="00AC6479">
      <w:pPr>
        <w:ind w:left="567" w:right="-284" w:firstLine="2268"/>
        <w:jc w:val="center"/>
        <w:rPr>
          <w:rFonts w:ascii="Arial" w:hAnsi="Arial" w:cs="Arial"/>
          <w:b/>
          <w:bCs/>
          <w:sz w:val="16"/>
          <w:szCs w:val="16"/>
        </w:rPr>
      </w:pPr>
    </w:p>
    <w:p w:rsidR="00AC6479" w:rsidRDefault="00AC6479" w:rsidP="00AC6479">
      <w:pPr>
        <w:spacing w:line="360" w:lineRule="auto"/>
        <w:ind w:left="567" w:right="-28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Único</w:t>
      </w:r>
      <w:r>
        <w:rPr>
          <w:rFonts w:ascii="Arial" w:hAnsi="Arial" w:cs="Arial"/>
          <w:sz w:val="24"/>
          <w:szCs w:val="24"/>
        </w:rPr>
        <w:t xml:space="preserve"> – Sus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pender o expediente na Câmara Municipal de Araraquara no dia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 de 2016</w:t>
      </w:r>
      <w:r>
        <w:rPr>
          <w:rFonts w:ascii="Arial" w:hAnsi="Arial" w:cs="Arial"/>
          <w:sz w:val="24"/>
          <w:szCs w:val="24"/>
        </w:rPr>
        <w:t>.</w:t>
      </w:r>
    </w:p>
    <w:p w:rsidR="00AC6479" w:rsidRDefault="00AC6479" w:rsidP="00AC6479">
      <w:pPr>
        <w:ind w:left="567" w:right="-284" w:firstLine="2835"/>
        <w:jc w:val="both"/>
        <w:rPr>
          <w:rFonts w:ascii="Arial" w:hAnsi="Arial" w:cs="Arial"/>
          <w:sz w:val="24"/>
          <w:szCs w:val="24"/>
        </w:rPr>
      </w:pPr>
    </w:p>
    <w:p w:rsidR="00AC6479" w:rsidRPr="007E52E9" w:rsidRDefault="00AC6479" w:rsidP="00AC6479">
      <w:pPr>
        <w:ind w:left="567" w:right="-284" w:firstLine="2268"/>
        <w:jc w:val="both"/>
        <w:rPr>
          <w:rFonts w:ascii="Arial" w:hAnsi="Arial" w:cs="Arial"/>
          <w:sz w:val="16"/>
          <w:szCs w:val="16"/>
        </w:rPr>
      </w:pPr>
    </w:p>
    <w:p w:rsidR="00AC6479" w:rsidRPr="00C44B9C" w:rsidRDefault="00AC6479" w:rsidP="00AC6479">
      <w:pPr>
        <w:spacing w:line="360" w:lineRule="auto"/>
        <w:ind w:left="567" w:right="-284" w:firstLine="2835"/>
        <w:jc w:val="both"/>
        <w:rPr>
          <w:rFonts w:ascii="Arial" w:hAnsi="Arial" w:cs="Arial"/>
          <w:sz w:val="24"/>
          <w:szCs w:val="24"/>
        </w:rPr>
      </w:pPr>
      <w:r w:rsidRPr="00C44B9C">
        <w:rPr>
          <w:rFonts w:ascii="Arial" w:hAnsi="Arial" w:cs="Arial"/>
          <w:sz w:val="24"/>
          <w:szCs w:val="24"/>
        </w:rPr>
        <w:t>Câmara Municipal de Araraquara, ao</w:t>
      </w:r>
      <w:r>
        <w:rPr>
          <w:rFonts w:ascii="Arial" w:hAnsi="Arial" w:cs="Arial"/>
          <w:sz w:val="24"/>
          <w:szCs w:val="24"/>
        </w:rPr>
        <w:t>s</w:t>
      </w:r>
      <w:r w:rsidRPr="00C44B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C44B9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seis</w:t>
      </w:r>
      <w:r w:rsidRPr="00C44B9C">
        <w:rPr>
          <w:rFonts w:ascii="Arial" w:hAnsi="Arial" w:cs="Arial"/>
          <w:iCs/>
          <w:sz w:val="24"/>
          <w:szCs w:val="24"/>
        </w:rPr>
        <w:t>)</w:t>
      </w:r>
      <w:r w:rsidRPr="00C44B9C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>s</w:t>
      </w:r>
      <w:r w:rsidRPr="00C44B9C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 xml:space="preserve">outubro </w:t>
      </w:r>
      <w:r w:rsidRPr="00C44B9C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C44B9C">
        <w:rPr>
          <w:rFonts w:ascii="Arial" w:hAnsi="Arial" w:cs="Arial"/>
          <w:sz w:val="24"/>
          <w:szCs w:val="24"/>
        </w:rPr>
        <w:t xml:space="preserve"> </w:t>
      </w:r>
      <w:r w:rsidRPr="00C44B9C">
        <w:rPr>
          <w:rFonts w:ascii="Arial" w:hAnsi="Arial" w:cs="Arial"/>
          <w:iCs/>
          <w:sz w:val="24"/>
          <w:szCs w:val="24"/>
        </w:rPr>
        <w:t xml:space="preserve">(dois mil e </w:t>
      </w:r>
      <w:r>
        <w:rPr>
          <w:rFonts w:ascii="Arial" w:hAnsi="Arial" w:cs="Arial"/>
          <w:iCs/>
          <w:sz w:val="24"/>
          <w:szCs w:val="24"/>
        </w:rPr>
        <w:t>dezesseis</w:t>
      </w:r>
      <w:r w:rsidRPr="00C44B9C">
        <w:rPr>
          <w:rFonts w:ascii="Arial" w:hAnsi="Arial" w:cs="Arial"/>
          <w:iCs/>
          <w:sz w:val="24"/>
          <w:szCs w:val="24"/>
        </w:rPr>
        <w:t>).</w:t>
      </w:r>
    </w:p>
    <w:p w:rsidR="00AC6479" w:rsidRDefault="00AC6479" w:rsidP="00AC6479">
      <w:pPr>
        <w:ind w:left="567" w:right="-284"/>
        <w:jc w:val="both"/>
        <w:rPr>
          <w:rFonts w:ascii="Arial" w:hAnsi="Arial" w:cs="Arial"/>
          <w:sz w:val="16"/>
          <w:szCs w:val="16"/>
        </w:rPr>
      </w:pPr>
    </w:p>
    <w:p w:rsidR="00AC6479" w:rsidRDefault="00AC6479" w:rsidP="00AC6479">
      <w:pPr>
        <w:ind w:left="567" w:right="-284"/>
        <w:jc w:val="both"/>
        <w:rPr>
          <w:rFonts w:ascii="Arial" w:hAnsi="Arial" w:cs="Arial"/>
          <w:sz w:val="16"/>
          <w:szCs w:val="16"/>
        </w:rPr>
      </w:pPr>
    </w:p>
    <w:p w:rsidR="00AC6479" w:rsidRDefault="00AC6479" w:rsidP="00AC6479">
      <w:pPr>
        <w:ind w:left="567" w:right="-284"/>
        <w:jc w:val="both"/>
        <w:rPr>
          <w:rFonts w:ascii="Arial" w:hAnsi="Arial" w:cs="Arial"/>
          <w:sz w:val="16"/>
          <w:szCs w:val="16"/>
        </w:rPr>
      </w:pPr>
    </w:p>
    <w:p w:rsidR="00AC6479" w:rsidRDefault="00AC6479" w:rsidP="00AC6479">
      <w:pPr>
        <w:ind w:left="567" w:right="-284"/>
        <w:jc w:val="both"/>
        <w:rPr>
          <w:rFonts w:ascii="Arial" w:hAnsi="Arial" w:cs="Arial"/>
          <w:sz w:val="24"/>
          <w:szCs w:val="24"/>
        </w:rPr>
      </w:pPr>
    </w:p>
    <w:p w:rsidR="00AC6479" w:rsidRPr="00AC6479" w:rsidRDefault="00AC6479" w:rsidP="00AC6479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  <w:r w:rsidRPr="00AC6479">
        <w:rPr>
          <w:rFonts w:ascii="Arial" w:hAnsi="Arial" w:cs="Arial"/>
          <w:b/>
          <w:bCs/>
          <w:sz w:val="24"/>
          <w:szCs w:val="24"/>
        </w:rPr>
        <w:t>ELIAS CHEDIEK</w:t>
      </w:r>
    </w:p>
    <w:p w:rsidR="00AC6479" w:rsidRPr="00AC6479" w:rsidRDefault="00AC6479" w:rsidP="00AC6479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AC6479">
        <w:rPr>
          <w:rFonts w:ascii="Arial" w:hAnsi="Arial" w:cs="Arial"/>
          <w:sz w:val="24"/>
          <w:szCs w:val="24"/>
        </w:rPr>
        <w:t>Presidente</w:t>
      </w:r>
    </w:p>
    <w:p w:rsidR="00AC6479" w:rsidRPr="00AC6479" w:rsidRDefault="00AC6479" w:rsidP="00AC6479">
      <w:pPr>
        <w:ind w:left="567" w:firstLine="2835"/>
        <w:rPr>
          <w:rFonts w:ascii="Arial" w:hAnsi="Arial" w:cs="Arial"/>
          <w:sz w:val="24"/>
          <w:szCs w:val="24"/>
        </w:rPr>
      </w:pPr>
    </w:p>
    <w:p w:rsidR="00AC6479" w:rsidRPr="00AC6479" w:rsidRDefault="00AC6479" w:rsidP="00AC6479">
      <w:pPr>
        <w:ind w:left="567" w:firstLine="2835"/>
        <w:rPr>
          <w:rFonts w:ascii="Arial" w:hAnsi="Arial" w:cs="Arial"/>
          <w:sz w:val="24"/>
          <w:szCs w:val="24"/>
        </w:rPr>
      </w:pPr>
    </w:p>
    <w:p w:rsidR="00AC6479" w:rsidRPr="00AC6479" w:rsidRDefault="00AC6479" w:rsidP="00AC6479">
      <w:pPr>
        <w:ind w:left="567" w:firstLine="2835"/>
        <w:rPr>
          <w:rFonts w:ascii="Arial" w:hAnsi="Arial" w:cs="Arial"/>
          <w:sz w:val="24"/>
          <w:szCs w:val="24"/>
        </w:rPr>
      </w:pPr>
    </w:p>
    <w:p w:rsidR="00AC6479" w:rsidRPr="00AC6479" w:rsidRDefault="00AC6479" w:rsidP="00AC6479">
      <w:pPr>
        <w:ind w:left="567" w:right="-284"/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C￢mara Municipal de"/>
        </w:smartTagPr>
        <w:r w:rsidRPr="00AC6479">
          <w:rPr>
            <w:rFonts w:ascii="Arial" w:hAnsi="Arial" w:cs="Arial"/>
            <w:b/>
            <w:bCs/>
            <w:sz w:val="24"/>
            <w:szCs w:val="24"/>
          </w:rPr>
          <w:t>ARCÉLIO LUIS MANELLI</w:t>
        </w:r>
      </w:smartTag>
    </w:p>
    <w:p w:rsidR="00AC6479" w:rsidRPr="00AC6479" w:rsidRDefault="00AC6479" w:rsidP="00AC6479">
      <w:pPr>
        <w:keepNext/>
        <w:ind w:left="567" w:right="-284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AC6479">
        <w:rPr>
          <w:rFonts w:ascii="Arial" w:hAnsi="Arial" w:cs="Arial"/>
          <w:bCs/>
          <w:sz w:val="24"/>
          <w:szCs w:val="24"/>
        </w:rPr>
        <w:t>Administrador Geral</w:t>
      </w:r>
    </w:p>
    <w:p w:rsidR="00AC6479" w:rsidRDefault="00AC6479" w:rsidP="00AC6479">
      <w:pPr>
        <w:ind w:left="567" w:right="-284"/>
        <w:rPr>
          <w:rFonts w:ascii="Arial" w:hAnsi="Arial" w:cs="Arial"/>
          <w:sz w:val="24"/>
          <w:szCs w:val="24"/>
        </w:rPr>
      </w:pPr>
    </w:p>
    <w:p w:rsidR="00AC6479" w:rsidRDefault="00AC6479" w:rsidP="00AC6479">
      <w:pPr>
        <w:ind w:left="567" w:right="-284"/>
        <w:rPr>
          <w:rFonts w:ascii="Arial" w:hAnsi="Arial" w:cs="Arial"/>
          <w:sz w:val="24"/>
          <w:szCs w:val="24"/>
        </w:rPr>
      </w:pPr>
    </w:p>
    <w:p w:rsidR="00AC6479" w:rsidRPr="0066302C" w:rsidRDefault="00AC6479" w:rsidP="00AC6479">
      <w:pPr>
        <w:tabs>
          <w:tab w:val="left" w:pos="567"/>
        </w:tabs>
        <w:ind w:left="567" w:right="-284"/>
        <w:jc w:val="center"/>
        <w:rPr>
          <w:rFonts w:ascii="Arial" w:hAnsi="Arial" w:cs="Arial"/>
          <w:sz w:val="24"/>
          <w:szCs w:val="24"/>
        </w:rPr>
      </w:pPr>
      <w:r w:rsidRPr="0066302C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âmara Municipal de"/>
        </w:smartTagPr>
        <w:r w:rsidRPr="0066302C">
          <w:rPr>
            <w:rFonts w:ascii="Arial" w:hAnsi="Arial" w:cs="Arial"/>
            <w:sz w:val="24"/>
            <w:szCs w:val="24"/>
          </w:rPr>
          <w:t>Câmara Municipal de</w:t>
        </w:r>
      </w:smartTag>
      <w:r w:rsidRPr="0066302C">
        <w:rPr>
          <w:rFonts w:ascii="Arial" w:hAnsi="Arial" w:cs="Arial"/>
          <w:sz w:val="24"/>
          <w:szCs w:val="24"/>
        </w:rPr>
        <w:t xml:space="preserve"> Araraquara, na mesma data.</w:t>
      </w:r>
    </w:p>
    <w:p w:rsidR="00AC6479" w:rsidRDefault="00AC6479" w:rsidP="00AC6479">
      <w:pPr>
        <w:ind w:left="567"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left="567"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left="567"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left="567"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left="567"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left="567"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right="-284"/>
        <w:rPr>
          <w:rFonts w:ascii="Arial" w:hAnsi="Arial" w:cs="Arial"/>
          <w:i/>
          <w:sz w:val="12"/>
          <w:szCs w:val="12"/>
        </w:rPr>
      </w:pPr>
    </w:p>
    <w:p w:rsidR="00AC6479" w:rsidRDefault="00AC6479" w:rsidP="00AC6479">
      <w:pPr>
        <w:ind w:right="-284"/>
        <w:rPr>
          <w:rFonts w:ascii="Arial" w:hAnsi="Arial" w:cs="Arial"/>
          <w:i/>
          <w:sz w:val="12"/>
          <w:szCs w:val="12"/>
        </w:rPr>
      </w:pPr>
    </w:p>
    <w:p w:rsidR="00AC6479" w:rsidRPr="008F5B73" w:rsidRDefault="00AC6479" w:rsidP="00AC6479">
      <w:pPr>
        <w:ind w:right="-284"/>
      </w:pPr>
      <w:r>
        <w:rPr>
          <w:rFonts w:ascii="Arial" w:hAnsi="Arial" w:cs="Arial"/>
          <w:i/>
          <w:sz w:val="12"/>
          <w:szCs w:val="12"/>
        </w:rPr>
        <w:t>SIGS</w:t>
      </w:r>
      <w:r>
        <w:rPr>
          <w:rFonts w:ascii="Arial" w:hAnsi="Arial" w:cs="Arial"/>
          <w:i/>
          <w:sz w:val="12"/>
          <w:szCs w:val="12"/>
        </w:rPr>
        <w:t>/</w:t>
      </w:r>
      <w:proofErr w:type="spellStart"/>
      <w:r>
        <w:rPr>
          <w:rFonts w:ascii="Arial" w:hAnsi="Arial" w:cs="Arial"/>
          <w:i/>
          <w:sz w:val="12"/>
          <w:szCs w:val="12"/>
        </w:rPr>
        <w:t>efcb</w:t>
      </w:r>
      <w:proofErr w:type="spellEnd"/>
    </w:p>
    <w:p w:rsidR="00BA6F06" w:rsidRPr="00AC6479" w:rsidRDefault="00BA6F06" w:rsidP="00AC6479"/>
    <w:sectPr w:rsidR="00BA6F06" w:rsidRPr="00AC6479" w:rsidSect="0066302C">
      <w:headerReference w:type="default" r:id="rId4"/>
      <w:footerReference w:type="default" r:id="rId5"/>
      <w:pgSz w:w="11907" w:h="16840" w:code="9"/>
      <w:pgMar w:top="894" w:right="1134" w:bottom="851" w:left="1418" w:header="709" w:footer="89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06" w:rsidRDefault="00AC6479" w:rsidP="008C5F06">
    <w:pPr>
      <w:pStyle w:val="Rodap"/>
      <w:ind w:right="-284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8C5F06" w:rsidRDefault="00AC6479" w:rsidP="008C5F06">
    <w:pPr>
      <w:pStyle w:val="Rodap"/>
      <w:ind w:right="-284"/>
      <w:jc w:val="center"/>
      <w:rPr>
        <w:rFonts w:ascii="Arial" w:hAnsi="Arial"/>
        <w:sz w:val="18"/>
        <w:lang w:val="it-IT"/>
      </w:rPr>
    </w:pPr>
    <w:hyperlink r:id="rId1" w:history="1">
      <w:r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>
      <w:rPr>
        <w:rFonts w:ascii="Arial" w:hAnsi="Arial"/>
        <w:sz w:val="18"/>
        <w:lang w:val="it-IT"/>
      </w:rPr>
      <w:t xml:space="preserve">  |   Fone: (16) 3301-0623 – Fone/Fax: (16) 3301-0647</w:t>
    </w:r>
  </w:p>
  <w:p w:rsidR="00505D12" w:rsidRDefault="00AC6479" w:rsidP="006C7D2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A5" w:rsidRDefault="00AC6479" w:rsidP="000B3BA5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</w:t>
    </w:r>
    <w:r w:rsidRPr="006075E2">
      <w:rPr>
        <w:rFonts w:ascii="Trajan" w:hAnsi="Trajan"/>
        <w:color w:val="3889AE"/>
        <w:spacing w:val="22"/>
        <w:sz w:val="32"/>
        <w:szCs w:val="32"/>
      </w:rPr>
      <w:t>MARA MUNICIPAL DE ARARAQUARA</w:t>
    </w:r>
  </w:p>
  <w:p w:rsidR="000B3BA5" w:rsidRPr="007D2428" w:rsidRDefault="00AC6479" w:rsidP="000B3BA5">
    <w:pPr>
      <w:pStyle w:val="Cabealho"/>
      <w:ind w:left="426" w:right="-427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0B3BA5" w:rsidRPr="009F5EA8" w:rsidRDefault="00AC6479" w:rsidP="000B3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7E2AAB"/>
    <w:rsid w:val="00AC6479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C6479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6479"/>
    <w:rPr>
      <w:rFonts w:ascii="Arial" w:eastAsiaTheme="minorEastAsia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AC6479"/>
    <w:pPr>
      <w:tabs>
        <w:tab w:val="center" w:pos="4419"/>
        <w:tab w:val="right" w:pos="8838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AC6479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C6479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AC6479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AC647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7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amara-arq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cp:lastPrinted>2016-10-26T19:28:00Z</cp:lastPrinted>
  <dcterms:created xsi:type="dcterms:W3CDTF">2016-03-10T14:57:00Z</dcterms:created>
  <dcterms:modified xsi:type="dcterms:W3CDTF">2016-10-26T19:29:00Z</dcterms:modified>
</cp:coreProperties>
</file>