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3" w:rsidRPr="001931CA" w:rsidRDefault="003E7C9A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DF2244">
              <w:rPr>
                <w:b/>
                <w:bCs/>
                <w:sz w:val="32"/>
                <w:szCs w:val="32"/>
              </w:rPr>
              <w:t>6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</w:t>
      </w:r>
      <w:r w:rsidR="005D2DC9">
        <w:rPr>
          <w:rFonts w:asciiTheme="minorHAnsi" w:hAnsiTheme="minorHAnsi" w:cs="Arial"/>
          <w:sz w:val="22"/>
          <w:szCs w:val="22"/>
        </w:rPr>
        <w:t xml:space="preserve">a </w:t>
      </w:r>
      <w:r w:rsidR="005D2DC9" w:rsidRPr="005D2DC9">
        <w:rPr>
          <w:rFonts w:asciiTheme="minorHAnsi" w:hAnsiTheme="minorHAnsi" w:cs="Arial"/>
          <w:sz w:val="22"/>
          <w:szCs w:val="22"/>
        </w:rPr>
        <w:t>Semana da Conscientização, Prevenção e Controle da Diabetes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 xml:space="preserve">a ser </w:t>
      </w:r>
      <w:r w:rsidR="008C09CD">
        <w:rPr>
          <w:rFonts w:asciiTheme="minorHAnsi" w:hAnsiTheme="minorHAnsi" w:cs="Arial"/>
          <w:sz w:val="22"/>
          <w:szCs w:val="22"/>
        </w:rPr>
        <w:t>comemorad</w:t>
      </w:r>
      <w:r w:rsidR="005D2DC9">
        <w:rPr>
          <w:rFonts w:asciiTheme="minorHAnsi" w:hAnsiTheme="minorHAnsi" w:cs="Arial"/>
          <w:sz w:val="22"/>
          <w:szCs w:val="22"/>
        </w:rPr>
        <w:t>a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 anualmente </w:t>
      </w:r>
      <w:r w:rsidR="005D2DC9">
        <w:rPr>
          <w:rFonts w:asciiTheme="minorHAnsi" w:hAnsiTheme="minorHAnsi" w:cs="Arial"/>
          <w:sz w:val="22"/>
          <w:szCs w:val="22"/>
        </w:rPr>
        <w:t>de 14 a 21 de novembro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>instituíd</w:t>
      </w:r>
      <w:r w:rsidR="004749DE">
        <w:rPr>
          <w:rFonts w:asciiTheme="minorHAnsi" w:hAnsiTheme="minorHAnsi" w:cs="Arial"/>
          <w:sz w:val="24"/>
          <w:szCs w:val="24"/>
        </w:rPr>
        <w:t>a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e incluíd</w:t>
      </w:r>
      <w:r w:rsidR="004749DE">
        <w:rPr>
          <w:rFonts w:asciiTheme="minorHAnsi" w:hAnsiTheme="minorHAnsi" w:cs="Arial"/>
          <w:sz w:val="24"/>
          <w:szCs w:val="24"/>
        </w:rPr>
        <w:t>a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4749DE" w:rsidRPr="004749DE">
        <w:rPr>
          <w:rFonts w:asciiTheme="minorHAnsi" w:hAnsiTheme="minorHAnsi" w:cs="Arial"/>
          <w:sz w:val="24"/>
          <w:szCs w:val="24"/>
        </w:rPr>
        <w:t>a Semana da Conscientização, Prevenção e Controle da Diabetes, a ser comemorada anualmente de 14 a 21 de novembro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BA5C95" w:rsidRPr="00101B90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E1181" w:rsidRPr="00101B90" w:rsidRDefault="008C0933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C81126">
        <w:rPr>
          <w:rFonts w:asciiTheme="minorHAnsi" w:hAnsiTheme="minorHAnsi" w:cs="Arial"/>
          <w:sz w:val="24"/>
          <w:szCs w:val="24"/>
        </w:rPr>
        <w:t xml:space="preserve">Art. 2º A data a que se refere o art. 1º </w:t>
      </w:r>
      <w:r w:rsidR="00730ABA">
        <w:rPr>
          <w:rFonts w:asciiTheme="minorHAnsi" w:hAnsiTheme="minorHAnsi" w:cs="Arial"/>
          <w:sz w:val="24"/>
          <w:szCs w:val="24"/>
        </w:rPr>
        <w:t xml:space="preserve">poderá ser celebrada </w:t>
      </w:r>
      <w:r w:rsidR="00BB7BBF">
        <w:rPr>
          <w:rFonts w:asciiTheme="minorHAnsi" w:hAnsiTheme="minorHAnsi" w:cs="Arial"/>
          <w:sz w:val="24"/>
          <w:szCs w:val="24"/>
        </w:rPr>
        <w:t xml:space="preserve">mediante </w:t>
      </w:r>
      <w:r w:rsidR="00BB7BBF" w:rsidRPr="00BB7BBF">
        <w:rPr>
          <w:rFonts w:asciiTheme="minorHAnsi" w:hAnsiTheme="minorHAnsi" w:cs="Arial"/>
          <w:sz w:val="24"/>
          <w:szCs w:val="24"/>
        </w:rPr>
        <w:t xml:space="preserve">campanha de conscientização </w:t>
      </w:r>
      <w:r w:rsidR="00BB7BBF">
        <w:rPr>
          <w:rFonts w:asciiTheme="minorHAnsi" w:hAnsiTheme="minorHAnsi" w:cs="Arial"/>
          <w:sz w:val="24"/>
          <w:szCs w:val="24"/>
        </w:rPr>
        <w:t xml:space="preserve">que </w:t>
      </w:r>
      <w:r w:rsidR="00BB7BBF" w:rsidRPr="00BB7BBF">
        <w:rPr>
          <w:rFonts w:asciiTheme="minorHAnsi" w:hAnsiTheme="minorHAnsi" w:cs="Arial"/>
          <w:sz w:val="24"/>
          <w:szCs w:val="24"/>
        </w:rPr>
        <w:t>divulg</w:t>
      </w:r>
      <w:r w:rsidR="00BB7BBF">
        <w:rPr>
          <w:rFonts w:asciiTheme="minorHAnsi" w:hAnsiTheme="minorHAnsi" w:cs="Arial"/>
          <w:sz w:val="24"/>
          <w:szCs w:val="24"/>
        </w:rPr>
        <w:t>ue</w:t>
      </w:r>
      <w:r w:rsidR="00BB7BBF" w:rsidRPr="00BB7BBF">
        <w:rPr>
          <w:rFonts w:asciiTheme="minorHAnsi" w:hAnsiTheme="minorHAnsi" w:cs="Arial"/>
          <w:sz w:val="24"/>
          <w:szCs w:val="24"/>
        </w:rPr>
        <w:t xml:space="preserve"> a doença, os testes e exames indicados, os tratamentos adequados,</w:t>
      </w:r>
      <w:r w:rsidR="00BB7BBF">
        <w:rPr>
          <w:rFonts w:asciiTheme="minorHAnsi" w:hAnsiTheme="minorHAnsi" w:cs="Arial"/>
          <w:sz w:val="24"/>
          <w:szCs w:val="24"/>
        </w:rPr>
        <w:t xml:space="preserve"> bem como </w:t>
      </w:r>
      <w:r w:rsidR="00BB7BBF" w:rsidRPr="00BB7BBF">
        <w:rPr>
          <w:rFonts w:asciiTheme="minorHAnsi" w:hAnsiTheme="minorHAnsi" w:cs="Arial"/>
          <w:sz w:val="24"/>
          <w:szCs w:val="24"/>
        </w:rPr>
        <w:t xml:space="preserve">os cuidados exigidos ao portador de </w:t>
      </w:r>
      <w:r w:rsidR="00BB7BBF">
        <w:rPr>
          <w:rFonts w:asciiTheme="minorHAnsi" w:hAnsiTheme="minorHAnsi" w:cs="Arial"/>
          <w:sz w:val="24"/>
          <w:szCs w:val="24"/>
        </w:rPr>
        <w:t>diabetes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126"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126">
        <w:rPr>
          <w:rFonts w:asciiTheme="minorHAnsi" w:hAnsiTheme="minorHAnsi" w:cs="Arial"/>
          <w:bCs/>
          <w:sz w:val="24"/>
          <w:szCs w:val="24"/>
        </w:rPr>
        <w:t>4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027F85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BB7BBF">
        <w:rPr>
          <w:rFonts w:asciiTheme="minorHAnsi" w:hAnsiTheme="minorHAnsi" w:cs="Arial"/>
          <w:sz w:val="24"/>
          <w:szCs w:val="24"/>
        </w:rPr>
        <w:t>12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D226B8">
        <w:rPr>
          <w:rFonts w:asciiTheme="minorHAnsi" w:hAnsiTheme="minorHAnsi" w:cs="Arial"/>
          <w:sz w:val="24"/>
          <w:szCs w:val="24"/>
        </w:rPr>
        <w:t>setembr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D226B8">
        <w:rPr>
          <w:rFonts w:asciiTheme="minorHAnsi" w:hAnsiTheme="minorHAnsi" w:cs="Arial"/>
          <w:sz w:val="24"/>
          <w:szCs w:val="24"/>
        </w:rPr>
        <w:t>6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D226B8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DOUTOR LAPENA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A975D8" w:rsidRDefault="00A975D8" w:rsidP="00101B90">
      <w:pPr>
        <w:rPr>
          <w:rFonts w:asciiTheme="minorHAnsi" w:hAnsiTheme="minorHAnsi"/>
          <w:sz w:val="16"/>
          <w:szCs w:val="16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B006C5" w:rsidRPr="00B006C5" w:rsidRDefault="00B006C5" w:rsidP="00B006C5">
      <w:pPr>
        <w:jc w:val="both"/>
        <w:rPr>
          <w:rFonts w:asciiTheme="minorHAnsi" w:hAnsiTheme="minorHAnsi" w:cs="Arial"/>
          <w:sz w:val="24"/>
          <w:szCs w:val="24"/>
        </w:rPr>
      </w:pPr>
      <w:r w:rsidRPr="00B006C5">
        <w:rPr>
          <w:rFonts w:asciiTheme="minorHAnsi" w:hAnsiTheme="minorHAnsi" w:cs="Arial"/>
          <w:sz w:val="24"/>
          <w:szCs w:val="24"/>
        </w:rPr>
        <w:t>Senhor Presidente,</w:t>
      </w:r>
    </w:p>
    <w:p w:rsidR="00B006C5" w:rsidRPr="00B006C5" w:rsidRDefault="00B006C5" w:rsidP="00B006C5">
      <w:pPr>
        <w:jc w:val="both"/>
        <w:rPr>
          <w:rFonts w:asciiTheme="minorHAnsi" w:hAnsiTheme="minorHAnsi" w:cs="Arial"/>
          <w:sz w:val="24"/>
          <w:szCs w:val="24"/>
        </w:rPr>
      </w:pPr>
    </w:p>
    <w:p w:rsidR="00B006C5" w:rsidRPr="00B006C5" w:rsidRDefault="00B006C5" w:rsidP="00B006C5">
      <w:pPr>
        <w:jc w:val="both"/>
        <w:rPr>
          <w:rFonts w:asciiTheme="minorHAnsi" w:hAnsiTheme="minorHAnsi" w:cs="Arial"/>
          <w:sz w:val="24"/>
          <w:szCs w:val="24"/>
        </w:rPr>
      </w:pPr>
      <w:r w:rsidRPr="00B006C5">
        <w:rPr>
          <w:rFonts w:asciiTheme="minorHAnsi" w:hAnsiTheme="minorHAnsi" w:cs="Arial"/>
          <w:sz w:val="24"/>
          <w:szCs w:val="24"/>
        </w:rPr>
        <w:t>Senhores Vereadores,</w:t>
      </w:r>
    </w:p>
    <w:p w:rsidR="00B006C5" w:rsidRPr="00B006C5" w:rsidRDefault="00B006C5" w:rsidP="00B006C5">
      <w:pPr>
        <w:jc w:val="both"/>
        <w:rPr>
          <w:rFonts w:asciiTheme="minorHAnsi" w:hAnsiTheme="minorHAnsi" w:cs="Arial"/>
          <w:sz w:val="24"/>
          <w:szCs w:val="24"/>
        </w:rPr>
      </w:pPr>
    </w:p>
    <w:p w:rsidR="00145584" w:rsidRPr="00145584" w:rsidRDefault="00145584" w:rsidP="00145584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145584">
        <w:rPr>
          <w:rFonts w:asciiTheme="minorHAnsi" w:hAnsiTheme="minorHAnsi" w:cs="Arial"/>
          <w:sz w:val="24"/>
          <w:szCs w:val="24"/>
        </w:rPr>
        <w:t xml:space="preserve">Justifica-se a </w:t>
      </w:r>
      <w:r>
        <w:rPr>
          <w:rFonts w:asciiTheme="minorHAnsi" w:hAnsiTheme="minorHAnsi" w:cs="Arial"/>
          <w:sz w:val="24"/>
          <w:szCs w:val="24"/>
        </w:rPr>
        <w:t xml:space="preserve">presente </w:t>
      </w:r>
      <w:r w:rsidRPr="00145584">
        <w:rPr>
          <w:rFonts w:asciiTheme="minorHAnsi" w:hAnsiTheme="minorHAnsi" w:cs="Arial"/>
          <w:sz w:val="24"/>
          <w:szCs w:val="24"/>
        </w:rPr>
        <w:t>propositura em razão d</w:t>
      </w:r>
      <w:r>
        <w:rPr>
          <w:rFonts w:asciiTheme="minorHAnsi" w:hAnsiTheme="minorHAnsi" w:cs="Arial"/>
          <w:sz w:val="24"/>
          <w:szCs w:val="24"/>
        </w:rPr>
        <w:t>a</w:t>
      </w:r>
      <w:r w:rsidRPr="00145584">
        <w:rPr>
          <w:rFonts w:asciiTheme="minorHAnsi" w:hAnsiTheme="minorHAnsi" w:cs="Arial"/>
          <w:sz w:val="24"/>
          <w:szCs w:val="24"/>
        </w:rPr>
        <w:t xml:space="preserve"> conscientiza</w:t>
      </w:r>
      <w:r>
        <w:rPr>
          <w:rFonts w:asciiTheme="minorHAnsi" w:hAnsiTheme="minorHAnsi" w:cs="Arial"/>
          <w:sz w:val="24"/>
          <w:szCs w:val="24"/>
        </w:rPr>
        <w:t>ção</w:t>
      </w:r>
      <w:r w:rsidRPr="00145584">
        <w:rPr>
          <w:rFonts w:asciiTheme="minorHAnsi" w:hAnsiTheme="minorHAnsi" w:cs="Arial"/>
          <w:sz w:val="24"/>
          <w:szCs w:val="24"/>
        </w:rPr>
        <w:t>, preven</w:t>
      </w:r>
      <w:r>
        <w:rPr>
          <w:rFonts w:asciiTheme="minorHAnsi" w:hAnsiTheme="minorHAnsi" w:cs="Arial"/>
          <w:sz w:val="24"/>
          <w:szCs w:val="24"/>
        </w:rPr>
        <w:t>ção</w:t>
      </w:r>
      <w:r w:rsidRPr="00145584">
        <w:rPr>
          <w:rFonts w:asciiTheme="minorHAnsi" w:hAnsiTheme="minorHAnsi" w:cs="Arial"/>
          <w:sz w:val="24"/>
          <w:szCs w:val="24"/>
        </w:rPr>
        <w:t xml:space="preserve"> e control</w:t>
      </w:r>
      <w:r>
        <w:rPr>
          <w:rFonts w:asciiTheme="minorHAnsi" w:hAnsiTheme="minorHAnsi" w:cs="Arial"/>
          <w:sz w:val="24"/>
          <w:szCs w:val="24"/>
        </w:rPr>
        <w:t>e</w:t>
      </w:r>
      <w:r w:rsidRPr="0014558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d</w:t>
      </w:r>
      <w:r w:rsidRPr="00145584">
        <w:rPr>
          <w:rFonts w:asciiTheme="minorHAnsi" w:hAnsiTheme="minorHAnsi" w:cs="Arial"/>
          <w:sz w:val="24"/>
          <w:szCs w:val="24"/>
        </w:rPr>
        <w:t>a diabetes n</w:t>
      </w:r>
      <w:r>
        <w:rPr>
          <w:rFonts w:asciiTheme="minorHAnsi" w:hAnsiTheme="minorHAnsi" w:cs="Arial"/>
          <w:sz w:val="24"/>
          <w:szCs w:val="24"/>
        </w:rPr>
        <w:t>este</w:t>
      </w:r>
      <w:r w:rsidRPr="00145584">
        <w:rPr>
          <w:rFonts w:asciiTheme="minorHAnsi" w:hAnsiTheme="minorHAnsi" w:cs="Arial"/>
          <w:sz w:val="24"/>
          <w:szCs w:val="24"/>
        </w:rPr>
        <w:t xml:space="preserve"> município, mostrando aos cidadãos as causas gerais, sintomas, complicações e tratamento adequado e seguro desta doença. A semana também tem o interesse em acabar com os mitos referidos </w:t>
      </w:r>
      <w:r>
        <w:rPr>
          <w:rFonts w:asciiTheme="minorHAnsi" w:hAnsiTheme="minorHAnsi" w:cs="Arial"/>
          <w:sz w:val="24"/>
          <w:szCs w:val="24"/>
        </w:rPr>
        <w:t>à</w:t>
      </w:r>
      <w:r w:rsidRPr="00145584">
        <w:rPr>
          <w:rFonts w:asciiTheme="minorHAnsi" w:hAnsiTheme="minorHAnsi" w:cs="Arial"/>
          <w:sz w:val="24"/>
          <w:szCs w:val="24"/>
        </w:rPr>
        <w:t xml:space="preserve"> diabetes, bem como integrar o cidadão que já é diabético a uma vida saudável e ao bom controle da sua saúde.</w:t>
      </w:r>
    </w:p>
    <w:p w:rsidR="00145584" w:rsidRPr="00145584" w:rsidRDefault="00145584" w:rsidP="00145584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145584">
        <w:rPr>
          <w:rFonts w:asciiTheme="minorHAnsi" w:hAnsiTheme="minorHAnsi" w:cs="Arial"/>
          <w:sz w:val="24"/>
          <w:szCs w:val="24"/>
        </w:rPr>
        <w:t xml:space="preserve">Segundo o Ministério da Saúde, por volta de 6% </w:t>
      </w:r>
      <w:r>
        <w:rPr>
          <w:rFonts w:asciiTheme="minorHAnsi" w:hAnsiTheme="minorHAnsi" w:cs="Arial"/>
          <w:sz w:val="24"/>
          <w:szCs w:val="24"/>
        </w:rPr>
        <w:t xml:space="preserve">(seis por cento) </w:t>
      </w:r>
      <w:r w:rsidRPr="00145584">
        <w:rPr>
          <w:rFonts w:asciiTheme="minorHAnsi" w:hAnsiTheme="minorHAnsi" w:cs="Arial"/>
          <w:sz w:val="24"/>
          <w:szCs w:val="24"/>
        </w:rPr>
        <w:t xml:space="preserve">da população brasileira tem diabetes, ou seja, em torno de 12 (doze) milhões de pessoas possuem a doença que é causada pela taxa elevada de açúcar (glicose) no sangue, a hiperglicemia. </w:t>
      </w:r>
      <w:r w:rsidR="00AC5243">
        <w:rPr>
          <w:rFonts w:asciiTheme="minorHAnsi" w:hAnsiTheme="minorHAnsi" w:cs="Arial"/>
          <w:sz w:val="24"/>
          <w:szCs w:val="24"/>
        </w:rPr>
        <w:tab/>
      </w:r>
      <w:r w:rsidRPr="00145584">
        <w:rPr>
          <w:rFonts w:asciiTheme="minorHAnsi" w:hAnsiTheme="minorHAnsi" w:cs="Arial"/>
          <w:sz w:val="24"/>
          <w:szCs w:val="24"/>
        </w:rPr>
        <w:t xml:space="preserve">Idosos com mais de 65 </w:t>
      </w:r>
      <w:r>
        <w:rPr>
          <w:rFonts w:asciiTheme="minorHAnsi" w:hAnsiTheme="minorHAnsi" w:cs="Arial"/>
          <w:sz w:val="24"/>
          <w:szCs w:val="24"/>
        </w:rPr>
        <w:t xml:space="preserve">(sessenta e cinco) </w:t>
      </w:r>
      <w:r w:rsidRPr="00145584">
        <w:rPr>
          <w:rFonts w:asciiTheme="minorHAnsi" w:hAnsiTheme="minorHAnsi" w:cs="Arial"/>
          <w:sz w:val="24"/>
          <w:szCs w:val="24"/>
        </w:rPr>
        <w:t>anos são os que mais sofrem: 21,6%</w:t>
      </w:r>
      <w:r>
        <w:rPr>
          <w:rFonts w:asciiTheme="minorHAnsi" w:hAnsiTheme="minorHAnsi" w:cs="Arial"/>
          <w:sz w:val="24"/>
          <w:szCs w:val="24"/>
        </w:rPr>
        <w:t xml:space="preserve"> (vinte e um inteiros e seis décimos por cento)</w:t>
      </w:r>
      <w:r w:rsidRPr="00145584">
        <w:rPr>
          <w:rFonts w:asciiTheme="minorHAnsi" w:hAnsiTheme="minorHAnsi" w:cs="Arial"/>
          <w:sz w:val="24"/>
          <w:szCs w:val="24"/>
        </w:rPr>
        <w:t xml:space="preserve"> das pessoas nessa faixa etária </w:t>
      </w:r>
      <w:r>
        <w:rPr>
          <w:rFonts w:asciiTheme="minorHAnsi" w:hAnsiTheme="minorHAnsi" w:cs="Arial"/>
          <w:sz w:val="24"/>
          <w:szCs w:val="24"/>
        </w:rPr>
        <w:t>são portadores d</w:t>
      </w:r>
      <w:r w:rsidRPr="00145584">
        <w:rPr>
          <w:rFonts w:asciiTheme="minorHAnsi" w:hAnsiTheme="minorHAnsi" w:cs="Arial"/>
          <w:sz w:val="24"/>
          <w:szCs w:val="24"/>
        </w:rPr>
        <w:t>a doença. Entre os jovens, o número é de 0,6%</w:t>
      </w:r>
      <w:r>
        <w:rPr>
          <w:rFonts w:asciiTheme="minorHAnsi" w:hAnsiTheme="minorHAnsi" w:cs="Arial"/>
          <w:sz w:val="24"/>
          <w:szCs w:val="24"/>
        </w:rPr>
        <w:t xml:space="preserve"> (seis décimos por cento)</w:t>
      </w:r>
      <w:r w:rsidRPr="00145584">
        <w:rPr>
          <w:rFonts w:asciiTheme="minorHAnsi" w:hAnsiTheme="minorHAnsi" w:cs="Arial"/>
          <w:sz w:val="24"/>
          <w:szCs w:val="24"/>
        </w:rPr>
        <w:t xml:space="preserve">. Estes números nos mostram o quanto </w:t>
      </w:r>
      <w:proofErr w:type="gramStart"/>
      <w:r>
        <w:rPr>
          <w:rFonts w:asciiTheme="minorHAnsi" w:hAnsiTheme="minorHAnsi" w:cs="Arial"/>
          <w:sz w:val="24"/>
          <w:szCs w:val="24"/>
        </w:rPr>
        <w:t>a</w:t>
      </w:r>
      <w:proofErr w:type="gramEnd"/>
      <w:r w:rsidRPr="00145584">
        <w:rPr>
          <w:rFonts w:asciiTheme="minorHAnsi" w:hAnsiTheme="minorHAnsi" w:cs="Arial"/>
          <w:sz w:val="24"/>
          <w:szCs w:val="24"/>
        </w:rPr>
        <w:t xml:space="preserve"> doença é presente no dia-a-dia da população brasileira em si, e o pior, a quantidade de casos cresce a cada ano, dado os fatores de risco, como a obesidade, que também é crescente em nosso país. Para efeito de comparação, a cada ano, a </w:t>
      </w:r>
      <w:r w:rsidR="00AC5243">
        <w:rPr>
          <w:rFonts w:asciiTheme="minorHAnsi" w:hAnsiTheme="minorHAnsi" w:cs="Arial"/>
          <w:sz w:val="24"/>
          <w:szCs w:val="24"/>
        </w:rPr>
        <w:t>d</w:t>
      </w:r>
      <w:r w:rsidRPr="00145584">
        <w:rPr>
          <w:rFonts w:asciiTheme="minorHAnsi" w:hAnsiTheme="minorHAnsi" w:cs="Arial"/>
          <w:sz w:val="24"/>
          <w:szCs w:val="24"/>
        </w:rPr>
        <w:t xml:space="preserve">iabetes mata quatro vezes mais do que a AIDS em nossa nação, </w:t>
      </w:r>
      <w:r w:rsidR="00AC5243">
        <w:rPr>
          <w:rFonts w:asciiTheme="minorHAnsi" w:hAnsiTheme="minorHAnsi" w:cs="Arial"/>
          <w:sz w:val="24"/>
          <w:szCs w:val="24"/>
        </w:rPr>
        <w:t xml:space="preserve">de acordo com </w:t>
      </w:r>
      <w:r w:rsidRPr="00145584">
        <w:rPr>
          <w:rFonts w:asciiTheme="minorHAnsi" w:hAnsiTheme="minorHAnsi" w:cs="Arial"/>
          <w:sz w:val="24"/>
          <w:szCs w:val="24"/>
        </w:rPr>
        <w:t>dados da Agência Brasil.</w:t>
      </w:r>
    </w:p>
    <w:p w:rsidR="00320540" w:rsidRDefault="00AC5243" w:rsidP="00145584">
      <w:pPr>
        <w:tabs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145584" w:rsidRPr="00145584">
        <w:rPr>
          <w:rFonts w:asciiTheme="minorHAnsi" w:hAnsiTheme="minorHAnsi" w:cs="Arial"/>
          <w:sz w:val="24"/>
          <w:szCs w:val="24"/>
        </w:rPr>
        <w:t>Com a certeza do alcance social desta proposição, solicito aos meus pares e ao Poder Público a aprovação deste projeto</w:t>
      </w:r>
      <w:r>
        <w:rPr>
          <w:rFonts w:asciiTheme="minorHAnsi" w:hAnsiTheme="minorHAnsi" w:cs="Arial"/>
          <w:sz w:val="24"/>
          <w:szCs w:val="24"/>
        </w:rPr>
        <w:t>,</w:t>
      </w:r>
      <w:r w:rsidR="00145584" w:rsidRPr="00145584">
        <w:rPr>
          <w:rFonts w:asciiTheme="minorHAnsi" w:hAnsiTheme="minorHAnsi" w:cs="Arial"/>
          <w:sz w:val="24"/>
          <w:szCs w:val="24"/>
        </w:rPr>
        <w:t xml:space="preserve"> para que sirva de iniciativa a grandes ações em nossa coletividade.</w:t>
      </w:r>
    </w:p>
    <w:p w:rsidR="00B006C5" w:rsidRDefault="00B006C5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45584" w:rsidRPr="00101B90" w:rsidRDefault="00145584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CC3D6F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DOUTOR LAPENA</w:t>
      </w:r>
    </w:p>
    <w:p w:rsidR="00320540" w:rsidRPr="00320540" w:rsidRDefault="00971471" w:rsidP="00971471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2D2" w:rsidRDefault="009A62D2">
      <w:r>
        <w:separator/>
      </w:r>
    </w:p>
  </w:endnote>
  <w:endnote w:type="continuationSeparator" w:id="0">
    <w:p w:rsidR="009A62D2" w:rsidRDefault="009A6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2D2" w:rsidRDefault="009A62D2">
      <w:r>
        <w:separator/>
      </w:r>
    </w:p>
  </w:footnote>
  <w:footnote w:type="continuationSeparator" w:id="0">
    <w:p w:rsidR="009A62D2" w:rsidRDefault="009A6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A62D2"/>
  <w:p w:rsidR="009C2AF6" w:rsidRDefault="009C2AF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1214B"/>
    <w:rsid w:val="00013BE8"/>
    <w:rsid w:val="000243A4"/>
    <w:rsid w:val="00027F85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4ECD"/>
    <w:rsid w:val="00101B90"/>
    <w:rsid w:val="00101E81"/>
    <w:rsid w:val="00106CC5"/>
    <w:rsid w:val="00124CC9"/>
    <w:rsid w:val="00135655"/>
    <w:rsid w:val="001454E7"/>
    <w:rsid w:val="00145584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55602"/>
    <w:rsid w:val="00372447"/>
    <w:rsid w:val="00373083"/>
    <w:rsid w:val="00376E8D"/>
    <w:rsid w:val="00384391"/>
    <w:rsid w:val="00386D43"/>
    <w:rsid w:val="00395E1A"/>
    <w:rsid w:val="003C4198"/>
    <w:rsid w:val="003E7C9A"/>
    <w:rsid w:val="003F0425"/>
    <w:rsid w:val="003F629D"/>
    <w:rsid w:val="00412036"/>
    <w:rsid w:val="004217A8"/>
    <w:rsid w:val="00436B85"/>
    <w:rsid w:val="0044774B"/>
    <w:rsid w:val="00451904"/>
    <w:rsid w:val="004566B7"/>
    <w:rsid w:val="004749DE"/>
    <w:rsid w:val="00482995"/>
    <w:rsid w:val="004906D5"/>
    <w:rsid w:val="004B416A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D2DC9"/>
    <w:rsid w:val="006153EB"/>
    <w:rsid w:val="00617E3B"/>
    <w:rsid w:val="00630418"/>
    <w:rsid w:val="0064240C"/>
    <w:rsid w:val="00685ED8"/>
    <w:rsid w:val="006A50F2"/>
    <w:rsid w:val="006C2E63"/>
    <w:rsid w:val="006E2518"/>
    <w:rsid w:val="006E56A3"/>
    <w:rsid w:val="00722E7C"/>
    <w:rsid w:val="00725F51"/>
    <w:rsid w:val="00730ABA"/>
    <w:rsid w:val="00744699"/>
    <w:rsid w:val="00762B80"/>
    <w:rsid w:val="007677E5"/>
    <w:rsid w:val="007923C9"/>
    <w:rsid w:val="0079596A"/>
    <w:rsid w:val="00795CED"/>
    <w:rsid w:val="00796C7A"/>
    <w:rsid w:val="007A00E6"/>
    <w:rsid w:val="007B07E1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C09CD"/>
    <w:rsid w:val="008D0571"/>
    <w:rsid w:val="008F57D4"/>
    <w:rsid w:val="008F6B67"/>
    <w:rsid w:val="0090711C"/>
    <w:rsid w:val="00935C1C"/>
    <w:rsid w:val="009429EB"/>
    <w:rsid w:val="009669D2"/>
    <w:rsid w:val="00971471"/>
    <w:rsid w:val="00977268"/>
    <w:rsid w:val="00992056"/>
    <w:rsid w:val="009A30E3"/>
    <w:rsid w:val="009A459E"/>
    <w:rsid w:val="009A56C3"/>
    <w:rsid w:val="009A62D2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C5243"/>
    <w:rsid w:val="00AF058E"/>
    <w:rsid w:val="00B006C5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B7BBF"/>
    <w:rsid w:val="00BC7A66"/>
    <w:rsid w:val="00BD7B8E"/>
    <w:rsid w:val="00BE1181"/>
    <w:rsid w:val="00BE2755"/>
    <w:rsid w:val="00BE7F6E"/>
    <w:rsid w:val="00BF11C8"/>
    <w:rsid w:val="00C10D7E"/>
    <w:rsid w:val="00C1288B"/>
    <w:rsid w:val="00C22321"/>
    <w:rsid w:val="00C77151"/>
    <w:rsid w:val="00C81126"/>
    <w:rsid w:val="00C81486"/>
    <w:rsid w:val="00C859EC"/>
    <w:rsid w:val="00C93492"/>
    <w:rsid w:val="00CA1DC7"/>
    <w:rsid w:val="00CB59C5"/>
    <w:rsid w:val="00CB740E"/>
    <w:rsid w:val="00CC3D6F"/>
    <w:rsid w:val="00CD2BEC"/>
    <w:rsid w:val="00CD44E4"/>
    <w:rsid w:val="00CD700C"/>
    <w:rsid w:val="00D1214B"/>
    <w:rsid w:val="00D21567"/>
    <w:rsid w:val="00D226B8"/>
    <w:rsid w:val="00D26508"/>
    <w:rsid w:val="00D41F01"/>
    <w:rsid w:val="00D46F47"/>
    <w:rsid w:val="00D81FC3"/>
    <w:rsid w:val="00D84A08"/>
    <w:rsid w:val="00D850B7"/>
    <w:rsid w:val="00D911B6"/>
    <w:rsid w:val="00D936A2"/>
    <w:rsid w:val="00DB3145"/>
    <w:rsid w:val="00DE1E06"/>
    <w:rsid w:val="00DE60FE"/>
    <w:rsid w:val="00DF145D"/>
    <w:rsid w:val="00DF2244"/>
    <w:rsid w:val="00E16B67"/>
    <w:rsid w:val="00E30C35"/>
    <w:rsid w:val="00E324BE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B7687-DB95-48FE-9135-A82FD968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</cp:lastModifiedBy>
  <cp:revision>74</cp:revision>
  <cp:lastPrinted>2014-06-03T12:58:00Z</cp:lastPrinted>
  <dcterms:created xsi:type="dcterms:W3CDTF">2016-04-12T14:32:00Z</dcterms:created>
  <dcterms:modified xsi:type="dcterms:W3CDTF">2016-09-12T14:42:00Z</dcterms:modified>
</cp:coreProperties>
</file>