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E7" w:rsidRPr="005320E7" w:rsidRDefault="005320E7" w:rsidP="005320E7">
      <w:pPr>
        <w:ind w:hanging="142"/>
        <w:jc w:val="center"/>
        <w:rPr>
          <w:b/>
          <w:sz w:val="40"/>
        </w:rPr>
      </w:pPr>
      <w:r w:rsidRPr="005320E7">
        <w:rPr>
          <w:b/>
          <w:sz w:val="40"/>
        </w:rPr>
        <w:t xml:space="preserve">PROJETO DE LEI Nº  </w:t>
      </w:r>
      <w:r w:rsidR="00E84113">
        <w:rPr>
          <w:b/>
          <w:sz w:val="40"/>
        </w:rPr>
        <w:t>179</w:t>
      </w:r>
      <w:r>
        <w:rPr>
          <w:b/>
          <w:sz w:val="40"/>
        </w:rPr>
        <w:t>/16</w:t>
      </w:r>
    </w:p>
    <w:p w:rsidR="004533A7" w:rsidRPr="00652BDB" w:rsidRDefault="004533A7" w:rsidP="005320E7">
      <w:pPr>
        <w:ind w:left="4536"/>
        <w:jc w:val="both"/>
      </w:pPr>
      <w:r w:rsidRPr="00652BDB">
        <w:t xml:space="preserve">Dispõe sobre a obrigatoriedade da presença de bombeiros profissionais civis – BPC nos estabelecimentos, edificações, empresas e em eventos de grande concentração pública no âmbito do </w:t>
      </w:r>
      <w:r w:rsidR="00652BDB" w:rsidRPr="00652BDB">
        <w:t>M</w:t>
      </w:r>
      <w:r w:rsidRPr="00652BDB">
        <w:t>unicípio.</w:t>
      </w:r>
    </w:p>
    <w:p w:rsidR="00652BDB" w:rsidRDefault="004533A7" w:rsidP="005320E7">
      <w:pPr>
        <w:spacing w:after="120"/>
        <w:ind w:firstLine="2835"/>
        <w:jc w:val="both"/>
        <w:rPr>
          <w:sz w:val="24"/>
          <w:szCs w:val="24"/>
        </w:rPr>
      </w:pPr>
      <w:r w:rsidRPr="00652BDB">
        <w:rPr>
          <w:sz w:val="24"/>
          <w:szCs w:val="24"/>
        </w:rPr>
        <w:t>Art. 1º - É obrigatória a presença de bombeiros profissionais civis – BPC</w:t>
      </w:r>
      <w:r w:rsidR="00652BDB" w:rsidRPr="00652BDB">
        <w:rPr>
          <w:sz w:val="24"/>
          <w:szCs w:val="24"/>
        </w:rPr>
        <w:t xml:space="preserve"> em</w:t>
      </w:r>
      <w:r w:rsidRPr="00652BDB">
        <w:rPr>
          <w:sz w:val="24"/>
          <w:szCs w:val="24"/>
        </w:rPr>
        <w:t xml:space="preserve"> </w:t>
      </w:r>
      <w:r w:rsidR="00652BDB" w:rsidRPr="00652BDB">
        <w:rPr>
          <w:sz w:val="24"/>
          <w:szCs w:val="24"/>
        </w:rPr>
        <w:t>quaisquer estabelecimentos de reunião pública educacional, esportiva ou outros eventos que recebam grande concentração de pessoas, em área pública ou privada e demais edificações ou plantas cuja ocupação ou uso exija a presença de bombeiro civil, conforme legislação estadual e federal vigentes de proteção contra incêndios.</w:t>
      </w:r>
    </w:p>
    <w:p w:rsidR="004533A7" w:rsidRPr="00652BDB" w:rsidRDefault="004533A7" w:rsidP="005320E7">
      <w:pPr>
        <w:spacing w:after="120"/>
        <w:ind w:firstLine="2835"/>
        <w:jc w:val="both"/>
        <w:rPr>
          <w:sz w:val="24"/>
          <w:szCs w:val="24"/>
        </w:rPr>
      </w:pPr>
      <w:r w:rsidRPr="00652BDB">
        <w:rPr>
          <w:sz w:val="24"/>
          <w:szCs w:val="24"/>
        </w:rPr>
        <w:t>Art. 2º - São considerados Bombeiros Profissionais Civis – BPC, aqueles que habilitados nos termos da Lei</w:t>
      </w:r>
      <w:r w:rsidR="00652BDB" w:rsidRPr="00652BDB">
        <w:rPr>
          <w:sz w:val="24"/>
          <w:szCs w:val="24"/>
        </w:rPr>
        <w:t xml:space="preserve"> Ordinária</w:t>
      </w:r>
      <w:r w:rsidRPr="00652BDB">
        <w:rPr>
          <w:sz w:val="24"/>
          <w:szCs w:val="24"/>
        </w:rPr>
        <w:t xml:space="preserve"> Federal nº 11.901, de 12 de Janeiro de 2009, que exerçam, em caráter habitual, função remunerada e exclusiva de prevenção e combate a incêndio, como empregado contratado diretamente por empresas privadas ou públicas, sociedades de economia mista ou empresas especializadas em prestação de serviços de prevenção e combate a incêndio. </w:t>
      </w:r>
    </w:p>
    <w:p w:rsidR="002D3B16" w:rsidRPr="00652BDB" w:rsidRDefault="004533A7" w:rsidP="005320E7">
      <w:pPr>
        <w:spacing w:after="120"/>
        <w:ind w:firstLine="2835"/>
        <w:jc w:val="both"/>
        <w:rPr>
          <w:sz w:val="24"/>
          <w:szCs w:val="24"/>
        </w:rPr>
      </w:pPr>
      <w:r w:rsidRPr="00652BDB">
        <w:rPr>
          <w:sz w:val="24"/>
          <w:szCs w:val="24"/>
        </w:rPr>
        <w:t xml:space="preserve">Art. </w:t>
      </w:r>
      <w:r w:rsidR="00652BDB" w:rsidRPr="00652BDB">
        <w:rPr>
          <w:sz w:val="24"/>
          <w:szCs w:val="24"/>
        </w:rPr>
        <w:t>3</w:t>
      </w:r>
      <w:r w:rsidRPr="00652BDB">
        <w:rPr>
          <w:sz w:val="24"/>
          <w:szCs w:val="24"/>
        </w:rPr>
        <w:t xml:space="preserve">º - Cada brigada profissional deverá ser composta de </w:t>
      </w:r>
      <w:r w:rsidR="00652BDB" w:rsidRPr="00652BDB">
        <w:rPr>
          <w:sz w:val="24"/>
          <w:szCs w:val="24"/>
        </w:rPr>
        <w:t>bombeiro</w:t>
      </w:r>
      <w:r w:rsidR="00CD684B">
        <w:rPr>
          <w:sz w:val="24"/>
          <w:szCs w:val="24"/>
        </w:rPr>
        <w:t xml:space="preserve"> profissional</w:t>
      </w:r>
      <w:r w:rsidR="00652BDB" w:rsidRPr="00652BDB">
        <w:rPr>
          <w:sz w:val="24"/>
          <w:szCs w:val="24"/>
        </w:rPr>
        <w:t xml:space="preserve"> civi</w:t>
      </w:r>
      <w:r w:rsidR="006E32B1">
        <w:rPr>
          <w:sz w:val="24"/>
          <w:szCs w:val="24"/>
        </w:rPr>
        <w:t>l</w:t>
      </w:r>
      <w:r w:rsidR="00652BDB" w:rsidRPr="00652BDB">
        <w:rPr>
          <w:sz w:val="24"/>
          <w:szCs w:val="24"/>
        </w:rPr>
        <w:t xml:space="preserve">, de conformidade </w:t>
      </w:r>
      <w:r w:rsidRPr="00652BDB">
        <w:rPr>
          <w:sz w:val="24"/>
          <w:szCs w:val="24"/>
        </w:rPr>
        <w:t>com a normatização estadual e federal vigentes</w:t>
      </w:r>
      <w:r w:rsidR="00652BDB" w:rsidRPr="00652BDB">
        <w:rPr>
          <w:sz w:val="24"/>
          <w:szCs w:val="24"/>
        </w:rPr>
        <w:t>.</w:t>
      </w:r>
    </w:p>
    <w:p w:rsidR="002D3B16" w:rsidRPr="00652BDB" w:rsidRDefault="00652BDB" w:rsidP="005320E7">
      <w:pPr>
        <w:spacing w:after="120"/>
        <w:ind w:firstLine="2835"/>
        <w:jc w:val="both"/>
        <w:rPr>
          <w:sz w:val="24"/>
          <w:szCs w:val="24"/>
        </w:rPr>
      </w:pPr>
      <w:r w:rsidRPr="00652BDB">
        <w:rPr>
          <w:sz w:val="24"/>
          <w:szCs w:val="24"/>
        </w:rPr>
        <w:t>Art. 4</w:t>
      </w:r>
      <w:r w:rsidR="002D3B16" w:rsidRPr="00652BDB">
        <w:rPr>
          <w:sz w:val="24"/>
          <w:szCs w:val="24"/>
        </w:rPr>
        <w:t xml:space="preserve">º - Cada brigada profissional deverá ser </w:t>
      </w:r>
      <w:proofErr w:type="gramStart"/>
      <w:r w:rsidR="002D3B16" w:rsidRPr="00652BDB">
        <w:rPr>
          <w:sz w:val="24"/>
          <w:szCs w:val="24"/>
        </w:rPr>
        <w:t>estruturada</w:t>
      </w:r>
      <w:proofErr w:type="gramEnd"/>
      <w:r w:rsidR="002D3B16" w:rsidRPr="00652BDB">
        <w:rPr>
          <w:sz w:val="24"/>
          <w:szCs w:val="24"/>
        </w:rPr>
        <w:t xml:space="preserve"> </w:t>
      </w:r>
      <w:r w:rsidR="00D054F6">
        <w:rPr>
          <w:sz w:val="24"/>
          <w:szCs w:val="24"/>
        </w:rPr>
        <w:t>de conformidade com as normas técnicas da ABNT – Associação Brasileira de Normas Técnicas (em especial, da norma técnica NBR 1460</w:t>
      </w:r>
      <w:r w:rsidR="0037759B">
        <w:rPr>
          <w:sz w:val="24"/>
          <w:szCs w:val="24"/>
        </w:rPr>
        <w:t>8</w:t>
      </w:r>
      <w:r w:rsidR="005870B3">
        <w:rPr>
          <w:sz w:val="24"/>
          <w:szCs w:val="24"/>
        </w:rPr>
        <w:t>/ABNT</w:t>
      </w:r>
      <w:bookmarkStart w:id="0" w:name="_GoBack"/>
      <w:bookmarkEnd w:id="0"/>
      <w:r w:rsidR="00D054F6">
        <w:rPr>
          <w:sz w:val="24"/>
          <w:szCs w:val="24"/>
        </w:rPr>
        <w:t xml:space="preserve"> – Bombeiro Profissional Civil), atendidos os seguintes requisitos mínimos</w:t>
      </w:r>
      <w:r w:rsidR="002D3B16" w:rsidRPr="00652BDB">
        <w:rPr>
          <w:sz w:val="24"/>
          <w:szCs w:val="24"/>
        </w:rPr>
        <w:t>:</w:t>
      </w:r>
    </w:p>
    <w:p w:rsidR="005320E7" w:rsidRDefault="002D3B16" w:rsidP="005320E7">
      <w:pPr>
        <w:pStyle w:val="PargrafodaLista"/>
        <w:numPr>
          <w:ilvl w:val="0"/>
          <w:numId w:val="1"/>
        </w:numPr>
        <w:spacing w:after="120"/>
        <w:ind w:left="0" w:firstLine="3402"/>
        <w:jc w:val="both"/>
        <w:rPr>
          <w:sz w:val="24"/>
          <w:szCs w:val="24"/>
        </w:rPr>
      </w:pPr>
      <w:r w:rsidRPr="005320E7">
        <w:rPr>
          <w:sz w:val="24"/>
          <w:szCs w:val="24"/>
        </w:rPr>
        <w:t>Recurso</w:t>
      </w:r>
      <w:r w:rsidR="00652BDB" w:rsidRPr="005320E7">
        <w:rPr>
          <w:sz w:val="24"/>
          <w:szCs w:val="24"/>
        </w:rPr>
        <w:t>s</w:t>
      </w:r>
      <w:r w:rsidRPr="005320E7">
        <w:rPr>
          <w:sz w:val="24"/>
          <w:szCs w:val="24"/>
        </w:rPr>
        <w:t xml:space="preserve"> </w:t>
      </w:r>
      <w:r w:rsidR="00652BDB" w:rsidRPr="005320E7">
        <w:rPr>
          <w:sz w:val="24"/>
          <w:szCs w:val="24"/>
        </w:rPr>
        <w:t xml:space="preserve">de </w:t>
      </w:r>
      <w:r w:rsidRPr="005320E7">
        <w:rPr>
          <w:sz w:val="24"/>
          <w:szCs w:val="24"/>
        </w:rPr>
        <w:t>pessoal: a equipe de bombeiro profissional civil – BPC, contratada deverá atender aos termos da legislação estadual vigente e NBR 14.608/ABNT e, em locais onde haja frequência de pessoas do sexo</w:t>
      </w:r>
      <w:r w:rsidR="009D7327" w:rsidRPr="005320E7">
        <w:rPr>
          <w:sz w:val="24"/>
          <w:szCs w:val="24"/>
        </w:rPr>
        <w:t xml:space="preserve"> </w:t>
      </w:r>
      <w:r w:rsidRPr="005320E7">
        <w:rPr>
          <w:sz w:val="24"/>
          <w:szCs w:val="24"/>
        </w:rPr>
        <w:t>feminino, pelo menos um membro da equipe deverá ser do sexo feminino;</w:t>
      </w:r>
    </w:p>
    <w:p w:rsidR="002D3B16" w:rsidRPr="005320E7" w:rsidRDefault="002D3B16" w:rsidP="005320E7">
      <w:pPr>
        <w:pStyle w:val="PargrafodaLista"/>
        <w:numPr>
          <w:ilvl w:val="0"/>
          <w:numId w:val="1"/>
        </w:numPr>
        <w:spacing w:after="120"/>
        <w:ind w:left="0" w:firstLine="3402"/>
        <w:jc w:val="both"/>
        <w:rPr>
          <w:sz w:val="24"/>
          <w:szCs w:val="24"/>
        </w:rPr>
      </w:pPr>
      <w:r w:rsidRPr="005320E7">
        <w:rPr>
          <w:sz w:val="24"/>
          <w:szCs w:val="24"/>
        </w:rPr>
        <w:t>Kit completo de primeiros socorros para ações de suporte básico de vida</w:t>
      </w:r>
      <w:r w:rsidR="00D054F6">
        <w:rPr>
          <w:sz w:val="24"/>
          <w:szCs w:val="24"/>
        </w:rPr>
        <w:t>.</w:t>
      </w:r>
    </w:p>
    <w:p w:rsidR="002D3B16" w:rsidRPr="00652BDB" w:rsidRDefault="002D3B16" w:rsidP="005320E7">
      <w:pPr>
        <w:spacing w:after="120"/>
        <w:ind w:firstLine="2835"/>
        <w:jc w:val="both"/>
        <w:rPr>
          <w:sz w:val="24"/>
          <w:szCs w:val="24"/>
        </w:rPr>
      </w:pPr>
      <w:r w:rsidRPr="00652BDB">
        <w:rPr>
          <w:sz w:val="24"/>
          <w:szCs w:val="24"/>
        </w:rPr>
        <w:t xml:space="preserve">Art. </w:t>
      </w:r>
      <w:r w:rsidR="00652BDB" w:rsidRPr="00652BDB">
        <w:rPr>
          <w:sz w:val="24"/>
          <w:szCs w:val="24"/>
        </w:rPr>
        <w:t>5</w:t>
      </w:r>
      <w:r w:rsidRPr="00652BDB">
        <w:rPr>
          <w:sz w:val="24"/>
          <w:szCs w:val="24"/>
        </w:rPr>
        <w:t xml:space="preserve">º - No caso de descumprimento aos termos desta lei, </w:t>
      </w:r>
      <w:r w:rsidR="00652BDB" w:rsidRPr="00652BDB">
        <w:rPr>
          <w:sz w:val="24"/>
          <w:szCs w:val="24"/>
        </w:rPr>
        <w:t>será aplicada a</w:t>
      </w:r>
      <w:r w:rsidRPr="00652BDB">
        <w:rPr>
          <w:sz w:val="24"/>
          <w:szCs w:val="24"/>
        </w:rPr>
        <w:t>o</w:t>
      </w:r>
      <w:r w:rsidR="00652BDB" w:rsidRPr="00652BDB">
        <w:rPr>
          <w:sz w:val="24"/>
          <w:szCs w:val="24"/>
        </w:rPr>
        <w:t xml:space="preserve">s organizadores da reunião ou evento previstos no art. 1º multa no valor de </w:t>
      </w:r>
      <w:r w:rsidR="00D054F6">
        <w:rPr>
          <w:sz w:val="24"/>
          <w:szCs w:val="24"/>
        </w:rPr>
        <w:t xml:space="preserve">10 </w:t>
      </w:r>
      <w:proofErr w:type="spellStart"/>
      <w:r w:rsidR="00652BDB" w:rsidRPr="00652BDB">
        <w:rPr>
          <w:sz w:val="24"/>
          <w:szCs w:val="24"/>
        </w:rPr>
        <w:t>UFMs</w:t>
      </w:r>
      <w:proofErr w:type="spellEnd"/>
      <w:r w:rsidR="00652BDB" w:rsidRPr="00652BDB">
        <w:rPr>
          <w:sz w:val="24"/>
          <w:szCs w:val="24"/>
        </w:rPr>
        <w:t xml:space="preserve"> (Unidades Fiscais do Município)</w:t>
      </w:r>
      <w:r w:rsidR="005320E7">
        <w:rPr>
          <w:sz w:val="24"/>
          <w:szCs w:val="24"/>
        </w:rPr>
        <w:t>.</w:t>
      </w:r>
    </w:p>
    <w:p w:rsidR="002D3B16" w:rsidRPr="00652BDB" w:rsidRDefault="002D3B16" w:rsidP="005320E7">
      <w:pPr>
        <w:spacing w:after="120"/>
        <w:ind w:firstLine="2835"/>
        <w:jc w:val="both"/>
        <w:rPr>
          <w:sz w:val="24"/>
          <w:szCs w:val="24"/>
        </w:rPr>
      </w:pPr>
      <w:r w:rsidRPr="00652BDB">
        <w:rPr>
          <w:sz w:val="24"/>
          <w:szCs w:val="24"/>
        </w:rPr>
        <w:t xml:space="preserve">Art. </w:t>
      </w:r>
      <w:r w:rsidR="005320E7">
        <w:rPr>
          <w:sz w:val="24"/>
          <w:szCs w:val="24"/>
        </w:rPr>
        <w:t>6</w:t>
      </w:r>
      <w:r w:rsidRPr="00652BDB">
        <w:rPr>
          <w:sz w:val="24"/>
          <w:szCs w:val="24"/>
        </w:rPr>
        <w:t>º - Esta lei entra em vigor n</w:t>
      </w:r>
      <w:r w:rsidR="005320E7">
        <w:rPr>
          <w:sz w:val="24"/>
          <w:szCs w:val="24"/>
        </w:rPr>
        <w:t xml:space="preserve">a data de sua publicação, produzindo efeitos a partir </w:t>
      </w:r>
      <w:r w:rsidRPr="00652BDB">
        <w:rPr>
          <w:sz w:val="24"/>
          <w:szCs w:val="24"/>
        </w:rPr>
        <w:t>de 90 (noventa) dias.</w:t>
      </w:r>
    </w:p>
    <w:p w:rsidR="002421B4" w:rsidRDefault="002421B4" w:rsidP="002421B4">
      <w:pPr>
        <w:ind w:left="567"/>
        <w:jc w:val="center"/>
        <w:rPr>
          <w:rFonts w:cs="Arial"/>
          <w:bCs/>
          <w:sz w:val="24"/>
          <w:szCs w:val="24"/>
        </w:rPr>
      </w:pPr>
      <w:r w:rsidRPr="00652BDB">
        <w:rPr>
          <w:rFonts w:cs="Arial"/>
          <w:bCs/>
          <w:sz w:val="24"/>
          <w:szCs w:val="24"/>
        </w:rPr>
        <w:t xml:space="preserve">Sala de sessões Plínio de Carvalho, </w:t>
      </w:r>
      <w:r w:rsidR="005320E7">
        <w:rPr>
          <w:rFonts w:cs="Arial"/>
          <w:bCs/>
          <w:sz w:val="24"/>
          <w:szCs w:val="24"/>
        </w:rPr>
        <w:t xml:space="preserve">09 de agosto </w:t>
      </w:r>
      <w:r w:rsidRPr="00652BDB">
        <w:rPr>
          <w:rFonts w:cs="Arial"/>
          <w:bCs/>
          <w:sz w:val="24"/>
          <w:szCs w:val="24"/>
        </w:rPr>
        <w:t>de 2016.</w:t>
      </w:r>
    </w:p>
    <w:p w:rsidR="005320E7" w:rsidRPr="00652BDB" w:rsidRDefault="005320E7" w:rsidP="002421B4">
      <w:pPr>
        <w:ind w:left="567"/>
        <w:jc w:val="center"/>
        <w:rPr>
          <w:rFonts w:cs="Arial"/>
          <w:bCs/>
          <w:sz w:val="24"/>
          <w:szCs w:val="24"/>
        </w:rPr>
      </w:pPr>
    </w:p>
    <w:p w:rsidR="002421B4" w:rsidRPr="00652BDB" w:rsidRDefault="002421B4" w:rsidP="002421B4">
      <w:pPr>
        <w:spacing w:after="0" w:line="240" w:lineRule="auto"/>
        <w:jc w:val="center"/>
        <w:rPr>
          <w:b/>
          <w:sz w:val="24"/>
          <w:szCs w:val="24"/>
        </w:rPr>
      </w:pPr>
      <w:r w:rsidRPr="00652BDB">
        <w:rPr>
          <w:b/>
          <w:sz w:val="24"/>
          <w:szCs w:val="24"/>
        </w:rPr>
        <w:t>Farmacêutico Jéferson Yashuda</w:t>
      </w:r>
    </w:p>
    <w:p w:rsidR="002421B4" w:rsidRPr="00652BDB" w:rsidRDefault="005320E7" w:rsidP="002421B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2421B4" w:rsidRPr="00652BDB">
        <w:rPr>
          <w:sz w:val="24"/>
          <w:szCs w:val="24"/>
        </w:rPr>
        <w:t>ereador</w:t>
      </w:r>
    </w:p>
    <w:p w:rsidR="002421B4" w:rsidRPr="00652BDB" w:rsidRDefault="002421B4" w:rsidP="002421B4">
      <w:pPr>
        <w:rPr>
          <w:sz w:val="24"/>
          <w:szCs w:val="24"/>
        </w:rPr>
      </w:pPr>
    </w:p>
    <w:p w:rsidR="000B14F6" w:rsidRPr="00652BDB" w:rsidRDefault="000B14F6" w:rsidP="002421B4">
      <w:pPr>
        <w:jc w:val="center"/>
        <w:rPr>
          <w:sz w:val="40"/>
          <w:szCs w:val="40"/>
        </w:rPr>
      </w:pPr>
      <w:r w:rsidRPr="00652BDB">
        <w:rPr>
          <w:sz w:val="40"/>
          <w:szCs w:val="40"/>
        </w:rPr>
        <w:t>Justificativa</w:t>
      </w:r>
    </w:p>
    <w:p w:rsidR="000B14F6" w:rsidRPr="00652BDB" w:rsidRDefault="000B14F6" w:rsidP="000B14F6">
      <w:pPr>
        <w:jc w:val="center"/>
      </w:pPr>
    </w:p>
    <w:p w:rsidR="000B14F6" w:rsidRPr="00652BDB" w:rsidRDefault="000B14F6" w:rsidP="005320E7">
      <w:pPr>
        <w:ind w:firstLine="2835"/>
        <w:jc w:val="both"/>
      </w:pPr>
      <w:r w:rsidRPr="00652BDB">
        <w:t>O presente projeto de lei tem como principal objetivo assegurar adequada à população em locais onde se concentram grande número de pessoas, onde a presença dos bombeiros civis fica sendo de extrema importância, uma vez que a profissão é regulamentada pela lei federal nº 11.901/09.</w:t>
      </w:r>
    </w:p>
    <w:p w:rsidR="000B14F6" w:rsidRPr="00652BDB" w:rsidRDefault="000B14F6" w:rsidP="005320E7">
      <w:pPr>
        <w:ind w:firstLine="2835"/>
        <w:jc w:val="both"/>
      </w:pPr>
      <w:r w:rsidRPr="00652BDB">
        <w:t>O Bombeiro Civil não atua apenas na prevenção e combate a incêndio, mas também, avalia os riscos existentes, inspeciona periodicamente os equipamentos de proteção</w:t>
      </w:r>
      <w:r w:rsidR="00C83A84" w:rsidRPr="00652BDB">
        <w:t xml:space="preserve"> </w:t>
      </w:r>
      <w:r w:rsidRPr="00652BDB">
        <w:t>e equipamentos de combate a incêndio, programa plano de combate a incêndio, interrompem o fornecimento de energia elétrica e gás liquefeito de petróleo quando da ocorrência de sinistro, atua no resgate de pessoas em situação de perigo iminente, emergência médica pré-hospitalar, salvamento aquático, intervenção em acidentes elétricos, hidráulicos e com produtos químicos, prevenção e acompanhamento em determinadas atividades como solda, enfim, atua em diversas atividades relacionadas a prevenção de acidentes.</w:t>
      </w:r>
    </w:p>
    <w:p w:rsidR="000B14F6" w:rsidRPr="00652BDB" w:rsidRDefault="000B14F6" w:rsidP="005320E7">
      <w:pPr>
        <w:ind w:firstLine="2835"/>
        <w:jc w:val="both"/>
      </w:pPr>
      <w:r w:rsidRPr="00652BDB">
        <w:t>Atualmente as empresas privadas estão contratando grande número de bombeiros civis para impedir que situações de risco cheguem a ameaçar o local de trabalho e as pessoas que ali circulam, priorizando a segurança e o atendimento imediato.</w:t>
      </w:r>
    </w:p>
    <w:p w:rsidR="000B14F6" w:rsidRPr="00652BDB" w:rsidRDefault="000B14F6" w:rsidP="005320E7">
      <w:pPr>
        <w:ind w:firstLine="2835"/>
        <w:jc w:val="both"/>
      </w:pPr>
      <w:r w:rsidRPr="00652BDB">
        <w:t>A função exercida bravamente pelos Bombeiros Profissionais Civis promove a segurança, não somente da empresa como patrimônio, mas dos funcionários e demais pessoas que em sua</w:t>
      </w:r>
      <w:r w:rsidR="00C83A84" w:rsidRPr="00652BDB">
        <w:t>s</w:t>
      </w:r>
      <w:r w:rsidRPr="00652BDB">
        <w:t xml:space="preserve"> dependências </w:t>
      </w:r>
      <w:r w:rsidR="002421B4" w:rsidRPr="00652BDB">
        <w:t>circulam prevenindo incêndio e desastres, atuando no combate e minimização dos seus efeitos, prestando assistência e primeiros socorros, colaborando diretamente com o departamento de segurança do trabalho.</w:t>
      </w:r>
    </w:p>
    <w:p w:rsidR="002421B4" w:rsidRPr="00652BDB" w:rsidRDefault="002421B4" w:rsidP="005320E7">
      <w:pPr>
        <w:ind w:firstLine="2835"/>
        <w:jc w:val="both"/>
      </w:pPr>
      <w:r w:rsidRPr="00652BDB">
        <w:t>Portanto, diante do exposto conto com o apoio dos nobres pares na aprovação desse importantíssimo projeto de lei.</w:t>
      </w:r>
    </w:p>
    <w:p w:rsidR="002421B4" w:rsidRPr="00652BDB" w:rsidRDefault="002421B4" w:rsidP="000B14F6">
      <w:pPr>
        <w:jc w:val="both"/>
      </w:pPr>
    </w:p>
    <w:p w:rsidR="005320E7" w:rsidRDefault="005320E7" w:rsidP="005320E7">
      <w:pPr>
        <w:ind w:left="567"/>
        <w:jc w:val="center"/>
        <w:rPr>
          <w:rFonts w:cs="Arial"/>
          <w:bCs/>
          <w:sz w:val="24"/>
          <w:szCs w:val="24"/>
        </w:rPr>
      </w:pPr>
      <w:r w:rsidRPr="00652BDB">
        <w:rPr>
          <w:rFonts w:cs="Arial"/>
          <w:bCs/>
          <w:sz w:val="24"/>
          <w:szCs w:val="24"/>
        </w:rPr>
        <w:t xml:space="preserve">Sala de sessões Plínio de Carvalho, </w:t>
      </w:r>
      <w:r>
        <w:rPr>
          <w:rFonts w:cs="Arial"/>
          <w:bCs/>
          <w:sz w:val="24"/>
          <w:szCs w:val="24"/>
        </w:rPr>
        <w:t xml:space="preserve">09 de agosto </w:t>
      </w:r>
      <w:r w:rsidRPr="00652BDB">
        <w:rPr>
          <w:rFonts w:cs="Arial"/>
          <w:bCs/>
          <w:sz w:val="24"/>
          <w:szCs w:val="24"/>
        </w:rPr>
        <w:t>de 2016.</w:t>
      </w:r>
    </w:p>
    <w:p w:rsidR="005320E7" w:rsidRPr="00652BDB" w:rsidRDefault="005320E7" w:rsidP="005320E7">
      <w:pPr>
        <w:ind w:left="567"/>
        <w:jc w:val="center"/>
        <w:rPr>
          <w:rFonts w:cs="Arial"/>
          <w:bCs/>
          <w:sz w:val="24"/>
          <w:szCs w:val="24"/>
        </w:rPr>
      </w:pPr>
    </w:p>
    <w:p w:rsidR="005320E7" w:rsidRPr="00652BDB" w:rsidRDefault="005320E7" w:rsidP="005320E7">
      <w:pPr>
        <w:spacing w:after="0" w:line="240" w:lineRule="auto"/>
        <w:jc w:val="center"/>
        <w:rPr>
          <w:b/>
          <w:sz w:val="24"/>
          <w:szCs w:val="24"/>
        </w:rPr>
      </w:pPr>
      <w:r w:rsidRPr="00652BDB">
        <w:rPr>
          <w:b/>
          <w:sz w:val="24"/>
          <w:szCs w:val="24"/>
        </w:rPr>
        <w:t>Farmacêutico Jéferson Yashuda</w:t>
      </w:r>
    </w:p>
    <w:p w:rsidR="005320E7" w:rsidRPr="00652BDB" w:rsidRDefault="005320E7" w:rsidP="005320E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Pr="00652BDB">
        <w:rPr>
          <w:sz w:val="24"/>
          <w:szCs w:val="24"/>
        </w:rPr>
        <w:t>ereador</w:t>
      </w:r>
    </w:p>
    <w:p w:rsidR="002421B4" w:rsidRPr="00652BDB" w:rsidRDefault="002421B4" w:rsidP="000B14F6">
      <w:pPr>
        <w:jc w:val="both"/>
      </w:pPr>
    </w:p>
    <w:sectPr w:rsidR="002421B4" w:rsidRPr="00652BDB" w:rsidSect="00E84113">
      <w:pgSz w:w="11906" w:h="16838"/>
      <w:pgMar w:top="1276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5B52"/>
    <w:multiLevelType w:val="hybridMultilevel"/>
    <w:tmpl w:val="289891AC"/>
    <w:lvl w:ilvl="0" w:tplc="04160013">
      <w:start w:val="1"/>
      <w:numFmt w:val="upperRoman"/>
      <w:lvlText w:val="%1."/>
      <w:lvlJc w:val="right"/>
      <w:pPr>
        <w:ind w:left="825" w:hanging="360"/>
      </w:p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7"/>
    <w:rsid w:val="000B14F6"/>
    <w:rsid w:val="000D2EE4"/>
    <w:rsid w:val="000E4679"/>
    <w:rsid w:val="002421B4"/>
    <w:rsid w:val="002D3B16"/>
    <w:rsid w:val="0037759B"/>
    <w:rsid w:val="00386127"/>
    <w:rsid w:val="004533A7"/>
    <w:rsid w:val="005320E7"/>
    <w:rsid w:val="005870B3"/>
    <w:rsid w:val="00652BDB"/>
    <w:rsid w:val="006E32B1"/>
    <w:rsid w:val="009D7327"/>
    <w:rsid w:val="00C83A84"/>
    <w:rsid w:val="00CD684B"/>
    <w:rsid w:val="00D054F6"/>
    <w:rsid w:val="00E84113"/>
    <w:rsid w:val="00F2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B7209-35AA-4B1E-82DF-F6D37A50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3B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EB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320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0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0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0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E7B1-92DE-4168-ADD3-E26459A2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2016-08-04T17:19:00Z</cp:lastPrinted>
  <dcterms:created xsi:type="dcterms:W3CDTF">2016-08-29T19:50:00Z</dcterms:created>
  <dcterms:modified xsi:type="dcterms:W3CDTF">2016-09-20T21:07:00Z</dcterms:modified>
</cp:coreProperties>
</file>