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12" w:rsidRDefault="00B1392C" w:rsidP="004543CB">
      <w:pPr>
        <w:pStyle w:val="Ttulo"/>
        <w:tabs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E12" w:rsidRDefault="00B1392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5283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F72E12" w:rsidRDefault="00B1392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5283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2E12">
        <w:t xml:space="preserve">  CÂMARA MUNICIPAL DE ARARAQUARA</w:t>
      </w:r>
    </w:p>
    <w:p w:rsidR="00F72E12" w:rsidRDefault="00F72E12">
      <w:pPr>
        <w:ind w:left="567" w:right="-374"/>
      </w:pPr>
    </w:p>
    <w:p w:rsidR="00F72E12" w:rsidRDefault="00F72E12">
      <w:pPr>
        <w:ind w:left="567" w:right="-374"/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NÚMERO </w:t>
      </w:r>
      <w:r w:rsidR="004543CB">
        <w:rPr>
          <w:rFonts w:ascii="Arial" w:hAnsi="Arial" w:cs="Arial"/>
          <w:b/>
          <w:bCs/>
          <w:sz w:val="32"/>
          <w:szCs w:val="32"/>
        </w:rPr>
        <w:t>0656/</w:t>
      </w:r>
      <w:r w:rsidR="00B1392C">
        <w:rPr>
          <w:rFonts w:ascii="Arial" w:hAnsi="Arial" w:cs="Arial"/>
          <w:b/>
          <w:bCs/>
          <w:sz w:val="32"/>
          <w:szCs w:val="32"/>
        </w:rPr>
        <w:t>16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AUTOR: Vereador </w:t>
      </w:r>
      <w:r>
        <w:rPr>
          <w:rFonts w:ascii="Arial" w:hAnsi="Arial" w:cs="Arial"/>
          <w:sz w:val="24"/>
          <w:szCs w:val="24"/>
        </w:rPr>
        <w:t>Adilson Vital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b/>
          <w:bCs/>
          <w:sz w:val="24"/>
          <w:szCs w:val="24"/>
          <w:u w:val="single"/>
        </w:rPr>
      </w:pPr>
      <w:r w:rsidRPr="00E71ADC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pStyle w:val="Ttulo1"/>
        <w:ind w:right="0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EA4FC1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4F5AB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 que </w:t>
      </w:r>
      <w:r w:rsidR="00EA4FC1">
        <w:rPr>
          <w:rFonts w:ascii="Arial" w:hAnsi="Arial" w:cs="Arial"/>
          <w:sz w:val="24"/>
          <w:szCs w:val="24"/>
        </w:rPr>
        <w:t xml:space="preserve">existem os Pontos de Entrega Voluntária em alguns bairros de nossa cidade, </w:t>
      </w:r>
      <w:r w:rsidR="00AD2B8B">
        <w:rPr>
          <w:rFonts w:ascii="Arial" w:hAnsi="Arial" w:cs="Arial"/>
          <w:sz w:val="24"/>
          <w:szCs w:val="24"/>
        </w:rPr>
        <w:t>em especial o Ecopon</w:t>
      </w:r>
      <w:r w:rsidR="00EA4FC1">
        <w:rPr>
          <w:rFonts w:ascii="Arial" w:hAnsi="Arial" w:cs="Arial"/>
          <w:sz w:val="24"/>
          <w:szCs w:val="24"/>
        </w:rPr>
        <w:t>to do Bair</w:t>
      </w:r>
      <w:r w:rsidR="00AD2B8B">
        <w:rPr>
          <w:rFonts w:ascii="Arial" w:hAnsi="Arial" w:cs="Arial"/>
          <w:sz w:val="24"/>
          <w:szCs w:val="24"/>
        </w:rPr>
        <w:t>r</w:t>
      </w:r>
      <w:r w:rsidR="00EA4FC1">
        <w:rPr>
          <w:rFonts w:ascii="Arial" w:hAnsi="Arial" w:cs="Arial"/>
          <w:sz w:val="24"/>
          <w:szCs w:val="24"/>
        </w:rPr>
        <w:t>o Carmo</w:t>
      </w:r>
      <w:r w:rsidR="00AD2B8B">
        <w:rPr>
          <w:rFonts w:ascii="Arial" w:hAnsi="Arial" w:cs="Arial"/>
          <w:sz w:val="24"/>
          <w:szCs w:val="24"/>
        </w:rPr>
        <w:t xml:space="preserve"> localizado na Avenida Djalma Dutra</w:t>
      </w:r>
      <w:r w:rsidR="00EA4FC1">
        <w:rPr>
          <w:rFonts w:ascii="Arial" w:hAnsi="Arial" w:cs="Arial"/>
          <w:sz w:val="24"/>
          <w:szCs w:val="24"/>
        </w:rPr>
        <w:t>;</w:t>
      </w:r>
    </w:p>
    <w:p w:rsidR="00F72E12" w:rsidRDefault="00AD2B8B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moradores vizinhos a</w:t>
      </w:r>
      <w:r w:rsidR="00E12DAE">
        <w:rPr>
          <w:rFonts w:ascii="Arial" w:hAnsi="Arial" w:cs="Arial"/>
          <w:sz w:val="24"/>
          <w:szCs w:val="24"/>
        </w:rPr>
        <w:t>o referido Ecoponto</w:t>
      </w:r>
      <w:r>
        <w:rPr>
          <w:rFonts w:ascii="Arial" w:hAnsi="Arial" w:cs="Arial"/>
          <w:sz w:val="24"/>
          <w:szCs w:val="24"/>
        </w:rPr>
        <w:t xml:space="preserve">, </w:t>
      </w:r>
      <w:r w:rsidR="004F5AB0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i</w:t>
      </w:r>
      <w:r w:rsidR="004F5AB0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>ram</w:t>
      </w:r>
      <w:r w:rsidR="004F5A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4F5AB0">
        <w:rPr>
          <w:rFonts w:ascii="Arial" w:hAnsi="Arial" w:cs="Arial"/>
          <w:sz w:val="24"/>
          <w:szCs w:val="24"/>
        </w:rPr>
        <w:t xml:space="preserve"> gabinete </w:t>
      </w:r>
      <w:r w:rsidR="000E1D8C">
        <w:rPr>
          <w:rFonts w:ascii="Arial" w:hAnsi="Arial" w:cs="Arial"/>
          <w:sz w:val="24"/>
          <w:szCs w:val="24"/>
        </w:rPr>
        <w:t>nos relatando a</w:t>
      </w:r>
      <w:r>
        <w:rPr>
          <w:rFonts w:ascii="Arial" w:hAnsi="Arial" w:cs="Arial"/>
          <w:sz w:val="24"/>
          <w:szCs w:val="24"/>
        </w:rPr>
        <w:t>lgumas dificuldades e problemas com relação ao mesmo</w:t>
      </w:r>
      <w:r w:rsidR="00F72E12">
        <w:rPr>
          <w:rFonts w:ascii="Arial" w:hAnsi="Arial" w:cs="Arial"/>
          <w:sz w:val="24"/>
          <w:szCs w:val="24"/>
        </w:rPr>
        <w:t>;</w:t>
      </w:r>
    </w:p>
    <w:p w:rsidR="004F5AB0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D2B8B">
        <w:rPr>
          <w:rFonts w:ascii="Arial" w:hAnsi="Arial" w:cs="Arial"/>
          <w:sz w:val="24"/>
          <w:szCs w:val="24"/>
        </w:rPr>
        <w:t xml:space="preserve">algumas pessoas deixam a </w:t>
      </w:r>
      <w:r w:rsidR="00FE45A1">
        <w:rPr>
          <w:rFonts w:ascii="Arial" w:hAnsi="Arial" w:cs="Arial"/>
          <w:sz w:val="24"/>
          <w:szCs w:val="24"/>
        </w:rPr>
        <w:t>coleta</w:t>
      </w:r>
      <w:r w:rsidR="00AD2B8B">
        <w:rPr>
          <w:rFonts w:ascii="Arial" w:hAnsi="Arial" w:cs="Arial"/>
          <w:sz w:val="24"/>
          <w:szCs w:val="24"/>
        </w:rPr>
        <w:t xml:space="preserve"> na frente do portão do Ecoponto, devido ao portão do mesmo estar fechado em algumas ocasiões, e acabam deixando no portão inúmeras sacolas com </w:t>
      </w:r>
      <w:r w:rsidR="007B4D5C">
        <w:rPr>
          <w:rFonts w:ascii="Arial" w:hAnsi="Arial" w:cs="Arial"/>
          <w:sz w:val="24"/>
          <w:szCs w:val="24"/>
        </w:rPr>
        <w:t>materiais</w:t>
      </w:r>
      <w:r w:rsidR="00AD2B8B">
        <w:rPr>
          <w:rFonts w:ascii="Arial" w:hAnsi="Arial" w:cs="Arial"/>
          <w:sz w:val="24"/>
          <w:szCs w:val="24"/>
        </w:rPr>
        <w:t xml:space="preserve"> recicláveis, por várias vezes essas sacolas ficaram pelo lado de fora do ponto sem ser</w:t>
      </w:r>
      <w:r w:rsidR="00E12DAE">
        <w:rPr>
          <w:rFonts w:ascii="Arial" w:hAnsi="Arial" w:cs="Arial"/>
          <w:sz w:val="24"/>
          <w:szCs w:val="24"/>
        </w:rPr>
        <w:t>em recolhida</w:t>
      </w:r>
      <w:r w:rsidR="00AD2B8B">
        <w:rPr>
          <w:rFonts w:ascii="Arial" w:hAnsi="Arial" w:cs="Arial"/>
          <w:sz w:val="24"/>
          <w:szCs w:val="24"/>
        </w:rPr>
        <w:t xml:space="preserve">s para dentro, com isso algumas ocasiões as mesmas são deterioradas e todo material fica espalhado </w:t>
      </w:r>
      <w:proofErr w:type="gramStart"/>
      <w:r w:rsidR="00E12DAE">
        <w:rPr>
          <w:rFonts w:ascii="Arial" w:hAnsi="Arial" w:cs="Arial"/>
          <w:sz w:val="24"/>
          <w:szCs w:val="24"/>
        </w:rPr>
        <w:t>pelo calçada</w:t>
      </w:r>
      <w:proofErr w:type="gramEnd"/>
      <w:r w:rsidR="00E12DAE">
        <w:rPr>
          <w:rFonts w:ascii="Arial" w:hAnsi="Arial" w:cs="Arial"/>
          <w:sz w:val="24"/>
          <w:szCs w:val="24"/>
        </w:rPr>
        <w:t xml:space="preserve"> da Avenida, dificultando o trâ</w:t>
      </w:r>
      <w:r w:rsidR="00AD2B8B">
        <w:rPr>
          <w:rFonts w:ascii="Arial" w:hAnsi="Arial" w:cs="Arial"/>
          <w:sz w:val="24"/>
          <w:szCs w:val="24"/>
        </w:rPr>
        <w:t>nsito de pedestres pelo local</w:t>
      </w:r>
      <w:r w:rsidR="00FE45A1">
        <w:rPr>
          <w:rFonts w:ascii="Arial" w:hAnsi="Arial" w:cs="Arial"/>
          <w:sz w:val="24"/>
          <w:szCs w:val="24"/>
        </w:rPr>
        <w:t>;</w:t>
      </w:r>
    </w:p>
    <w:p w:rsidR="004F5AB0" w:rsidRDefault="00F72E12" w:rsidP="00EA4FC1">
      <w:pPr>
        <w:ind w:left="567" w:right="-1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formalidades regimentais, seja oficiado ao </w:t>
      </w:r>
      <w:r w:rsidRPr="0030710D">
        <w:rPr>
          <w:rFonts w:ascii="Arial" w:hAnsi="Arial" w:cs="Arial"/>
          <w:b/>
          <w:sz w:val="24"/>
          <w:szCs w:val="24"/>
        </w:rPr>
        <w:t>E</w:t>
      </w:r>
      <w:r w:rsidR="002C7CAF">
        <w:rPr>
          <w:rFonts w:ascii="Arial" w:hAnsi="Arial" w:cs="Arial"/>
          <w:b/>
          <w:sz w:val="24"/>
          <w:szCs w:val="24"/>
        </w:rPr>
        <w:t xml:space="preserve">xmo. </w:t>
      </w:r>
      <w:proofErr w:type="spellStart"/>
      <w:r w:rsidR="002C7CAF">
        <w:rPr>
          <w:rFonts w:ascii="Arial" w:hAnsi="Arial" w:cs="Arial"/>
          <w:b/>
          <w:sz w:val="24"/>
          <w:szCs w:val="24"/>
        </w:rPr>
        <w:t>Eng°</w:t>
      </w:r>
      <w:proofErr w:type="spellEnd"/>
      <w:r w:rsidR="002C7CAF">
        <w:rPr>
          <w:rFonts w:ascii="Arial" w:hAnsi="Arial" w:cs="Arial"/>
          <w:b/>
          <w:sz w:val="24"/>
          <w:szCs w:val="24"/>
        </w:rPr>
        <w:t xml:space="preserve"> Guilherme Ferreira Soares</w:t>
      </w:r>
      <w:r w:rsidRPr="0030710D">
        <w:rPr>
          <w:rFonts w:ascii="Arial" w:hAnsi="Arial" w:cs="Arial"/>
          <w:b/>
          <w:sz w:val="24"/>
          <w:szCs w:val="24"/>
        </w:rPr>
        <w:t xml:space="preserve"> </w:t>
      </w:r>
      <w:r w:rsidR="00B1392C">
        <w:rPr>
          <w:rFonts w:ascii="Arial" w:hAnsi="Arial" w:cs="Arial"/>
          <w:b/>
          <w:sz w:val="24"/>
          <w:szCs w:val="24"/>
        </w:rPr>
        <w:t>–</w:t>
      </w:r>
      <w:r w:rsidRPr="0030710D">
        <w:rPr>
          <w:rFonts w:ascii="Arial" w:hAnsi="Arial" w:cs="Arial"/>
          <w:b/>
          <w:sz w:val="24"/>
          <w:szCs w:val="24"/>
        </w:rPr>
        <w:t xml:space="preserve"> </w:t>
      </w:r>
      <w:r w:rsidR="007B4D5C" w:rsidRPr="007B4D5C">
        <w:rPr>
          <w:rFonts w:ascii="Arial" w:hAnsi="Arial" w:cs="Arial"/>
          <w:sz w:val="24"/>
          <w:szCs w:val="24"/>
          <w:shd w:val="clear" w:color="auto" w:fill="FFFFFF"/>
        </w:rPr>
        <w:t>superintendente</w:t>
      </w:r>
      <w:r w:rsidR="002C7CAF" w:rsidRPr="008C1898">
        <w:rPr>
          <w:rFonts w:ascii="Arial" w:hAnsi="Arial" w:cs="Arial"/>
          <w:sz w:val="24"/>
          <w:szCs w:val="24"/>
        </w:rPr>
        <w:t xml:space="preserve"> do Departamento Autônomo de Água e Esgoto</w:t>
      </w:r>
      <w:r>
        <w:rPr>
          <w:rFonts w:ascii="Arial" w:hAnsi="Arial" w:cs="Arial"/>
          <w:sz w:val="24"/>
          <w:szCs w:val="24"/>
        </w:rPr>
        <w:t>,</w:t>
      </w:r>
      <w:r w:rsidRPr="00E71ADC">
        <w:rPr>
          <w:rFonts w:ascii="Arial" w:hAnsi="Arial" w:cs="Arial"/>
          <w:sz w:val="24"/>
          <w:szCs w:val="24"/>
        </w:rPr>
        <w:t xml:space="preserve"> </w:t>
      </w:r>
      <w:r w:rsidR="004F5AB0">
        <w:rPr>
          <w:rFonts w:ascii="Arial" w:hAnsi="Arial" w:cs="Arial"/>
          <w:sz w:val="24"/>
          <w:szCs w:val="24"/>
        </w:rPr>
        <w:t>solicitando-lhe informações</w:t>
      </w:r>
      <w:r w:rsidR="007B4D5C">
        <w:rPr>
          <w:rFonts w:ascii="Arial" w:hAnsi="Arial" w:cs="Arial"/>
          <w:sz w:val="24"/>
          <w:szCs w:val="24"/>
        </w:rPr>
        <w:t>,</w:t>
      </w:r>
      <w:r w:rsidR="00771A0D">
        <w:rPr>
          <w:rFonts w:ascii="Arial" w:hAnsi="Arial" w:cs="Arial"/>
          <w:sz w:val="24"/>
          <w:szCs w:val="24"/>
        </w:rPr>
        <w:t xml:space="preserve"> fotos em anexos</w:t>
      </w:r>
      <w:r w:rsidR="007B4D5C">
        <w:rPr>
          <w:rFonts w:ascii="Arial" w:hAnsi="Arial" w:cs="Arial"/>
          <w:sz w:val="24"/>
          <w:szCs w:val="24"/>
        </w:rPr>
        <w:t>:</w:t>
      </w:r>
    </w:p>
    <w:p w:rsidR="004F5AB0" w:rsidRDefault="004F5AB0" w:rsidP="00A23FB5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2C7CAF" w:rsidRDefault="004F5AB0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7CAF">
        <w:rPr>
          <w:rFonts w:ascii="Arial" w:hAnsi="Arial" w:cs="Arial"/>
          <w:sz w:val="24"/>
          <w:szCs w:val="24"/>
        </w:rPr>
        <w:t xml:space="preserve">Qual o motivo </w:t>
      </w:r>
      <w:r w:rsidR="00E12DAE">
        <w:rPr>
          <w:rFonts w:ascii="Arial" w:hAnsi="Arial" w:cs="Arial"/>
          <w:sz w:val="24"/>
          <w:szCs w:val="24"/>
        </w:rPr>
        <w:t>dos materiais não serem</w:t>
      </w:r>
      <w:r w:rsidR="007B4D5C">
        <w:rPr>
          <w:rFonts w:ascii="Arial" w:hAnsi="Arial" w:cs="Arial"/>
          <w:sz w:val="24"/>
          <w:szCs w:val="24"/>
        </w:rPr>
        <w:t xml:space="preserve"> recolhidos para dentro do local</w:t>
      </w:r>
    </w:p>
    <w:p w:rsidR="004F5AB0" w:rsidRPr="002C7CAF" w:rsidRDefault="001F53B8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motivo do </w:t>
      </w:r>
      <w:r w:rsidR="007B4D5C">
        <w:rPr>
          <w:rFonts w:ascii="Arial" w:hAnsi="Arial" w:cs="Arial"/>
          <w:sz w:val="24"/>
          <w:szCs w:val="24"/>
        </w:rPr>
        <w:t>ponto estar fechado</w:t>
      </w:r>
      <w:r w:rsidR="00E12DAE">
        <w:rPr>
          <w:rFonts w:ascii="Arial" w:hAnsi="Arial" w:cs="Arial"/>
          <w:sz w:val="24"/>
          <w:szCs w:val="24"/>
        </w:rPr>
        <w:t xml:space="preserve"> e</w:t>
      </w:r>
      <w:r w:rsidR="007B4D5C">
        <w:rPr>
          <w:rFonts w:ascii="Arial" w:hAnsi="Arial" w:cs="Arial"/>
          <w:sz w:val="24"/>
          <w:szCs w:val="24"/>
        </w:rPr>
        <w:t xml:space="preserve"> a quanto tempo está fechado;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3FB5" w:rsidRDefault="002F4595" w:rsidP="00A23F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horário </w:t>
      </w:r>
      <w:r w:rsidR="007B4D5C">
        <w:rPr>
          <w:rFonts w:ascii="Arial" w:hAnsi="Arial" w:cs="Arial"/>
          <w:sz w:val="24"/>
          <w:szCs w:val="24"/>
        </w:rPr>
        <w:t>de funcionamento</w:t>
      </w:r>
      <w:r>
        <w:rPr>
          <w:rFonts w:ascii="Arial" w:hAnsi="Arial" w:cs="Arial"/>
          <w:sz w:val="24"/>
          <w:szCs w:val="24"/>
        </w:rPr>
        <w:t xml:space="preserve"> e por que </w:t>
      </w:r>
      <w:r w:rsidR="007B4D5C">
        <w:rPr>
          <w:rFonts w:ascii="Arial" w:hAnsi="Arial" w:cs="Arial"/>
          <w:sz w:val="24"/>
          <w:szCs w:val="24"/>
        </w:rPr>
        <w:t>está fechado o mesmo.</w:t>
      </w:r>
    </w:p>
    <w:p w:rsidR="00A23FB5" w:rsidRDefault="00A23FB5" w:rsidP="00A23FB5">
      <w:pPr>
        <w:pStyle w:val="PargrafodaLista"/>
        <w:ind w:left="1287"/>
        <w:jc w:val="both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771A0D">
        <w:rPr>
          <w:rFonts w:ascii="Arial" w:hAnsi="Arial" w:cs="Arial"/>
          <w:sz w:val="24"/>
          <w:szCs w:val="24"/>
        </w:rPr>
        <w:t>18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771A0D">
        <w:rPr>
          <w:rFonts w:ascii="Arial" w:hAnsi="Arial" w:cs="Arial"/>
          <w:sz w:val="24"/>
          <w:szCs w:val="24"/>
        </w:rPr>
        <w:t>ul</w:t>
      </w:r>
      <w:r w:rsidR="00A23FB5">
        <w:rPr>
          <w:rFonts w:ascii="Arial" w:hAnsi="Arial" w:cs="Arial"/>
          <w:sz w:val="24"/>
          <w:szCs w:val="24"/>
        </w:rPr>
        <w:t>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B1392C">
        <w:rPr>
          <w:rFonts w:ascii="Arial" w:hAnsi="Arial" w:cs="Arial"/>
          <w:sz w:val="24"/>
          <w:szCs w:val="24"/>
        </w:rPr>
        <w:t>16</w:t>
      </w:r>
      <w:r w:rsidRPr="00E71ADC">
        <w:rPr>
          <w:rFonts w:ascii="Arial" w:hAnsi="Arial" w:cs="Arial"/>
          <w:sz w:val="24"/>
          <w:szCs w:val="24"/>
        </w:rPr>
        <w:t>.</w:t>
      </w:r>
    </w:p>
    <w:p w:rsidR="00A23FB5" w:rsidRDefault="00A23FB5" w:rsidP="00A23FB5">
      <w:pPr>
        <w:ind w:left="567"/>
        <w:jc w:val="center"/>
        <w:rPr>
          <w:sz w:val="24"/>
          <w:szCs w:val="24"/>
        </w:rPr>
      </w:pPr>
    </w:p>
    <w:p w:rsidR="007B4D5C" w:rsidRPr="00E71ADC" w:rsidRDefault="007B4D5C" w:rsidP="00A23FB5">
      <w:pPr>
        <w:ind w:left="567"/>
        <w:jc w:val="center"/>
        <w:rPr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71ADC">
        <w:rPr>
          <w:rFonts w:ascii="Arial" w:hAnsi="Arial" w:cs="Arial"/>
          <w:sz w:val="24"/>
          <w:szCs w:val="24"/>
        </w:rPr>
        <w:t>Vereador</w:t>
      </w:r>
    </w:p>
    <w:p w:rsidR="007B4D5C" w:rsidRDefault="007B4D5C" w:rsidP="0057375E">
      <w:pPr>
        <w:ind w:left="567" w:right="-374"/>
        <w:rPr>
          <w:sz w:val="16"/>
          <w:szCs w:val="16"/>
        </w:rPr>
      </w:pPr>
    </w:p>
    <w:p w:rsidR="00F72E12" w:rsidRDefault="00B1392C" w:rsidP="0057375E">
      <w:pPr>
        <w:ind w:left="567" w:right="-374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tcc</w:t>
      </w:r>
      <w:proofErr w:type="spellEnd"/>
      <w:proofErr w:type="gramEnd"/>
      <w:r w:rsidR="00F72E12">
        <w:rPr>
          <w:sz w:val="16"/>
          <w:szCs w:val="16"/>
        </w:rPr>
        <w:t>/.</w:t>
      </w:r>
    </w:p>
    <w:sectPr w:rsidR="00F72E12" w:rsidSect="007B4D5C">
      <w:footerReference w:type="default" r:id="rId9"/>
      <w:pgSz w:w="11907" w:h="16840" w:code="9"/>
      <w:pgMar w:top="1304" w:right="1701" w:bottom="851" w:left="1701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33" w:rsidRDefault="00E45333">
      <w:r>
        <w:separator/>
      </w:r>
    </w:p>
  </w:endnote>
  <w:endnote w:type="continuationSeparator" w:id="0">
    <w:p w:rsidR="00E45333" w:rsidRDefault="00E4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12" w:rsidRPr="009A0748" w:rsidRDefault="005D40DB" w:rsidP="00405A5B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</w:t>
    </w:r>
    <w:r w:rsidR="00771A0D">
      <w:rPr>
        <w:rFonts w:ascii="Arial" w:hAnsi="Arial" w:cs="Arial"/>
        <w:sz w:val="16"/>
        <w:szCs w:val="16"/>
      </w:rPr>
      <w:t xml:space="preserve">sclarecimento ao </w:t>
    </w:r>
    <w:proofErr w:type="spellStart"/>
    <w:r w:rsidR="00771A0D">
      <w:rPr>
        <w:rFonts w:ascii="Arial" w:hAnsi="Arial" w:cs="Arial"/>
        <w:sz w:val="16"/>
        <w:szCs w:val="16"/>
      </w:rPr>
      <w:t>Daae</w:t>
    </w:r>
    <w:proofErr w:type="spellEnd"/>
  </w:p>
  <w:p w:rsidR="00F72E12" w:rsidRDefault="00F72E12">
    <w:pPr>
      <w:pStyle w:val="Rodap"/>
    </w:pPr>
  </w:p>
  <w:p w:rsidR="00F72E12" w:rsidRPr="006076D2" w:rsidRDefault="00F72E12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33" w:rsidRDefault="00E45333">
      <w:r>
        <w:separator/>
      </w:r>
    </w:p>
  </w:footnote>
  <w:footnote w:type="continuationSeparator" w:id="0">
    <w:p w:rsidR="00E45333" w:rsidRDefault="00E4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02F0E"/>
    <w:multiLevelType w:val="hybridMultilevel"/>
    <w:tmpl w:val="AEA447D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414DC"/>
    <w:rsid w:val="000475A6"/>
    <w:rsid w:val="00092A27"/>
    <w:rsid w:val="000A4896"/>
    <w:rsid w:val="000D4ECD"/>
    <w:rsid w:val="000E1D8C"/>
    <w:rsid w:val="000F1EAB"/>
    <w:rsid w:val="00106CC5"/>
    <w:rsid w:val="001142DA"/>
    <w:rsid w:val="001517F7"/>
    <w:rsid w:val="00194C8B"/>
    <w:rsid w:val="001D0813"/>
    <w:rsid w:val="001F53B8"/>
    <w:rsid w:val="0021344C"/>
    <w:rsid w:val="002452AC"/>
    <w:rsid w:val="00252967"/>
    <w:rsid w:val="00257D58"/>
    <w:rsid w:val="002C2BAF"/>
    <w:rsid w:val="002C7CAF"/>
    <w:rsid w:val="002E57D9"/>
    <w:rsid w:val="002F4595"/>
    <w:rsid w:val="0030710D"/>
    <w:rsid w:val="0033657F"/>
    <w:rsid w:val="00347A94"/>
    <w:rsid w:val="00352B23"/>
    <w:rsid w:val="003F629D"/>
    <w:rsid w:val="00405A5B"/>
    <w:rsid w:val="00422449"/>
    <w:rsid w:val="0043388B"/>
    <w:rsid w:val="00451904"/>
    <w:rsid w:val="004543CB"/>
    <w:rsid w:val="004566B7"/>
    <w:rsid w:val="004B7B0F"/>
    <w:rsid w:val="004F5AB0"/>
    <w:rsid w:val="00523802"/>
    <w:rsid w:val="00540C68"/>
    <w:rsid w:val="0057375E"/>
    <w:rsid w:val="005D40DB"/>
    <w:rsid w:val="006076D2"/>
    <w:rsid w:val="006374FA"/>
    <w:rsid w:val="0064240C"/>
    <w:rsid w:val="00652C0C"/>
    <w:rsid w:val="00680F6C"/>
    <w:rsid w:val="00697AC8"/>
    <w:rsid w:val="006A144C"/>
    <w:rsid w:val="006A50F2"/>
    <w:rsid w:val="00722E7C"/>
    <w:rsid w:val="00771A0D"/>
    <w:rsid w:val="007B4D5C"/>
    <w:rsid w:val="007C0290"/>
    <w:rsid w:val="008576D9"/>
    <w:rsid w:val="00866A33"/>
    <w:rsid w:val="00881777"/>
    <w:rsid w:val="00881F3D"/>
    <w:rsid w:val="008F0E19"/>
    <w:rsid w:val="008F5499"/>
    <w:rsid w:val="00981263"/>
    <w:rsid w:val="009A0748"/>
    <w:rsid w:val="009A30E3"/>
    <w:rsid w:val="009B1039"/>
    <w:rsid w:val="009C00D5"/>
    <w:rsid w:val="009D4C5B"/>
    <w:rsid w:val="009D7ED1"/>
    <w:rsid w:val="00A1567C"/>
    <w:rsid w:val="00A16911"/>
    <w:rsid w:val="00A22C07"/>
    <w:rsid w:val="00A23FB5"/>
    <w:rsid w:val="00A3799E"/>
    <w:rsid w:val="00A81335"/>
    <w:rsid w:val="00AA5B33"/>
    <w:rsid w:val="00AA5DA7"/>
    <w:rsid w:val="00AD2B8B"/>
    <w:rsid w:val="00B1392C"/>
    <w:rsid w:val="00B328BD"/>
    <w:rsid w:val="00B42AEF"/>
    <w:rsid w:val="00B83107"/>
    <w:rsid w:val="00B90E12"/>
    <w:rsid w:val="00BC7A66"/>
    <w:rsid w:val="00BE2755"/>
    <w:rsid w:val="00C1288B"/>
    <w:rsid w:val="00C81486"/>
    <w:rsid w:val="00C85A2B"/>
    <w:rsid w:val="00CC298D"/>
    <w:rsid w:val="00D1214B"/>
    <w:rsid w:val="00D45449"/>
    <w:rsid w:val="00D936A2"/>
    <w:rsid w:val="00D93BE5"/>
    <w:rsid w:val="00DF145D"/>
    <w:rsid w:val="00E12DAE"/>
    <w:rsid w:val="00E45333"/>
    <w:rsid w:val="00E56631"/>
    <w:rsid w:val="00E71ADC"/>
    <w:rsid w:val="00EA4FC1"/>
    <w:rsid w:val="00EA54AC"/>
    <w:rsid w:val="00F00677"/>
    <w:rsid w:val="00F363D6"/>
    <w:rsid w:val="00F72E12"/>
    <w:rsid w:val="00F81311"/>
    <w:rsid w:val="00F874CB"/>
    <w:rsid w:val="00FA17AA"/>
    <w:rsid w:val="00FB01C9"/>
    <w:rsid w:val="00FB076B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F6549E-47F9-404C-B5BE-E0D45ED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5AB0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E1D8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E1D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1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A092-991F-432F-B277-521AB134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7</cp:revision>
  <cp:lastPrinted>2016-07-19T18:02:00Z</cp:lastPrinted>
  <dcterms:created xsi:type="dcterms:W3CDTF">2016-07-18T15:16:00Z</dcterms:created>
  <dcterms:modified xsi:type="dcterms:W3CDTF">2016-07-27T16:06:00Z</dcterms:modified>
</cp:coreProperties>
</file>