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D6" w:rsidRPr="002F350F" w:rsidRDefault="00D905D6" w:rsidP="00D905D6">
      <w:pPr>
        <w:tabs>
          <w:tab w:val="left" w:pos="2394"/>
          <w:tab w:val="center" w:pos="4820"/>
        </w:tabs>
        <w:ind w:left="567" w:firstLine="198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905D6" w:rsidRPr="00DB5AD1" w:rsidRDefault="00D905D6" w:rsidP="00D905D6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045/16</w:t>
      </w:r>
    </w:p>
    <w:p w:rsidR="00D905D6" w:rsidRDefault="00D905D6" w:rsidP="00D905D6">
      <w:pPr>
        <w:tabs>
          <w:tab w:val="center" w:pos="5361"/>
          <w:tab w:val="left" w:pos="7232"/>
        </w:tabs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22 de junho de 2016</w:t>
      </w:r>
      <w:r>
        <w:rPr>
          <w:rFonts w:ascii="Arial" w:hAnsi="Arial" w:cs="Arial"/>
          <w:sz w:val="24"/>
          <w:szCs w:val="24"/>
        </w:rPr>
        <w:tab/>
      </w:r>
    </w:p>
    <w:p w:rsidR="00D905D6" w:rsidRPr="00DB5AD1" w:rsidRDefault="00D905D6" w:rsidP="00D905D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014/15</w:t>
      </w:r>
    </w:p>
    <w:p w:rsidR="00D905D6" w:rsidRDefault="00D905D6" w:rsidP="00D905D6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D905D6" w:rsidRPr="00C23C0E" w:rsidRDefault="00D905D6" w:rsidP="00D905D6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Substituição de integrante de duas Comissões Permanentes da Câmara Municipal de Araraquara, para o período de </w:t>
      </w:r>
      <w:r w:rsidR="0002243D">
        <w:rPr>
          <w:rFonts w:ascii="Arial" w:hAnsi="Arial" w:cs="Arial"/>
          <w:b/>
          <w:bCs/>
          <w:i/>
          <w:iCs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/06/2016 a 31/08/2016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D905D6" w:rsidRPr="00B91F2D" w:rsidRDefault="00D905D6" w:rsidP="00D905D6">
      <w:pPr>
        <w:ind w:left="4395" w:right="-376"/>
        <w:jc w:val="both"/>
        <w:rPr>
          <w:rFonts w:ascii="Arial" w:hAnsi="Arial" w:cs="Arial"/>
          <w:b/>
          <w:sz w:val="24"/>
          <w:szCs w:val="24"/>
        </w:rPr>
      </w:pPr>
    </w:p>
    <w:p w:rsidR="00D905D6" w:rsidRPr="00001F7D" w:rsidRDefault="00D905D6" w:rsidP="00D905D6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001F7D">
        <w:rPr>
          <w:rFonts w:ascii="Arial" w:hAnsi="Arial" w:cs="Arial"/>
          <w:sz w:val="24"/>
          <w:szCs w:val="24"/>
        </w:rPr>
        <w:t>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D905D6" w:rsidRPr="006C1B8F" w:rsidRDefault="00D905D6" w:rsidP="00D905D6">
      <w:pPr>
        <w:ind w:left="567" w:right="-376"/>
        <w:jc w:val="center"/>
        <w:rPr>
          <w:rFonts w:ascii="Arial" w:hAnsi="Arial" w:cs="Arial"/>
          <w:b/>
          <w:bCs/>
          <w:szCs w:val="30"/>
        </w:rPr>
      </w:pPr>
    </w:p>
    <w:p w:rsidR="00D905D6" w:rsidRPr="00950868" w:rsidRDefault="00D905D6" w:rsidP="00D905D6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 T O</w:t>
      </w:r>
      <w:r w:rsidRPr="00950868">
        <w:rPr>
          <w:rFonts w:ascii="Arial" w:hAnsi="Arial" w:cs="Arial"/>
          <w:b/>
          <w:bCs/>
          <w:sz w:val="30"/>
          <w:szCs w:val="30"/>
        </w:rPr>
        <w:t xml:space="preserve"> :</w:t>
      </w:r>
    </w:p>
    <w:p w:rsidR="00D905D6" w:rsidRPr="006C1B8F" w:rsidRDefault="00D905D6" w:rsidP="00D905D6">
      <w:pPr>
        <w:ind w:right="-376"/>
        <w:jc w:val="center"/>
        <w:rPr>
          <w:rFonts w:ascii="Arial" w:hAnsi="Arial" w:cs="Arial"/>
          <w:b/>
          <w:bCs/>
          <w:szCs w:val="30"/>
        </w:rPr>
      </w:pPr>
    </w:p>
    <w:p w:rsidR="00D905D6" w:rsidRDefault="00D905D6" w:rsidP="00D905D6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Nos termos do artigo 73 do Regimento Interno, a Comissão de Justiça, Legislação e Redação e a Comissão de Obras, Segurança, Serviços e Bens Públicos para o período de </w:t>
      </w:r>
      <w:r w:rsidR="005B2008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>/06/2016 a 31/08/2016, devido à licença por motivo de doença do Vereador Roberval Fraiz, fica assim constituída:</w:t>
      </w:r>
    </w:p>
    <w:p w:rsidR="00D905D6" w:rsidRDefault="00D905D6" w:rsidP="00D905D6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</w:tblGrid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>
              <w:rPr>
                <w:b/>
                <w:bCs/>
                <w:sz w:val="26"/>
                <w:szCs w:val="26"/>
                <w:u w:val="words"/>
              </w:rPr>
              <w:t>JUSTIÇA, LEGISLAÇÃO E REDAÇÃO</w:t>
            </w:r>
          </w:p>
        </w:tc>
        <w:tc>
          <w:tcPr>
            <w:tcW w:w="2126" w:type="dxa"/>
          </w:tcPr>
          <w:p w:rsidR="00D905D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Presidente:</w:t>
            </w:r>
          </w:p>
          <w:p w:rsidR="00D905D6" w:rsidRPr="00440DC6" w:rsidRDefault="00D905D6" w:rsidP="00CA65A3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Farmacêutico Jéferson Yashuda</w:t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PSDB</w:t>
            </w:r>
          </w:p>
        </w:tc>
      </w:tr>
      <w:tr w:rsidR="005D66B2" w:rsidTr="00D905D6">
        <w:trPr>
          <w:trHeight w:val="180"/>
        </w:trPr>
        <w:tc>
          <w:tcPr>
            <w:tcW w:w="6379" w:type="dxa"/>
          </w:tcPr>
          <w:p w:rsidR="005D66B2" w:rsidRPr="005D66B2" w:rsidRDefault="005D66B2" w:rsidP="005D66B2">
            <w:pPr>
              <w:autoSpaceDE/>
              <w:autoSpaceDN/>
              <w:rPr>
                <w:b/>
                <w:bCs/>
                <w:sz w:val="14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5D66B2" w:rsidRPr="005D66B2" w:rsidRDefault="005D66B2" w:rsidP="005D66B2">
            <w:pPr>
              <w:autoSpaceDE/>
              <w:autoSpaceDN/>
              <w:rPr>
                <w:b/>
                <w:bCs/>
                <w:sz w:val="14"/>
                <w:szCs w:val="26"/>
                <w:u w:val="words"/>
              </w:rPr>
            </w:pP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Membros:</w:t>
            </w:r>
          </w:p>
        </w:tc>
        <w:tc>
          <w:tcPr>
            <w:tcW w:w="2126" w:type="dxa"/>
          </w:tcPr>
          <w:p w:rsidR="00D905D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D905D6">
            <w:pPr>
              <w:tabs>
                <w:tab w:val="left" w:pos="3084"/>
                <w:tab w:val="left" w:pos="3731"/>
              </w:tabs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Aluisio Braz</w:t>
            </w:r>
            <w:r>
              <w:rPr>
                <w:bCs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PMDB</w:t>
            </w: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Edio Lopes</w:t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</w:t>
            </w:r>
          </w:p>
        </w:tc>
      </w:tr>
    </w:tbl>
    <w:p w:rsidR="00D905D6" w:rsidRDefault="00D905D6" w:rsidP="00D905D6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5D66B2" w:rsidRDefault="005D66B2" w:rsidP="00D905D6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</w:tblGrid>
      <w:tr w:rsidR="00D905D6" w:rsidTr="001D474C">
        <w:tc>
          <w:tcPr>
            <w:tcW w:w="8505" w:type="dxa"/>
            <w:gridSpan w:val="2"/>
          </w:tcPr>
          <w:p w:rsidR="00D905D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words"/>
              </w:rPr>
              <w:t>OBRAS, SEGURANÇA, SERVIÇOS E BENS PÚBLICOS</w:t>
            </w: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</w:p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Presidente:</w:t>
            </w:r>
          </w:p>
          <w:p w:rsidR="00D905D6" w:rsidRPr="00440DC6" w:rsidRDefault="00D905D6" w:rsidP="00CA65A3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Adilson Vital</w:t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PV</w:t>
            </w:r>
          </w:p>
        </w:tc>
      </w:tr>
      <w:tr w:rsidR="005D66B2" w:rsidTr="00D905D6">
        <w:trPr>
          <w:trHeight w:val="194"/>
        </w:trPr>
        <w:tc>
          <w:tcPr>
            <w:tcW w:w="6379" w:type="dxa"/>
          </w:tcPr>
          <w:p w:rsidR="005D66B2" w:rsidRPr="005D66B2" w:rsidRDefault="005D66B2" w:rsidP="005D66B2">
            <w:pPr>
              <w:autoSpaceDE/>
              <w:autoSpaceDN/>
              <w:rPr>
                <w:b/>
                <w:bCs/>
                <w:sz w:val="14"/>
                <w:szCs w:val="26"/>
                <w:u w:val="words"/>
              </w:rPr>
            </w:pPr>
          </w:p>
        </w:tc>
        <w:tc>
          <w:tcPr>
            <w:tcW w:w="2126" w:type="dxa"/>
          </w:tcPr>
          <w:p w:rsidR="005D66B2" w:rsidRPr="005D66B2" w:rsidRDefault="005D66B2" w:rsidP="005D66B2">
            <w:pPr>
              <w:autoSpaceDE/>
              <w:autoSpaceDN/>
              <w:rPr>
                <w:b/>
                <w:bCs/>
                <w:sz w:val="14"/>
                <w:szCs w:val="26"/>
                <w:u w:val="words"/>
              </w:rPr>
            </w:pP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/>
                <w:bCs/>
                <w:sz w:val="26"/>
                <w:szCs w:val="26"/>
                <w:u w:val="words"/>
              </w:rPr>
            </w:pPr>
            <w:r w:rsidRPr="00440DC6">
              <w:rPr>
                <w:b/>
                <w:bCs/>
                <w:sz w:val="26"/>
                <w:szCs w:val="26"/>
                <w:u w:val="words"/>
              </w:rPr>
              <w:t>Membros:</w:t>
            </w:r>
          </w:p>
        </w:tc>
        <w:tc>
          <w:tcPr>
            <w:tcW w:w="2126" w:type="dxa"/>
          </w:tcPr>
          <w:p w:rsidR="00D905D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tabs>
                <w:tab w:val="left" w:pos="3084"/>
                <w:tab w:val="left" w:pos="3731"/>
              </w:tabs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Jair Martineli</w:t>
            </w:r>
            <w:r>
              <w:rPr>
                <w:bCs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PMDB</w:t>
            </w:r>
          </w:p>
        </w:tc>
      </w:tr>
      <w:tr w:rsidR="00D905D6" w:rsidTr="00CA65A3">
        <w:tc>
          <w:tcPr>
            <w:tcW w:w="6379" w:type="dxa"/>
          </w:tcPr>
          <w:p w:rsidR="00D905D6" w:rsidRPr="00440DC6" w:rsidRDefault="00D905D6" w:rsidP="00CA65A3">
            <w:pPr>
              <w:autoSpaceDE/>
              <w:autoSpaceDN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William Affonso</w:t>
            </w:r>
          </w:p>
        </w:tc>
        <w:tc>
          <w:tcPr>
            <w:tcW w:w="2126" w:type="dxa"/>
          </w:tcPr>
          <w:p w:rsidR="00D905D6" w:rsidRPr="00440DC6" w:rsidRDefault="00D905D6" w:rsidP="00CA65A3">
            <w:pPr>
              <w:ind w:right="-2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PDT</w:t>
            </w:r>
          </w:p>
        </w:tc>
      </w:tr>
    </w:tbl>
    <w:p w:rsidR="00D905D6" w:rsidRDefault="00D905D6" w:rsidP="00D905D6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D905D6" w:rsidRPr="00001F7D" w:rsidRDefault="00D905D6" w:rsidP="00D905D6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dois</w:t>
      </w:r>
      <w:r w:rsidRPr="00DB5AD1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>s</w:t>
      </w:r>
      <w:r w:rsidRPr="00DB5AD1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D905D6" w:rsidRPr="00001F7D" w:rsidRDefault="00D905D6" w:rsidP="00D905D6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D905D6" w:rsidRPr="00001F7D" w:rsidRDefault="00D905D6" w:rsidP="00D905D6">
      <w:pPr>
        <w:ind w:right="-232"/>
        <w:jc w:val="both"/>
        <w:rPr>
          <w:rFonts w:ascii="Arial" w:hAnsi="Arial" w:cs="Arial"/>
          <w:sz w:val="26"/>
          <w:szCs w:val="26"/>
        </w:rPr>
      </w:pPr>
    </w:p>
    <w:p w:rsidR="00D905D6" w:rsidRPr="00001F7D" w:rsidRDefault="00D905D6" w:rsidP="00D905D6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905D6" w:rsidRPr="00001F7D" w:rsidRDefault="00D905D6" w:rsidP="00D905D6">
      <w:pPr>
        <w:autoSpaceDE/>
        <w:ind w:left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Presidente </w:t>
      </w:r>
    </w:p>
    <w:p w:rsidR="00D905D6" w:rsidRDefault="00D905D6" w:rsidP="00D905D6">
      <w:pPr>
        <w:ind w:left="567" w:right="-374"/>
        <w:rPr>
          <w:rFonts w:ascii="Arial" w:hAnsi="Arial" w:cs="Arial"/>
        </w:rPr>
      </w:pPr>
    </w:p>
    <w:p w:rsidR="00D905D6" w:rsidRDefault="00D905D6" w:rsidP="00D905D6">
      <w:pPr>
        <w:ind w:left="567" w:right="-374"/>
        <w:rPr>
          <w:rFonts w:ascii="Arial" w:hAnsi="Arial" w:cs="Arial"/>
        </w:rPr>
      </w:pPr>
    </w:p>
    <w:p w:rsidR="005D66B2" w:rsidRPr="00001F7D" w:rsidRDefault="005D66B2" w:rsidP="00D905D6">
      <w:pPr>
        <w:ind w:left="567" w:right="-374"/>
        <w:rPr>
          <w:rFonts w:ascii="Arial" w:hAnsi="Arial" w:cs="Arial"/>
        </w:rPr>
      </w:pPr>
    </w:p>
    <w:p w:rsidR="00D905D6" w:rsidRPr="00001F7D" w:rsidRDefault="00D905D6" w:rsidP="00D905D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D905D6" w:rsidRPr="00001F7D" w:rsidRDefault="00D905D6" w:rsidP="00D905D6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D905D6" w:rsidRPr="00001F7D" w:rsidRDefault="00D905D6" w:rsidP="00D905D6">
      <w:pPr>
        <w:ind w:right="-232"/>
        <w:rPr>
          <w:rFonts w:ascii="Arial" w:hAnsi="Arial" w:cs="Arial"/>
          <w:sz w:val="12"/>
          <w:szCs w:val="12"/>
        </w:rPr>
      </w:pPr>
    </w:p>
    <w:p w:rsidR="00BA6F06" w:rsidRPr="00D905D6" w:rsidRDefault="00D905D6" w:rsidP="00D905D6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sectPr w:rsidR="00BA6F06" w:rsidRPr="00D905D6" w:rsidSect="00533738">
      <w:headerReference w:type="default" r:id="rId6"/>
      <w:footerReference w:type="default" r:id="rId7"/>
      <w:pgSz w:w="11907" w:h="16840" w:code="9"/>
      <w:pgMar w:top="255" w:right="992" w:bottom="425" w:left="1134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A" w:rsidRDefault="00C266AA">
      <w:r>
        <w:separator/>
      </w:r>
    </w:p>
  </w:endnote>
  <w:endnote w:type="continuationSeparator" w:id="0">
    <w:p w:rsidR="00C266AA" w:rsidRDefault="00C2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Default="005D66B2" w:rsidP="00533738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CA4040" wp14:editId="040FB60A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9E9" w:rsidRDefault="00C266AA" w:rsidP="00533738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A" w:rsidRDefault="00C266AA">
      <w:r>
        <w:separator/>
      </w:r>
    </w:p>
  </w:footnote>
  <w:footnote w:type="continuationSeparator" w:id="0">
    <w:p w:rsidR="00C266AA" w:rsidRDefault="00C2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E9" w:rsidRDefault="005D66B2" w:rsidP="00533738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A6F94A" wp14:editId="19B67190">
          <wp:simplePos x="0" y="0"/>
          <wp:positionH relativeFrom="margin">
            <wp:posOffset>6271895</wp:posOffset>
          </wp:positionH>
          <wp:positionV relativeFrom="margin">
            <wp:align>center</wp:align>
          </wp:positionV>
          <wp:extent cx="381000" cy="1295400"/>
          <wp:effectExtent l="0" t="0" r="0" b="0"/>
          <wp:wrapNone/>
          <wp:docPr id="3" name="Imagem 3" descr="tmp80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80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2F6773" wp14:editId="40A05ADA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9E9" w:rsidRDefault="005D66B2" w:rsidP="00533738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9539E9" w:rsidRPr="007D2428" w:rsidRDefault="005D66B2" w:rsidP="00533738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2243D"/>
    <w:rsid w:val="004031BB"/>
    <w:rsid w:val="005B2008"/>
    <w:rsid w:val="005D66B2"/>
    <w:rsid w:val="007E2AAB"/>
    <w:rsid w:val="00BA6F06"/>
    <w:rsid w:val="00C266AA"/>
    <w:rsid w:val="00D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0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05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0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05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4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43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5</cp:revision>
  <cp:lastPrinted>2016-06-24T19:01:00Z</cp:lastPrinted>
  <dcterms:created xsi:type="dcterms:W3CDTF">2016-03-10T14:57:00Z</dcterms:created>
  <dcterms:modified xsi:type="dcterms:W3CDTF">2016-06-24T19:01:00Z</dcterms:modified>
</cp:coreProperties>
</file>