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ECC" w:rsidRPr="009E1277" w:rsidRDefault="00320B50" w:rsidP="003A364E">
      <w:pPr>
        <w:pStyle w:val="Ttulo1"/>
        <w:spacing w:before="0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320B50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7.15pt;margin-top:-35.2pt;width:80.15pt;height:93.6pt;z-index:-251658752;visibility:visible;mso-wrap-edited:f" o:allowincell="f">
            <v:imagedata r:id="rId4" o:title=""/>
          </v:shape>
          <o:OLEObject Type="Embed" ProgID="Word.Picture.8" ShapeID="_x0000_s1026" DrawAspect="Content" ObjectID="_1517740304" r:id="rId5"/>
        </w:pict>
      </w:r>
      <w:r w:rsidR="002D4ECC">
        <w:rPr>
          <w:rFonts w:ascii="Times New Roman" w:hAnsi="Times New Roman" w:cs="Times New Roman"/>
          <w:color w:val="auto"/>
          <w:sz w:val="36"/>
          <w:szCs w:val="36"/>
        </w:rPr>
        <w:t xml:space="preserve">            </w:t>
      </w:r>
      <w:r w:rsidR="002D4ECC" w:rsidRPr="009E1277">
        <w:rPr>
          <w:rFonts w:ascii="Times New Roman" w:hAnsi="Times New Roman" w:cs="Times New Roman"/>
          <w:color w:val="auto"/>
          <w:sz w:val="36"/>
          <w:szCs w:val="36"/>
        </w:rPr>
        <w:t>CÂMARA MUNICIPAL DE ARARAQUARA</w:t>
      </w:r>
    </w:p>
    <w:p w:rsidR="002D4ECC" w:rsidRPr="00F57C4E" w:rsidRDefault="002D4ECC" w:rsidP="003A364E">
      <w:pPr>
        <w:jc w:val="center"/>
        <w:rPr>
          <w:b/>
          <w:bCs/>
          <w:sz w:val="28"/>
          <w:szCs w:val="28"/>
        </w:rPr>
      </w:pPr>
      <w:r w:rsidRPr="00F57C4E">
        <w:rPr>
          <w:b/>
          <w:bCs/>
          <w:sz w:val="28"/>
          <w:szCs w:val="28"/>
        </w:rPr>
        <w:t>Estado de São Paulo</w:t>
      </w:r>
    </w:p>
    <w:p w:rsidR="00175D7F" w:rsidRPr="00232EF8" w:rsidRDefault="00175D7F" w:rsidP="003A364E">
      <w:pPr>
        <w:jc w:val="center"/>
        <w:rPr>
          <w:rFonts w:ascii="Tahoma" w:hAnsi="Tahoma" w:cs="Tahoma"/>
          <w:b/>
          <w:bCs/>
          <w:sz w:val="24"/>
          <w:szCs w:val="24"/>
          <w:u w:val="single"/>
        </w:rPr>
      </w:pPr>
    </w:p>
    <w:p w:rsidR="002D4ECC" w:rsidRPr="00A83EC7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 w:rsidRPr="00A83EC7">
        <w:rPr>
          <w:rFonts w:ascii="Tahoma" w:hAnsi="Tahoma" w:cs="Tahoma"/>
          <w:b/>
          <w:bCs/>
          <w:sz w:val="32"/>
          <w:szCs w:val="32"/>
          <w:u w:val="single"/>
        </w:rPr>
        <w:t>DECRETO LEGISLATIVO NÚMERO 9</w:t>
      </w:r>
      <w:r w:rsidR="004547C3">
        <w:rPr>
          <w:rFonts w:ascii="Tahoma" w:hAnsi="Tahoma" w:cs="Tahoma"/>
          <w:b/>
          <w:bCs/>
          <w:sz w:val="32"/>
          <w:szCs w:val="32"/>
          <w:u w:val="single"/>
        </w:rPr>
        <w:t>5</w:t>
      </w:r>
      <w:r w:rsidR="00232EF8">
        <w:rPr>
          <w:rFonts w:ascii="Tahoma" w:hAnsi="Tahoma" w:cs="Tahoma"/>
          <w:b/>
          <w:bCs/>
          <w:sz w:val="32"/>
          <w:szCs w:val="32"/>
          <w:u w:val="single"/>
        </w:rPr>
        <w:t>3</w:t>
      </w:r>
    </w:p>
    <w:p w:rsidR="002D4ECC" w:rsidRDefault="002D4ECC" w:rsidP="003A364E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De </w:t>
      </w:r>
      <w:r w:rsidR="00232EF8">
        <w:rPr>
          <w:rFonts w:ascii="Tahoma" w:hAnsi="Tahoma" w:cs="Tahoma"/>
          <w:sz w:val="32"/>
          <w:szCs w:val="32"/>
        </w:rPr>
        <w:t>23</w:t>
      </w:r>
      <w:r w:rsidR="00097AD1">
        <w:rPr>
          <w:rFonts w:ascii="Tahoma" w:hAnsi="Tahoma" w:cs="Tahoma"/>
          <w:sz w:val="32"/>
          <w:szCs w:val="32"/>
        </w:rPr>
        <w:t xml:space="preserve"> de </w:t>
      </w:r>
      <w:r w:rsidR="00592E50">
        <w:rPr>
          <w:rFonts w:ascii="Tahoma" w:hAnsi="Tahoma" w:cs="Tahoma"/>
          <w:sz w:val="32"/>
          <w:szCs w:val="32"/>
        </w:rPr>
        <w:t>fevereiro de 2016</w:t>
      </w:r>
    </w:p>
    <w:p w:rsidR="002D4ECC" w:rsidRPr="00175D7F" w:rsidRDefault="002D4ECC" w:rsidP="003A364E">
      <w:pPr>
        <w:jc w:val="center"/>
        <w:rPr>
          <w:rFonts w:ascii="Tahoma" w:hAnsi="Tahoma" w:cs="Tahoma"/>
          <w:b/>
          <w:bCs/>
          <w:sz w:val="32"/>
          <w:szCs w:val="29"/>
        </w:rPr>
      </w:pPr>
      <w:r w:rsidRPr="00175D7F">
        <w:rPr>
          <w:rFonts w:ascii="Tahoma" w:hAnsi="Tahoma" w:cs="Tahoma"/>
          <w:b/>
          <w:bCs/>
          <w:sz w:val="32"/>
          <w:szCs w:val="29"/>
        </w:rPr>
        <w:t>Autor: VEREADOR</w:t>
      </w:r>
      <w:r w:rsidR="00232EF8">
        <w:rPr>
          <w:rFonts w:ascii="Tahoma" w:hAnsi="Tahoma" w:cs="Tahoma"/>
          <w:b/>
          <w:bCs/>
          <w:sz w:val="32"/>
          <w:szCs w:val="29"/>
        </w:rPr>
        <w:t xml:space="preserve"> E SEGUNDO SECRETÁRIO PASTOR RAIMUNDO BEZERRA</w:t>
      </w: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7B2A8D" w:rsidRDefault="00232EF8" w:rsidP="00175D7F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232EF8">
        <w:rPr>
          <w:rFonts w:ascii="Calibri" w:hAnsi="Calibri" w:cs="Calibri"/>
          <w:sz w:val="22"/>
          <w:szCs w:val="22"/>
          <w:lang w:eastAsia="en-US"/>
        </w:rPr>
        <w:t xml:space="preserve">Confere a honraria </w:t>
      </w:r>
      <w:r w:rsidRPr="00232EF8">
        <w:rPr>
          <w:rFonts w:ascii="Calibri" w:hAnsi="Calibri" w:cs="Calibri"/>
          <w:bCs/>
          <w:sz w:val="22"/>
          <w:szCs w:val="22"/>
          <w:lang w:eastAsia="en-US"/>
        </w:rPr>
        <w:t>Cidadão Araraquarense</w:t>
      </w:r>
      <w:r w:rsidRPr="00232EF8">
        <w:rPr>
          <w:rFonts w:ascii="Calibri" w:hAnsi="Calibri" w:cs="Calibri"/>
          <w:sz w:val="22"/>
          <w:szCs w:val="22"/>
          <w:lang w:eastAsia="en-US"/>
        </w:rPr>
        <w:t xml:space="preserve"> ao Senhor </w:t>
      </w:r>
      <w:proofErr w:type="spellStart"/>
      <w:r w:rsidRPr="00232EF8">
        <w:rPr>
          <w:rFonts w:ascii="Calibri" w:hAnsi="Calibri" w:cs="Calibri"/>
          <w:sz w:val="22"/>
          <w:szCs w:val="22"/>
          <w:lang w:eastAsia="en-US"/>
        </w:rPr>
        <w:t>Oldemiro</w:t>
      </w:r>
      <w:proofErr w:type="spellEnd"/>
      <w:r w:rsidRPr="00232EF8">
        <w:rPr>
          <w:rFonts w:ascii="Calibri" w:hAnsi="Calibri" w:cs="Calibri"/>
          <w:sz w:val="22"/>
          <w:szCs w:val="22"/>
          <w:lang w:eastAsia="en-US"/>
        </w:rPr>
        <w:t xml:space="preserve"> </w:t>
      </w:r>
      <w:proofErr w:type="spellStart"/>
      <w:r w:rsidRPr="00232EF8">
        <w:rPr>
          <w:rFonts w:ascii="Calibri" w:hAnsi="Calibri" w:cs="Calibri"/>
          <w:sz w:val="22"/>
          <w:szCs w:val="22"/>
          <w:lang w:eastAsia="en-US"/>
        </w:rPr>
        <w:t>Quatrochi</w:t>
      </w:r>
      <w:proofErr w:type="spellEnd"/>
      <w:r w:rsidRPr="00232EF8">
        <w:rPr>
          <w:rFonts w:ascii="Calibri" w:hAnsi="Calibri" w:cs="Calibri"/>
          <w:sz w:val="22"/>
          <w:szCs w:val="22"/>
          <w:lang w:eastAsia="en-US"/>
        </w:rPr>
        <w:t>.</w:t>
      </w:r>
    </w:p>
    <w:p w:rsidR="002D4ECC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7B2A8D" w:rsidRPr="00871F90" w:rsidRDefault="007B2A8D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4A11D4" w:rsidRDefault="002D4ECC" w:rsidP="003A364E">
      <w:pPr>
        <w:jc w:val="both"/>
        <w:rPr>
          <w:rFonts w:ascii="Calibri" w:hAnsi="Calibri" w:cs="Calibri"/>
          <w:sz w:val="24"/>
          <w:szCs w:val="24"/>
        </w:rPr>
      </w:pPr>
      <w:r w:rsidRPr="004A11D4">
        <w:rPr>
          <w:rFonts w:ascii="Calibri" w:hAnsi="Calibri" w:cs="Calibri"/>
          <w:b/>
          <w:bCs/>
          <w:i/>
          <w:iCs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O PRESIDENTE</w:t>
      </w:r>
      <w:r w:rsidRPr="004A11D4">
        <w:rPr>
          <w:rFonts w:ascii="Calibri" w:hAnsi="Calibri" w:cs="Calibri"/>
          <w:sz w:val="24"/>
          <w:szCs w:val="24"/>
        </w:rPr>
        <w:t xml:space="preserve"> deste Legislativo, usando da atribuição que lhe é conferida pelo artigo 32, inciso II, alínea </w:t>
      </w:r>
      <w:r>
        <w:rPr>
          <w:rFonts w:ascii="Calibri" w:hAnsi="Calibri" w:cs="Calibri"/>
          <w:i/>
          <w:iCs/>
          <w:sz w:val="24"/>
          <w:szCs w:val="24"/>
        </w:rPr>
        <w:t>g</w:t>
      </w:r>
      <w:r w:rsidRPr="004A11D4">
        <w:rPr>
          <w:rFonts w:ascii="Calibri" w:hAnsi="Calibri" w:cs="Calibri"/>
          <w:sz w:val="24"/>
          <w:szCs w:val="24"/>
        </w:rPr>
        <w:t xml:space="preserve">, da Resolução nº 399, de 14 de novembro de 2012 (Regimento Interno), e de acordo com o que aprovou o plenário em sessão de </w:t>
      </w:r>
      <w:r w:rsidR="00232EF8">
        <w:rPr>
          <w:rFonts w:ascii="Calibri" w:hAnsi="Calibri" w:cs="Calibri"/>
          <w:sz w:val="24"/>
          <w:szCs w:val="24"/>
        </w:rPr>
        <w:t>23</w:t>
      </w:r>
      <w:r w:rsidR="00097AD1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4A11D4">
        <w:rPr>
          <w:rFonts w:ascii="Calibri" w:hAnsi="Calibri" w:cs="Calibri"/>
          <w:sz w:val="24"/>
          <w:szCs w:val="24"/>
        </w:rPr>
        <w:t>de</w:t>
      </w:r>
      <w:proofErr w:type="spellEnd"/>
      <w:r w:rsidRPr="004A11D4">
        <w:rPr>
          <w:rFonts w:ascii="Calibri" w:hAnsi="Calibri" w:cs="Calibri"/>
          <w:sz w:val="24"/>
          <w:szCs w:val="24"/>
        </w:rPr>
        <w:t xml:space="preserve"> </w:t>
      </w:r>
      <w:r w:rsidR="00592E50">
        <w:rPr>
          <w:rFonts w:ascii="Calibri" w:hAnsi="Calibri" w:cs="Calibri"/>
          <w:sz w:val="24"/>
          <w:szCs w:val="24"/>
        </w:rPr>
        <w:t>fevereiro de 2016</w:t>
      </w:r>
      <w:r w:rsidRPr="004A11D4">
        <w:rPr>
          <w:rFonts w:ascii="Calibri" w:hAnsi="Calibri" w:cs="Calibri"/>
          <w:sz w:val="24"/>
          <w:szCs w:val="24"/>
        </w:rPr>
        <w:t xml:space="preserve">, promulga o </w:t>
      </w:r>
      <w:proofErr w:type="gramStart"/>
      <w:r w:rsidRPr="004A11D4">
        <w:rPr>
          <w:rFonts w:ascii="Calibri" w:hAnsi="Calibri" w:cs="Calibri"/>
          <w:sz w:val="24"/>
          <w:szCs w:val="24"/>
        </w:rPr>
        <w:t>seguinte</w:t>
      </w:r>
      <w:proofErr w:type="gramEnd"/>
    </w:p>
    <w:p w:rsidR="002D4ECC" w:rsidRPr="0058565A" w:rsidRDefault="002D4ECC" w:rsidP="003A364E">
      <w:pPr>
        <w:jc w:val="both"/>
        <w:rPr>
          <w:rFonts w:ascii="Calibri" w:hAnsi="Calibri" w:cs="Calibri"/>
          <w:sz w:val="24"/>
          <w:szCs w:val="24"/>
        </w:rPr>
      </w:pPr>
    </w:p>
    <w:p w:rsidR="002D4ECC" w:rsidRPr="004A11D4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>
        <w:rPr>
          <w:rFonts w:ascii="Tahoma" w:hAnsi="Tahoma" w:cs="Tahoma"/>
          <w:b/>
          <w:bCs/>
          <w:sz w:val="32"/>
          <w:szCs w:val="32"/>
          <w:u w:val="single"/>
        </w:rPr>
        <w:t>DECRETO LEGISLATIVO</w:t>
      </w:r>
    </w:p>
    <w:p w:rsidR="002D4ECC" w:rsidRPr="003A364E" w:rsidRDefault="002D4ECC" w:rsidP="003A364E">
      <w:pPr>
        <w:autoSpaceDE/>
        <w:autoSpaceDN/>
        <w:ind w:left="4536"/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175D7F" w:rsidRPr="00175D7F" w:rsidRDefault="00175D7F" w:rsidP="00175D7F">
      <w:pPr>
        <w:ind w:firstLine="3402"/>
        <w:jc w:val="both"/>
        <w:rPr>
          <w:rFonts w:ascii="Calibri" w:hAnsi="Calibri" w:cs="Calibri"/>
          <w:sz w:val="24"/>
          <w:szCs w:val="24"/>
          <w:lang w:eastAsia="en-US"/>
        </w:rPr>
      </w:pPr>
      <w:r w:rsidRPr="00175D7F">
        <w:rPr>
          <w:rFonts w:ascii="Calibri" w:hAnsi="Calibri" w:cs="Calibri"/>
          <w:sz w:val="24"/>
          <w:szCs w:val="24"/>
          <w:lang w:eastAsia="en-US"/>
        </w:rPr>
        <w:t xml:space="preserve">Art. 1º </w:t>
      </w:r>
      <w:r w:rsidR="00592E50" w:rsidRPr="00592E50">
        <w:rPr>
          <w:rFonts w:ascii="Calibri" w:hAnsi="Calibri" w:cs="Calibri"/>
          <w:sz w:val="24"/>
          <w:szCs w:val="24"/>
          <w:lang w:eastAsia="en-US"/>
        </w:rPr>
        <w:t xml:space="preserve">Fica conferida, nos termos do artigo 1º, inciso </w:t>
      </w:r>
      <w:bookmarkStart w:id="0" w:name="_GoBack"/>
      <w:bookmarkEnd w:id="0"/>
      <w:r w:rsidR="00592E50" w:rsidRPr="00592E50">
        <w:rPr>
          <w:rFonts w:ascii="Calibri" w:hAnsi="Calibri" w:cs="Calibri"/>
          <w:sz w:val="24"/>
          <w:szCs w:val="24"/>
          <w:lang w:eastAsia="en-US"/>
        </w:rPr>
        <w:t xml:space="preserve">I, do Decreto Legislativo nº 914, de 03 de março de 2015, a honraria </w:t>
      </w:r>
      <w:r w:rsidR="00232EF8" w:rsidRPr="00232EF8">
        <w:rPr>
          <w:rFonts w:ascii="Calibri" w:hAnsi="Calibri" w:cs="Calibri"/>
          <w:bCs/>
          <w:sz w:val="24"/>
          <w:szCs w:val="24"/>
          <w:lang w:eastAsia="en-US"/>
        </w:rPr>
        <w:t>Cidadão Araraquarense</w:t>
      </w:r>
      <w:r w:rsidR="00232EF8" w:rsidRPr="00232EF8">
        <w:rPr>
          <w:rFonts w:ascii="Calibri" w:hAnsi="Calibri" w:cs="Calibri"/>
          <w:sz w:val="24"/>
          <w:szCs w:val="24"/>
          <w:lang w:eastAsia="en-US"/>
        </w:rPr>
        <w:t xml:space="preserve"> ao Senhor </w:t>
      </w:r>
      <w:proofErr w:type="spellStart"/>
      <w:r w:rsidR="00232EF8" w:rsidRPr="00232EF8">
        <w:rPr>
          <w:rFonts w:ascii="Calibri" w:hAnsi="Calibri" w:cs="Calibri"/>
          <w:sz w:val="24"/>
          <w:szCs w:val="24"/>
          <w:lang w:eastAsia="en-US"/>
        </w:rPr>
        <w:t>Oldemiro</w:t>
      </w:r>
      <w:proofErr w:type="spellEnd"/>
      <w:r w:rsidR="00232EF8" w:rsidRPr="00232EF8">
        <w:rPr>
          <w:rFonts w:ascii="Calibri" w:hAnsi="Calibri" w:cs="Calibri"/>
          <w:sz w:val="24"/>
          <w:szCs w:val="24"/>
          <w:lang w:eastAsia="en-US"/>
        </w:rPr>
        <w:t xml:space="preserve"> </w:t>
      </w:r>
      <w:proofErr w:type="spellStart"/>
      <w:r w:rsidR="00232EF8" w:rsidRPr="00232EF8">
        <w:rPr>
          <w:rFonts w:ascii="Calibri" w:hAnsi="Calibri" w:cs="Calibri"/>
          <w:sz w:val="24"/>
          <w:szCs w:val="24"/>
          <w:lang w:eastAsia="en-US"/>
        </w:rPr>
        <w:t>Quatrochi</w:t>
      </w:r>
      <w:proofErr w:type="spellEnd"/>
      <w:r w:rsidR="00592E50" w:rsidRPr="00592E50">
        <w:rPr>
          <w:rFonts w:ascii="Calibri" w:hAnsi="Calibri" w:cs="Calibri"/>
          <w:sz w:val="24"/>
          <w:szCs w:val="24"/>
          <w:lang w:eastAsia="en-US"/>
        </w:rPr>
        <w:t>.</w:t>
      </w:r>
    </w:p>
    <w:p w:rsidR="00175D7F" w:rsidRP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175D7F" w:rsidRP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  <w:r w:rsidRPr="00175D7F">
        <w:rPr>
          <w:rFonts w:ascii="Calibri" w:hAnsi="Calibri" w:cs="Calibri"/>
          <w:sz w:val="24"/>
          <w:szCs w:val="24"/>
          <w:lang w:eastAsia="en-US"/>
        </w:rPr>
        <w:tab/>
        <w:t>Art. 2º As despesas oriundas da aplicação deste decreto legislativo onerarão dotações próprias do orçamento vigente do Poder Legislativo.</w:t>
      </w:r>
    </w:p>
    <w:p w:rsidR="00175D7F" w:rsidRP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  <w:r w:rsidRPr="00175D7F">
        <w:rPr>
          <w:rFonts w:ascii="Calibri" w:hAnsi="Calibri" w:cs="Calibri"/>
          <w:sz w:val="24"/>
          <w:szCs w:val="24"/>
          <w:lang w:eastAsia="en-US"/>
        </w:rPr>
        <w:tab/>
        <w:t>Art. 3º Este decreto legislativo entra em vigor na data de sua publicação.</w:t>
      </w:r>
    </w:p>
    <w:p w:rsid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2D4ECC" w:rsidRPr="004A11D4" w:rsidRDefault="002D4ECC" w:rsidP="00175D7F">
      <w:pPr>
        <w:jc w:val="both"/>
        <w:rPr>
          <w:rFonts w:ascii="Calibri" w:hAnsi="Calibri" w:cs="Calibri"/>
          <w:sz w:val="24"/>
          <w:szCs w:val="24"/>
        </w:rPr>
      </w:pPr>
      <w:r w:rsidRPr="004A11D4">
        <w:rPr>
          <w:rFonts w:ascii="Calibri" w:hAnsi="Calibri" w:cs="Calibri"/>
          <w:sz w:val="24"/>
          <w:szCs w:val="24"/>
        </w:rPr>
        <w:tab/>
      </w:r>
      <w:r w:rsidRPr="00F85FE4">
        <w:rPr>
          <w:rFonts w:ascii="Calibri" w:hAnsi="Calibri" w:cs="Calibri"/>
          <w:sz w:val="24"/>
          <w:szCs w:val="24"/>
        </w:rPr>
        <w:t>CÂMARA MUNICIPAL DE ARARAQUARA</w:t>
      </w:r>
      <w:r w:rsidRPr="004A11D4">
        <w:rPr>
          <w:rFonts w:ascii="Calibri" w:hAnsi="Calibri" w:cs="Calibri"/>
          <w:sz w:val="24"/>
          <w:szCs w:val="24"/>
        </w:rPr>
        <w:t xml:space="preserve">, aos </w:t>
      </w:r>
      <w:r w:rsidR="00232EF8">
        <w:rPr>
          <w:rFonts w:ascii="Calibri" w:hAnsi="Calibri" w:cs="Calibri"/>
          <w:sz w:val="24"/>
          <w:szCs w:val="24"/>
        </w:rPr>
        <w:t>23</w:t>
      </w:r>
      <w:r w:rsidRPr="004A11D4">
        <w:rPr>
          <w:rFonts w:ascii="Calibri" w:hAnsi="Calibri" w:cs="Calibri"/>
          <w:sz w:val="24"/>
          <w:szCs w:val="24"/>
        </w:rPr>
        <w:t xml:space="preserve"> (</w:t>
      </w:r>
      <w:r w:rsidR="00232EF8">
        <w:rPr>
          <w:rFonts w:ascii="Calibri" w:hAnsi="Calibri" w:cs="Calibri"/>
          <w:sz w:val="24"/>
          <w:szCs w:val="24"/>
        </w:rPr>
        <w:t>vinte e três</w:t>
      </w:r>
      <w:r>
        <w:rPr>
          <w:rFonts w:ascii="Calibri" w:hAnsi="Calibri" w:cs="Calibri"/>
          <w:sz w:val="24"/>
          <w:szCs w:val="24"/>
        </w:rPr>
        <w:t>)</w:t>
      </w:r>
      <w:r w:rsidRPr="004A11D4">
        <w:rPr>
          <w:rFonts w:ascii="Calibri" w:hAnsi="Calibri" w:cs="Calibri"/>
          <w:sz w:val="24"/>
          <w:szCs w:val="24"/>
        </w:rPr>
        <w:t xml:space="preserve"> dias do mês de </w:t>
      </w:r>
      <w:r w:rsidR="00592E50">
        <w:rPr>
          <w:rFonts w:ascii="Calibri" w:hAnsi="Calibri" w:cs="Calibri"/>
          <w:sz w:val="24"/>
          <w:szCs w:val="24"/>
        </w:rPr>
        <w:t>fevereiro do ano de 2016</w:t>
      </w:r>
      <w:r w:rsidRPr="004A11D4">
        <w:rPr>
          <w:rFonts w:ascii="Calibri" w:hAnsi="Calibri" w:cs="Calibri"/>
          <w:sz w:val="24"/>
          <w:szCs w:val="24"/>
        </w:rPr>
        <w:t xml:space="preserve"> (dois mil e </w:t>
      </w:r>
      <w:r w:rsidR="00592E50">
        <w:rPr>
          <w:rFonts w:ascii="Calibri" w:hAnsi="Calibri" w:cs="Calibri"/>
          <w:sz w:val="24"/>
          <w:szCs w:val="24"/>
        </w:rPr>
        <w:t>dezesseis</w:t>
      </w:r>
      <w:r w:rsidRPr="004A11D4">
        <w:rPr>
          <w:rFonts w:ascii="Calibri" w:hAnsi="Calibri" w:cs="Calibri"/>
          <w:sz w:val="24"/>
          <w:szCs w:val="24"/>
        </w:rPr>
        <w:t>).</w:t>
      </w:r>
    </w:p>
    <w:p w:rsidR="002D4ECC" w:rsidRPr="00F85FE4" w:rsidRDefault="002D4ECC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F85FE4" w:rsidRDefault="002D4ECC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364202">
        <w:rPr>
          <w:rFonts w:ascii="Calibri" w:hAnsi="Calibri" w:cs="Calibri"/>
          <w:b/>
          <w:bCs/>
          <w:sz w:val="24"/>
          <w:szCs w:val="24"/>
        </w:rPr>
        <w:t>ELIAS CHEDIEK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Presidente</w:t>
      </w:r>
    </w:p>
    <w:p w:rsidR="002D4ECC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364202">
        <w:rPr>
          <w:rFonts w:ascii="Calibri" w:hAnsi="Calibri" w:cs="Calibri"/>
          <w:b/>
          <w:bCs/>
          <w:sz w:val="24"/>
          <w:szCs w:val="24"/>
        </w:rPr>
        <w:t>EDNA MARTINS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Vice-Presidente</w:t>
      </w:r>
    </w:p>
    <w:p w:rsidR="002D4ECC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D4ECC" w:rsidRPr="00364202" w:rsidRDefault="002D4ECC" w:rsidP="009E7EE0">
      <w:pPr>
        <w:ind w:right="-284"/>
        <w:jc w:val="center"/>
        <w:rPr>
          <w:rFonts w:ascii="Calibri" w:hAnsi="Calibri" w:cs="Calibri"/>
          <w:b/>
          <w:bCs/>
          <w:sz w:val="24"/>
          <w:szCs w:val="24"/>
        </w:rPr>
      </w:pPr>
      <w:r w:rsidRPr="00364202">
        <w:rPr>
          <w:rFonts w:ascii="Calibri" w:hAnsi="Calibri" w:cs="Calibri"/>
          <w:b/>
          <w:bCs/>
          <w:sz w:val="24"/>
          <w:szCs w:val="24"/>
        </w:rPr>
        <w:t>DOUTOR HELDER</w:t>
      </w:r>
      <w:r>
        <w:rPr>
          <w:rFonts w:ascii="Calibri" w:hAnsi="Calibri" w:cs="Calibri"/>
          <w:b/>
          <w:bCs/>
          <w:sz w:val="24"/>
          <w:szCs w:val="24"/>
        </w:rPr>
        <w:tab/>
        <w:t xml:space="preserve">                                                  PASTOR RAIMUNDO BEZERRA</w:t>
      </w:r>
    </w:p>
    <w:p w:rsidR="002D4ECC" w:rsidRPr="00364202" w:rsidRDefault="002D4ECC" w:rsidP="009E7EE0">
      <w:pPr>
        <w:ind w:right="-28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Primeiro</w:t>
      </w:r>
      <w:r w:rsidRPr="00364202">
        <w:rPr>
          <w:rFonts w:ascii="Calibri" w:hAnsi="Calibri" w:cs="Calibri"/>
          <w:sz w:val="24"/>
          <w:szCs w:val="24"/>
        </w:rPr>
        <w:t xml:space="preserve"> Secretário</w:t>
      </w:r>
      <w:r>
        <w:rPr>
          <w:rFonts w:ascii="Calibri" w:hAnsi="Calibri" w:cs="Calibri"/>
          <w:sz w:val="24"/>
          <w:szCs w:val="24"/>
        </w:rPr>
        <w:tab/>
      </w:r>
      <w:r w:rsidRPr="00364202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Segundo</w:t>
      </w:r>
      <w:r w:rsidRPr="00364202">
        <w:rPr>
          <w:rFonts w:ascii="Calibri" w:hAnsi="Calibri" w:cs="Calibri"/>
          <w:sz w:val="24"/>
          <w:szCs w:val="24"/>
        </w:rPr>
        <w:t xml:space="preserve"> Secretário</w:t>
      </w:r>
    </w:p>
    <w:p w:rsidR="002D4ECC" w:rsidRDefault="002D4ECC" w:rsidP="009E7EE0">
      <w:pPr>
        <w:jc w:val="center"/>
        <w:rPr>
          <w:rFonts w:ascii="Calibri" w:hAnsi="Calibri" w:cs="Calibri"/>
          <w:sz w:val="24"/>
          <w:szCs w:val="24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</w:p>
    <w:p w:rsidR="002D4ECC" w:rsidRPr="00364202" w:rsidRDefault="006A5D17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ARCÉLIO LUIS MANELLI</w:t>
      </w:r>
    </w:p>
    <w:p w:rsidR="002D4ECC" w:rsidRDefault="002D4ECC" w:rsidP="004638D2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Administra</w:t>
      </w:r>
      <w:r w:rsidR="006A5D17">
        <w:rPr>
          <w:rFonts w:ascii="Calibri" w:hAnsi="Calibri" w:cs="Calibri"/>
          <w:sz w:val="24"/>
          <w:szCs w:val="24"/>
        </w:rPr>
        <w:t>dor</w:t>
      </w:r>
      <w:r>
        <w:rPr>
          <w:rFonts w:ascii="Calibri" w:hAnsi="Calibri" w:cs="Calibri"/>
          <w:sz w:val="24"/>
          <w:szCs w:val="24"/>
        </w:rPr>
        <w:t xml:space="preserve"> Geral</w:t>
      </w:r>
    </w:p>
    <w:p w:rsidR="002D4ECC" w:rsidRPr="00476C31" w:rsidRDefault="002D4ECC" w:rsidP="003A364E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Publicado na Câmara Municipal de Araraquara, na mesma data</w:t>
      </w:r>
    </w:p>
    <w:p w:rsidR="002D4ECC" w:rsidRPr="00476C31" w:rsidRDefault="002D4ECC" w:rsidP="003A364E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Arquivado em livro próprio</w:t>
      </w:r>
      <w:r w:rsidRPr="00476C31">
        <w:rPr>
          <w:rFonts w:ascii="Calibri" w:hAnsi="Calibri" w:cs="Calibri"/>
          <w:sz w:val="18"/>
          <w:szCs w:val="18"/>
        </w:rPr>
        <w:tab/>
      </w:r>
      <w:r w:rsidRPr="00476C31">
        <w:rPr>
          <w:rFonts w:ascii="Calibri" w:hAnsi="Calibri" w:cs="Calibri"/>
          <w:sz w:val="18"/>
          <w:szCs w:val="18"/>
        </w:rPr>
        <w:tab/>
        <w:t xml:space="preserve">                                   </w:t>
      </w:r>
      <w:proofErr w:type="spellStart"/>
      <w:r w:rsidR="00097AD1">
        <w:rPr>
          <w:rFonts w:ascii="Calibri" w:hAnsi="Calibri" w:cs="Calibri"/>
          <w:sz w:val="12"/>
          <w:szCs w:val="12"/>
        </w:rPr>
        <w:t>dlom</w:t>
      </w:r>
      <w:proofErr w:type="spellEnd"/>
    </w:p>
    <w:sectPr w:rsidR="002D4ECC" w:rsidRPr="00476C31" w:rsidSect="00232EF8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embedSystemFonts/>
  <w:proofState w:spelling="clean" w:grammar="clean"/>
  <w:stylePaneFormatFilter w:val="3F01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1D2E"/>
    <w:rsid w:val="00007B6F"/>
    <w:rsid w:val="00017D9A"/>
    <w:rsid w:val="000234A9"/>
    <w:rsid w:val="00026FEF"/>
    <w:rsid w:val="00036E32"/>
    <w:rsid w:val="00043D40"/>
    <w:rsid w:val="0005346C"/>
    <w:rsid w:val="00057B73"/>
    <w:rsid w:val="000712C2"/>
    <w:rsid w:val="000826B9"/>
    <w:rsid w:val="00097AD1"/>
    <w:rsid w:val="000D2DA9"/>
    <w:rsid w:val="000F79FD"/>
    <w:rsid w:val="00146D86"/>
    <w:rsid w:val="00175D7F"/>
    <w:rsid w:val="00193FE8"/>
    <w:rsid w:val="00232EF8"/>
    <w:rsid w:val="002345F6"/>
    <w:rsid w:val="00284A31"/>
    <w:rsid w:val="002D4ECC"/>
    <w:rsid w:val="002E5004"/>
    <w:rsid w:val="00301D2E"/>
    <w:rsid w:val="00320B50"/>
    <w:rsid w:val="00347FD7"/>
    <w:rsid w:val="003602F6"/>
    <w:rsid w:val="00364202"/>
    <w:rsid w:val="003A364E"/>
    <w:rsid w:val="004025DE"/>
    <w:rsid w:val="00436780"/>
    <w:rsid w:val="004547C3"/>
    <w:rsid w:val="004638D2"/>
    <w:rsid w:val="00476C31"/>
    <w:rsid w:val="00497CCF"/>
    <w:rsid w:val="004A11D4"/>
    <w:rsid w:val="00540B8C"/>
    <w:rsid w:val="0058565A"/>
    <w:rsid w:val="00592E50"/>
    <w:rsid w:val="00645E50"/>
    <w:rsid w:val="006A5D17"/>
    <w:rsid w:val="006D146B"/>
    <w:rsid w:val="006F6BB1"/>
    <w:rsid w:val="00722DCA"/>
    <w:rsid w:val="00750BA0"/>
    <w:rsid w:val="007B2A8D"/>
    <w:rsid w:val="00871F90"/>
    <w:rsid w:val="008B69FF"/>
    <w:rsid w:val="009101C5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A13469"/>
    <w:rsid w:val="00A83EC7"/>
    <w:rsid w:val="00A91AA7"/>
    <w:rsid w:val="00AA02BA"/>
    <w:rsid w:val="00AE3BA0"/>
    <w:rsid w:val="00AF1A89"/>
    <w:rsid w:val="00AF7C0D"/>
    <w:rsid w:val="00B07E1F"/>
    <w:rsid w:val="00BB1B38"/>
    <w:rsid w:val="00C207D2"/>
    <w:rsid w:val="00C23FF6"/>
    <w:rsid w:val="00CA15BD"/>
    <w:rsid w:val="00CF3C65"/>
    <w:rsid w:val="00D03F72"/>
    <w:rsid w:val="00D0734F"/>
    <w:rsid w:val="00D13AB3"/>
    <w:rsid w:val="00DA1694"/>
    <w:rsid w:val="00DA65AC"/>
    <w:rsid w:val="00DE6910"/>
    <w:rsid w:val="00E12338"/>
    <w:rsid w:val="00E1550C"/>
    <w:rsid w:val="00E1606B"/>
    <w:rsid w:val="00E32532"/>
    <w:rsid w:val="00E7147E"/>
    <w:rsid w:val="00E8223C"/>
    <w:rsid w:val="00E90DD7"/>
    <w:rsid w:val="00EF297D"/>
    <w:rsid w:val="00F57C4E"/>
    <w:rsid w:val="00F85FE4"/>
    <w:rsid w:val="00F979DC"/>
    <w:rsid w:val="00FB52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205</Words>
  <Characters>1227</Characters>
  <Application>Microsoft Office Word</Application>
  <DocSecurity>0</DocSecurity>
  <Lines>10</Lines>
  <Paragraphs>2</Paragraphs>
  <ScaleCrop>false</ScaleCrop>
  <Company>Camara Municipal Araraquara</Company>
  <LinksUpToDate>false</LinksUpToDate>
  <CharactersWithSpaces>1430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CÂMARA MUNICIPAL DE ARARAQUARA</dc:title>
  <dc:subject/>
  <dc:creator>DLOM</dc:creator>
  <cp:keywords/>
  <dc:description/>
  <cp:lastModifiedBy>valdemar</cp:lastModifiedBy>
  <cp:revision>15</cp:revision>
  <cp:lastPrinted>2015-05-19T22:48:00Z</cp:lastPrinted>
  <dcterms:created xsi:type="dcterms:W3CDTF">2015-06-23T21:16:00Z</dcterms:created>
  <dcterms:modified xsi:type="dcterms:W3CDTF">2016-02-23T16:45:00Z</dcterms:modified>
</cp:coreProperties>
</file>