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4547C3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17151744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4547C3">
        <w:rPr>
          <w:rFonts w:ascii="Tahoma" w:hAnsi="Tahoma" w:cs="Tahoma"/>
          <w:b/>
          <w:bCs/>
          <w:sz w:val="32"/>
          <w:szCs w:val="32"/>
          <w:u w:val="single"/>
        </w:rPr>
        <w:t>5</w:t>
      </w:r>
      <w:r w:rsidR="00175D7F">
        <w:rPr>
          <w:rFonts w:ascii="Tahoma" w:hAnsi="Tahoma" w:cs="Tahoma"/>
          <w:b/>
          <w:bCs/>
          <w:sz w:val="32"/>
          <w:szCs w:val="32"/>
          <w:u w:val="single"/>
        </w:rPr>
        <w:t>2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592E50">
        <w:rPr>
          <w:rFonts w:ascii="Tahoma" w:hAnsi="Tahoma" w:cs="Tahoma"/>
          <w:sz w:val="32"/>
          <w:szCs w:val="32"/>
        </w:rPr>
        <w:t>16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592E50">
        <w:rPr>
          <w:rFonts w:ascii="Tahoma" w:hAnsi="Tahoma" w:cs="Tahoma"/>
          <w:sz w:val="32"/>
          <w:szCs w:val="32"/>
        </w:rPr>
        <w:t>fevereiro de 2016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>Autor</w:t>
      </w:r>
      <w:r w:rsidR="00592E50">
        <w:rPr>
          <w:rFonts w:ascii="Tahoma" w:hAnsi="Tahoma" w:cs="Tahoma"/>
          <w:b/>
          <w:bCs/>
          <w:sz w:val="32"/>
          <w:szCs w:val="29"/>
        </w:rPr>
        <w:t>a</w:t>
      </w:r>
      <w:r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592E50">
        <w:rPr>
          <w:rFonts w:ascii="Tahoma" w:hAnsi="Tahoma" w:cs="Tahoma"/>
          <w:b/>
          <w:bCs/>
          <w:sz w:val="32"/>
          <w:szCs w:val="29"/>
        </w:rPr>
        <w:t>A GABRIELA PALOMBO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592E50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592E50">
        <w:rPr>
          <w:rFonts w:ascii="Calibri" w:hAnsi="Calibri" w:cs="Calibri"/>
          <w:sz w:val="22"/>
          <w:szCs w:val="22"/>
          <w:lang w:eastAsia="en-US"/>
        </w:rPr>
        <w:t xml:space="preserve">Confere a honraria Cidadã Araraquarense à Adélia </w:t>
      </w:r>
      <w:proofErr w:type="spellStart"/>
      <w:r w:rsidRPr="00592E50">
        <w:rPr>
          <w:rFonts w:ascii="Calibri" w:hAnsi="Calibri" w:cs="Calibri"/>
          <w:sz w:val="22"/>
          <w:szCs w:val="22"/>
          <w:lang w:eastAsia="en-US"/>
        </w:rPr>
        <w:t>Bellodi</w:t>
      </w:r>
      <w:proofErr w:type="spellEnd"/>
      <w:r w:rsidRPr="00592E50">
        <w:rPr>
          <w:rFonts w:ascii="Calibri" w:hAnsi="Calibri" w:cs="Calibri"/>
          <w:sz w:val="22"/>
          <w:szCs w:val="22"/>
          <w:lang w:eastAsia="en-US"/>
        </w:rPr>
        <w:t xml:space="preserve"> </w:t>
      </w:r>
      <w:proofErr w:type="spellStart"/>
      <w:r w:rsidRPr="00592E50">
        <w:rPr>
          <w:rFonts w:ascii="Calibri" w:hAnsi="Calibri" w:cs="Calibri"/>
          <w:sz w:val="22"/>
          <w:szCs w:val="22"/>
          <w:lang w:eastAsia="en-US"/>
        </w:rPr>
        <w:t>Privato</w:t>
      </w:r>
      <w:proofErr w:type="spellEnd"/>
      <w:r w:rsidRPr="00592E50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592E50">
        <w:rPr>
          <w:rFonts w:ascii="Calibri" w:hAnsi="Calibri" w:cs="Calibri"/>
          <w:sz w:val="24"/>
          <w:szCs w:val="24"/>
        </w:rPr>
        <w:t>16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592E50">
        <w:rPr>
          <w:rFonts w:ascii="Calibri" w:hAnsi="Calibri" w:cs="Calibri"/>
          <w:sz w:val="24"/>
          <w:szCs w:val="24"/>
        </w:rPr>
        <w:t>fevereiro de 2016</w:t>
      </w:r>
      <w:r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</w:t>
      </w:r>
      <w:bookmarkStart w:id="0" w:name="_GoBack"/>
      <w:bookmarkEnd w:id="0"/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I, do Decreto Legislativo nº 914, de 03 de março de 2015, a honraria Cidadã Araraquarense à Adélia </w:t>
      </w:r>
      <w:proofErr w:type="spellStart"/>
      <w:r w:rsidR="00592E50" w:rsidRPr="00592E50">
        <w:rPr>
          <w:rFonts w:ascii="Calibri" w:hAnsi="Calibri" w:cs="Calibri"/>
          <w:sz w:val="24"/>
          <w:szCs w:val="24"/>
          <w:lang w:eastAsia="en-US"/>
        </w:rPr>
        <w:t>Bellodi</w:t>
      </w:r>
      <w:proofErr w:type="spellEnd"/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 </w:t>
      </w:r>
      <w:proofErr w:type="spellStart"/>
      <w:r w:rsidR="00592E50" w:rsidRPr="00592E50">
        <w:rPr>
          <w:rFonts w:ascii="Calibri" w:hAnsi="Calibri" w:cs="Calibri"/>
          <w:sz w:val="24"/>
          <w:szCs w:val="24"/>
          <w:lang w:eastAsia="en-US"/>
        </w:rPr>
        <w:t>Privato</w:t>
      </w:r>
      <w:proofErr w:type="spellEnd"/>
      <w:r w:rsidR="00592E50" w:rsidRPr="00592E50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592E50">
        <w:rPr>
          <w:rFonts w:ascii="Calibri" w:hAnsi="Calibri" w:cs="Calibri"/>
          <w:sz w:val="24"/>
          <w:szCs w:val="24"/>
        </w:rPr>
        <w:t>16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592E50">
        <w:rPr>
          <w:rFonts w:ascii="Calibri" w:hAnsi="Calibri" w:cs="Calibri"/>
          <w:sz w:val="24"/>
          <w:szCs w:val="24"/>
        </w:rPr>
        <w:t>dezesseis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592E50">
        <w:rPr>
          <w:rFonts w:ascii="Calibri" w:hAnsi="Calibri" w:cs="Calibri"/>
          <w:sz w:val="24"/>
          <w:szCs w:val="24"/>
        </w:rPr>
        <w:t>fevereiro do ano de 2016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dezesseis</w:t>
      </w:r>
      <w:r w:rsidRPr="004A11D4">
        <w:rPr>
          <w:rFonts w:ascii="Calibri" w:hAnsi="Calibri" w:cs="Calibri"/>
          <w:sz w:val="24"/>
          <w:szCs w:val="24"/>
        </w:rPr>
        <w:t>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45E50"/>
    <w:rsid w:val="006A5D17"/>
    <w:rsid w:val="006D146B"/>
    <w:rsid w:val="006F6BB1"/>
    <w:rsid w:val="00722DCA"/>
    <w:rsid w:val="00750BA0"/>
    <w:rsid w:val="007B2A8D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1A2B41D-BC40-40A8-9A42-85A6D07D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</Words>
  <Characters>1177</Characters>
  <Application>Microsoft Office Word</Application>
  <DocSecurity>0</DocSecurity>
  <Lines>9</Lines>
  <Paragraphs>2</Paragraphs>
  <ScaleCrop>false</ScaleCrop>
  <Company>Camara Municipal Araraquara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14</cp:revision>
  <cp:lastPrinted>2015-05-19T22:48:00Z</cp:lastPrinted>
  <dcterms:created xsi:type="dcterms:W3CDTF">2015-06-23T21:16:00Z</dcterms:created>
  <dcterms:modified xsi:type="dcterms:W3CDTF">2016-02-16T20:16:00Z</dcterms:modified>
</cp:coreProperties>
</file>