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7C181B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7C181B" w:rsidRPr="007C181B">
        <w:rPr>
          <w:rFonts w:ascii="Arial" w:hAnsi="Arial" w:cs="Arial"/>
          <w:b/>
          <w:sz w:val="32"/>
          <w:szCs w:val="24"/>
        </w:rPr>
        <w:t>0438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EE4F09">
        <w:rPr>
          <w:rFonts w:ascii="Arial" w:hAnsi="Arial" w:cs="Arial"/>
          <w:b/>
          <w:bCs/>
          <w:sz w:val="32"/>
          <w:szCs w:val="32"/>
        </w:rPr>
        <w:t>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682FFB" w:rsidRDefault="00544163" w:rsidP="00243A9D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682FFB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>,</w:t>
      </w:r>
      <w:r w:rsidR="005E59D5">
        <w:rPr>
          <w:rFonts w:ascii="Arial" w:hAnsi="Arial" w:cs="Arial"/>
          <w:sz w:val="24"/>
          <w:szCs w:val="24"/>
        </w:rPr>
        <w:t xml:space="preserve"> </w:t>
      </w:r>
      <w:r w:rsidR="00243A9D" w:rsidRPr="00682FFB">
        <w:rPr>
          <w:rFonts w:ascii="Arial" w:hAnsi="Arial" w:cs="Arial"/>
          <w:b/>
          <w:sz w:val="24"/>
          <w:szCs w:val="24"/>
        </w:rPr>
        <w:t xml:space="preserve">no sentido de </w:t>
      </w:r>
      <w:r w:rsidR="00EE4F09">
        <w:rPr>
          <w:rFonts w:ascii="Arial" w:hAnsi="Arial" w:cs="Arial"/>
          <w:b/>
          <w:sz w:val="24"/>
          <w:szCs w:val="24"/>
        </w:rPr>
        <w:t>que seja realizada uma revitalização na sinalização horizontal</w:t>
      </w:r>
      <w:r w:rsidR="007C181B">
        <w:rPr>
          <w:rFonts w:ascii="Arial" w:hAnsi="Arial" w:cs="Arial"/>
          <w:b/>
          <w:sz w:val="24"/>
          <w:szCs w:val="24"/>
        </w:rPr>
        <w:t xml:space="preserve"> indicativa </w:t>
      </w:r>
      <w:r w:rsidR="00EE4F09">
        <w:rPr>
          <w:rFonts w:ascii="Arial" w:hAnsi="Arial" w:cs="Arial"/>
          <w:b/>
          <w:sz w:val="24"/>
          <w:szCs w:val="24"/>
        </w:rPr>
        <w:t xml:space="preserve">de </w:t>
      </w:r>
      <w:r w:rsidR="007C181B">
        <w:rPr>
          <w:rFonts w:ascii="Arial" w:hAnsi="Arial" w:cs="Arial"/>
          <w:b/>
          <w:sz w:val="24"/>
          <w:szCs w:val="24"/>
        </w:rPr>
        <w:t>“PARE”</w:t>
      </w:r>
      <w:r w:rsidR="00EE4F09">
        <w:rPr>
          <w:rFonts w:ascii="Arial" w:hAnsi="Arial" w:cs="Arial"/>
          <w:b/>
          <w:sz w:val="24"/>
          <w:szCs w:val="24"/>
        </w:rPr>
        <w:t xml:space="preserve"> e implantação de faixa de pedestres no cruzamento da Rua dos Estados com a Avenida Espírito Santo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, no </w:t>
      </w:r>
      <w:r w:rsidR="00BF7651">
        <w:rPr>
          <w:rFonts w:ascii="Arial" w:hAnsi="Arial" w:cs="Arial"/>
          <w:b/>
          <w:sz w:val="24"/>
          <w:szCs w:val="24"/>
        </w:rPr>
        <w:t>B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airro Jardim </w:t>
      </w:r>
      <w:r w:rsidR="00BF7651">
        <w:rPr>
          <w:rFonts w:ascii="Arial" w:hAnsi="Arial" w:cs="Arial"/>
          <w:b/>
          <w:sz w:val="24"/>
          <w:szCs w:val="24"/>
        </w:rPr>
        <w:t>Brasil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, </w:t>
      </w:r>
      <w:r w:rsidR="00243A9D" w:rsidRPr="00682FFB">
        <w:rPr>
          <w:rFonts w:ascii="Arial" w:hAnsi="Arial" w:cs="Arial"/>
          <w:b/>
          <w:sz w:val="24"/>
          <w:szCs w:val="24"/>
        </w:rPr>
        <w:t>desta cidade.</w:t>
      </w:r>
    </w:p>
    <w:p w:rsidR="00E7691A" w:rsidRPr="00E7691A" w:rsidRDefault="00E7691A" w:rsidP="00243A9D">
      <w:pPr>
        <w:spacing w:line="360" w:lineRule="auto"/>
        <w:ind w:left="567" w:firstLine="1985"/>
        <w:jc w:val="both"/>
        <w:rPr>
          <w:rFonts w:ascii="Arial" w:hAnsi="Arial" w:cs="Arial"/>
          <w:sz w:val="12"/>
          <w:szCs w:val="12"/>
        </w:rPr>
      </w:pPr>
    </w:p>
    <w:p w:rsidR="00243A9D" w:rsidRDefault="00682FFB" w:rsidP="00682FFB">
      <w:pPr>
        <w:spacing w:line="360" w:lineRule="auto"/>
        <w:ind w:left="708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7651">
        <w:rPr>
          <w:rFonts w:ascii="Arial" w:hAnsi="Arial" w:cs="Arial"/>
          <w:sz w:val="24"/>
          <w:szCs w:val="24"/>
        </w:rPr>
        <w:t>Moradores do local relataram que esse cruzamento é muito perigoso e cobram uma melhor sinalização no local.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F7651">
        <w:rPr>
          <w:rFonts w:ascii="Arial" w:hAnsi="Arial" w:cs="Arial"/>
          <w:sz w:val="24"/>
          <w:szCs w:val="24"/>
        </w:rPr>
        <w:t>29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BF7651">
        <w:rPr>
          <w:rFonts w:ascii="Arial" w:hAnsi="Arial" w:cs="Arial"/>
          <w:sz w:val="24"/>
          <w:szCs w:val="24"/>
        </w:rPr>
        <w:t>janei</w:t>
      </w:r>
      <w:r w:rsidR="0011060F">
        <w:rPr>
          <w:rFonts w:ascii="Arial" w:hAnsi="Arial" w:cs="Arial"/>
          <w:sz w:val="24"/>
          <w:szCs w:val="24"/>
        </w:rPr>
        <w:t>ro de 201</w:t>
      </w:r>
      <w:r w:rsidR="00BF7651">
        <w:rPr>
          <w:rFonts w:ascii="Arial" w:hAnsi="Arial" w:cs="Arial"/>
          <w:sz w:val="24"/>
          <w:szCs w:val="24"/>
        </w:rPr>
        <w:t>6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 w:rsidR="00BF7651">
        <w:rPr>
          <w:rFonts w:ascii="Arial" w:hAnsi="Arial" w:cs="Arial"/>
          <w:i/>
          <w:sz w:val="12"/>
          <w:szCs w:val="12"/>
        </w:rPr>
        <w:t>Sinalização Rua dos Estados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92A79"/>
    <w:rsid w:val="007A6779"/>
    <w:rsid w:val="007C181B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BF7651"/>
    <w:rsid w:val="00C13646"/>
    <w:rsid w:val="00C30097"/>
    <w:rsid w:val="00CA3240"/>
    <w:rsid w:val="00D14403"/>
    <w:rsid w:val="00DB7B0E"/>
    <w:rsid w:val="00E0532F"/>
    <w:rsid w:val="00E651A0"/>
    <w:rsid w:val="00E7691A"/>
    <w:rsid w:val="00EE4F09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2015-11-23T12:49:00Z</cp:lastPrinted>
  <dcterms:created xsi:type="dcterms:W3CDTF">2016-02-03T17:02:00Z</dcterms:created>
  <dcterms:modified xsi:type="dcterms:W3CDTF">2016-02-03T17:02:00Z</dcterms:modified>
</cp:coreProperties>
</file>