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D3" w:rsidRDefault="00665ED3" w:rsidP="00665ED3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665ED3" w:rsidRDefault="00665ED3" w:rsidP="00665ED3">
      <w:pPr>
        <w:ind w:left="567" w:right="-374"/>
        <w:jc w:val="center"/>
        <w:rPr>
          <w:sz w:val="32"/>
          <w:szCs w:val="32"/>
          <w:u w:val="words"/>
        </w:rPr>
      </w:pPr>
    </w:p>
    <w:p w:rsidR="00665ED3" w:rsidRDefault="00665ED3" w:rsidP="00665ED3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665ED3" w:rsidRDefault="00665ED3" w:rsidP="00665ED3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665ED3" w:rsidTr="00665ED3">
        <w:tc>
          <w:tcPr>
            <w:tcW w:w="2552" w:type="dxa"/>
            <w:hideMark/>
          </w:tcPr>
          <w:p w:rsidR="00665ED3" w:rsidRDefault="00665ED3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665ED3" w:rsidRDefault="00665ED3" w:rsidP="00665ED3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131</w:t>
            </w:r>
          </w:p>
        </w:tc>
        <w:tc>
          <w:tcPr>
            <w:tcW w:w="1132" w:type="dxa"/>
            <w:hideMark/>
          </w:tcPr>
          <w:p w:rsidR="00665ED3" w:rsidRDefault="00665ED3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/15.</w:t>
            </w:r>
          </w:p>
        </w:tc>
      </w:tr>
    </w:tbl>
    <w:p w:rsidR="00665ED3" w:rsidRDefault="00665ED3" w:rsidP="00665E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665ED3" w:rsidRDefault="00665ED3" w:rsidP="00665E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ED51CA" w:rsidRDefault="00665ED3" w:rsidP="00ED51CA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3"/>
          <w:szCs w:val="23"/>
        </w:rPr>
        <w:t xml:space="preserve"> presente projeto de lei complementar nº 003/15, do Vereador JOÃO FARIAS, dispõe sobre o desmembramento de áreas que resultem em lotes com no mínimo 125m² e no máximo 199m² e dá outras providencias.</w:t>
      </w:r>
    </w:p>
    <w:p w:rsidR="00665ED3" w:rsidRDefault="00665ED3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665ED3" w:rsidRDefault="00665ED3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  <w:t xml:space="preserve">O Autor da matéria após estudos, análise e reuniões com técnicos da Prefeitura Municipal e demais Edis apresentou um </w:t>
      </w:r>
      <w:r>
        <w:rPr>
          <w:rFonts w:ascii="Arial" w:hAnsi="Arial" w:cs="Arial"/>
          <w:b/>
          <w:sz w:val="23"/>
          <w:szCs w:val="23"/>
        </w:rPr>
        <w:t>substitutivo</w:t>
      </w:r>
      <w:r>
        <w:rPr>
          <w:rFonts w:ascii="Arial" w:hAnsi="Arial" w:cs="Arial"/>
          <w:sz w:val="23"/>
          <w:szCs w:val="23"/>
        </w:rPr>
        <w:t>.</w:t>
      </w:r>
    </w:p>
    <w:p w:rsidR="00ED51CA" w:rsidRDefault="00ED51CA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ED51CA" w:rsidRDefault="00ED51CA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  <w:t xml:space="preserve">A ementa ficou com a seguinte redação: </w:t>
      </w:r>
      <w:r w:rsidRPr="00ED51CA">
        <w:rPr>
          <w:rFonts w:ascii="Arial" w:hAnsi="Arial" w:cs="Arial"/>
          <w:sz w:val="23"/>
          <w:szCs w:val="23"/>
        </w:rPr>
        <w:t>Dispõe sobre o desdobro de áreas que resultem em lotes com no mínimo 125m² e dá outras providencias.</w:t>
      </w:r>
    </w:p>
    <w:p w:rsidR="00665ED3" w:rsidRDefault="00665ED3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665ED3" w:rsidRDefault="00665ED3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  <w:t>Os Vereadores Roberval Fraiz e João Farias apresentaram a emenda nº 01 ao substitutivo efetuando alterações na matéria.</w:t>
      </w:r>
    </w:p>
    <w:p w:rsidR="00665ED3" w:rsidRDefault="00665ED3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</w:p>
    <w:p w:rsidR="00665ED3" w:rsidRDefault="00665ED3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  <w:t>Pela legalidade da emenda apresentada.</w:t>
      </w:r>
    </w:p>
    <w:p w:rsidR="00665ED3" w:rsidRDefault="00665ED3" w:rsidP="00665ED3">
      <w:pPr>
        <w:ind w:right="-374"/>
        <w:jc w:val="both"/>
        <w:rPr>
          <w:rFonts w:ascii="Arial" w:hAnsi="Arial" w:cs="Arial"/>
          <w:sz w:val="23"/>
          <w:szCs w:val="23"/>
        </w:rPr>
      </w:pPr>
    </w:p>
    <w:p w:rsidR="00665ED3" w:rsidRDefault="00665ED3" w:rsidP="00665ED3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  <w:t>É o parecer, s.m.j.</w:t>
      </w:r>
    </w:p>
    <w:p w:rsidR="00665ED3" w:rsidRDefault="00665ED3" w:rsidP="00665ED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665ED3" w:rsidRDefault="00665ED3" w:rsidP="00665E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 28 de abril de 2015.</w:t>
      </w:r>
    </w:p>
    <w:p w:rsidR="00665ED3" w:rsidRDefault="00665ED3" w:rsidP="00665E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665ED3" w:rsidRDefault="00665ED3" w:rsidP="00665ED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665ED3" w:rsidRDefault="00665ED3" w:rsidP="00665ED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665ED3" w:rsidRDefault="00665ED3" w:rsidP="00665ED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665ED3" w:rsidRDefault="00665ED3" w:rsidP="00665ED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665ED3" w:rsidRDefault="00665ED3" w:rsidP="00665ED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665ED3" w:rsidRDefault="00665ED3" w:rsidP="00665ED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665ED3" w:rsidRDefault="00665ED3" w:rsidP="00665ED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665ED3" w:rsidRDefault="00665ED3" w:rsidP="00665ED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665ED3" w:rsidRDefault="00665ED3" w:rsidP="00665ED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665ED3" w:rsidRDefault="00665ED3" w:rsidP="00665ED3">
      <w:pPr>
        <w:ind w:left="567" w:right="-374"/>
        <w:rPr>
          <w:rFonts w:ascii="Arial" w:hAnsi="Arial" w:cs="Arial"/>
          <w:sz w:val="24"/>
          <w:szCs w:val="24"/>
        </w:rPr>
      </w:pPr>
    </w:p>
    <w:p w:rsidR="00665ED3" w:rsidRDefault="00665ED3" w:rsidP="00665ED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665ED3" w:rsidRDefault="00665ED3" w:rsidP="00665ED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665ED3" w:rsidRDefault="00665ED3" w:rsidP="00665ED3">
      <w:pPr>
        <w:ind w:left="567" w:right="-374"/>
        <w:rPr>
          <w:rFonts w:ascii="Arial" w:hAnsi="Arial" w:cs="Arial"/>
          <w:sz w:val="24"/>
          <w:szCs w:val="24"/>
        </w:rPr>
      </w:pPr>
    </w:p>
    <w:p w:rsidR="00665ED3" w:rsidRDefault="00665ED3" w:rsidP="00665ED3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665ED3" w:rsidRDefault="00665ED3" w:rsidP="00665ED3">
      <w:pPr>
        <w:ind w:left="567" w:right="-374"/>
        <w:rPr>
          <w:rFonts w:ascii="Arial" w:hAnsi="Arial" w:cs="Arial"/>
          <w:sz w:val="16"/>
          <w:szCs w:val="16"/>
        </w:rPr>
      </w:pPr>
    </w:p>
    <w:p w:rsidR="00637048" w:rsidRPr="00665ED3" w:rsidRDefault="00637048" w:rsidP="00665ED3"/>
    <w:sectPr w:rsidR="00637048" w:rsidRPr="00665ED3" w:rsidSect="00480BFC">
      <w:pgSz w:w="11907" w:h="16840" w:code="9"/>
      <w:pgMar w:top="851" w:right="1701" w:bottom="992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5F55EE"/>
    <w:rsid w:val="000042C0"/>
    <w:rsid w:val="00054884"/>
    <w:rsid w:val="0005636F"/>
    <w:rsid w:val="000743FB"/>
    <w:rsid w:val="0016222B"/>
    <w:rsid w:val="00184A5B"/>
    <w:rsid w:val="001E6743"/>
    <w:rsid w:val="001F29F0"/>
    <w:rsid w:val="002033EF"/>
    <w:rsid w:val="00266AF3"/>
    <w:rsid w:val="00313F7E"/>
    <w:rsid w:val="003910D3"/>
    <w:rsid w:val="003F1211"/>
    <w:rsid w:val="00423F04"/>
    <w:rsid w:val="00480BFC"/>
    <w:rsid w:val="00533B60"/>
    <w:rsid w:val="005B1F20"/>
    <w:rsid w:val="005E689D"/>
    <w:rsid w:val="005F55EE"/>
    <w:rsid w:val="00637048"/>
    <w:rsid w:val="00665ED3"/>
    <w:rsid w:val="006B2529"/>
    <w:rsid w:val="006C718B"/>
    <w:rsid w:val="0073425F"/>
    <w:rsid w:val="00782937"/>
    <w:rsid w:val="00794C8D"/>
    <w:rsid w:val="007E32A8"/>
    <w:rsid w:val="00874E7B"/>
    <w:rsid w:val="008F7C69"/>
    <w:rsid w:val="009E48EC"/>
    <w:rsid w:val="00A26D33"/>
    <w:rsid w:val="00A52A8A"/>
    <w:rsid w:val="00A824C5"/>
    <w:rsid w:val="00B049F7"/>
    <w:rsid w:val="00B15D8C"/>
    <w:rsid w:val="00B77E1C"/>
    <w:rsid w:val="00BC2123"/>
    <w:rsid w:val="00BF334F"/>
    <w:rsid w:val="00C831D2"/>
    <w:rsid w:val="00CC3B32"/>
    <w:rsid w:val="00CF7BD2"/>
    <w:rsid w:val="00DF7F7E"/>
    <w:rsid w:val="00EA195E"/>
    <w:rsid w:val="00ED04C4"/>
    <w:rsid w:val="00ED51CA"/>
    <w:rsid w:val="00EF4284"/>
    <w:rsid w:val="00EF4527"/>
    <w:rsid w:val="00F65143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1037</Characters>
  <Application>Microsoft Office Word</Application>
  <DocSecurity>0</DocSecurity>
  <Lines>8</Lines>
  <Paragraphs>2</Paragraphs>
  <ScaleCrop>false</ScaleCrop>
  <Company>Camara Municipal Araraquara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2015-04-28T20:58:00Z</cp:lastPrinted>
  <dcterms:created xsi:type="dcterms:W3CDTF">2016-01-13T13:31:00Z</dcterms:created>
  <dcterms:modified xsi:type="dcterms:W3CDTF">2016-01-13T13:31:00Z</dcterms:modified>
</cp:coreProperties>
</file>