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31C2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A70" w:rsidRDefault="00B57A70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57A70" w:rsidRDefault="00B57A70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A065C">
        <w:rPr>
          <w:rFonts w:ascii="Arial" w:hAnsi="Arial" w:cs="Arial"/>
          <w:b/>
          <w:bCs/>
          <w:sz w:val="32"/>
          <w:szCs w:val="32"/>
        </w:rPr>
        <w:t xml:space="preserve">  2646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9378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E31C24">
        <w:rPr>
          <w:rFonts w:ascii="Arial" w:hAnsi="Arial" w:cs="Arial"/>
          <w:sz w:val="24"/>
        </w:rPr>
        <w:t>na Rua Angelo Bonetti</w:t>
      </w:r>
      <w:r w:rsidR="00BE1D2A">
        <w:rPr>
          <w:rFonts w:ascii="Arial" w:hAnsi="Arial" w:cs="Arial"/>
          <w:sz w:val="24"/>
        </w:rPr>
        <w:t xml:space="preserve">, </w:t>
      </w:r>
      <w:r w:rsidR="00E31C24">
        <w:rPr>
          <w:rFonts w:ascii="Arial" w:hAnsi="Arial" w:cs="Arial"/>
          <w:sz w:val="24"/>
        </w:rPr>
        <w:t>em cruzamento com a Avenida Antonio de Padua Correa</w:t>
      </w:r>
      <w:r w:rsidRPr="008265A6">
        <w:rPr>
          <w:rFonts w:ascii="Arial" w:hAnsi="Arial" w:cs="Arial"/>
          <w:sz w:val="24"/>
        </w:rPr>
        <w:t xml:space="preserve">, </w:t>
      </w:r>
      <w:r w:rsidR="00E31C24">
        <w:rPr>
          <w:rFonts w:ascii="Arial" w:hAnsi="Arial" w:cs="Arial"/>
          <w:sz w:val="24"/>
        </w:rPr>
        <w:t>no Jardim Santa Lucia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E31C24">
        <w:rPr>
          <w:rFonts w:ascii="Arial" w:hAnsi="Arial" w:cs="Arial"/>
          <w:sz w:val="24"/>
          <w:szCs w:val="24"/>
        </w:rPr>
        <w:t>19</w:t>
      </w:r>
      <w:r w:rsidR="004F6700">
        <w:rPr>
          <w:rFonts w:ascii="Arial" w:hAnsi="Arial" w:cs="Arial"/>
          <w:sz w:val="24"/>
          <w:szCs w:val="24"/>
        </w:rPr>
        <w:t xml:space="preserve"> de Novembro</w:t>
      </w:r>
      <w:r w:rsidR="004A3D6A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70" w:rsidRDefault="00B57A70" w:rsidP="00401083">
      <w:r>
        <w:separator/>
      </w:r>
    </w:p>
  </w:endnote>
  <w:endnote w:type="continuationSeparator" w:id="0">
    <w:p w:rsidR="00B57A70" w:rsidRDefault="00B57A70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E31C24">
    <w:pPr>
      <w:pStyle w:val="Rodap"/>
    </w:pPr>
    <w:r>
      <w:t>223</w:t>
    </w:r>
    <w:r w:rsidR="00B57A70">
      <w:t xml:space="preserve"> – </w:t>
    </w:r>
    <w:r>
      <w:t>BURACOS STA LUCIA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70" w:rsidRDefault="00B57A70" w:rsidP="00401083">
      <w:r>
        <w:separator/>
      </w:r>
    </w:p>
  </w:footnote>
  <w:footnote w:type="continuationSeparator" w:id="0">
    <w:p w:rsidR="00B57A70" w:rsidRDefault="00B57A70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06D" w:rsidRDefault="005B00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065C"/>
    <w:rsid w:val="004A3D6A"/>
    <w:rsid w:val="004D6BE6"/>
    <w:rsid w:val="004F6700"/>
    <w:rsid w:val="00534330"/>
    <w:rsid w:val="0057407C"/>
    <w:rsid w:val="00583E7D"/>
    <w:rsid w:val="00592491"/>
    <w:rsid w:val="005B006D"/>
    <w:rsid w:val="005F5F66"/>
    <w:rsid w:val="00672373"/>
    <w:rsid w:val="00693393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D28E2"/>
    <w:rsid w:val="00823A89"/>
    <w:rsid w:val="008265A6"/>
    <w:rsid w:val="008560FC"/>
    <w:rsid w:val="008D3028"/>
    <w:rsid w:val="00940D90"/>
    <w:rsid w:val="0096793D"/>
    <w:rsid w:val="0097085A"/>
    <w:rsid w:val="00990C0C"/>
    <w:rsid w:val="00A0383B"/>
    <w:rsid w:val="00A765D6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7948"/>
    <w:rsid w:val="00D82681"/>
    <w:rsid w:val="00E10E5C"/>
    <w:rsid w:val="00E15D84"/>
    <w:rsid w:val="00E31C2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DBAC4E9-5CB4-486C-A9B4-6D06DB10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54BD-8BC3-4181-8034-5F83E4D4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2015-01-30T13:25:00Z</cp:lastPrinted>
  <dcterms:created xsi:type="dcterms:W3CDTF">2015-11-24T15:21:00Z</dcterms:created>
  <dcterms:modified xsi:type="dcterms:W3CDTF">2015-11-24T15:21:00Z</dcterms:modified>
</cp:coreProperties>
</file>