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66" w:rsidRPr="00E270FC" w:rsidRDefault="00626F66" w:rsidP="00626F66">
      <w:pPr>
        <w:pStyle w:val="Ttulo1"/>
        <w:jc w:val="center"/>
        <w:rPr>
          <w:rFonts w:ascii="Times New Roman" w:hAnsi="Times New Roman"/>
          <w:sz w:val="28"/>
          <w:szCs w:val="28"/>
        </w:rPr>
      </w:pPr>
      <w:r w:rsidRPr="00E270F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-194393</wp:posOffset>
            </wp:positionH>
            <wp:positionV relativeFrom="paragraph">
              <wp:posOffset>-462474</wp:posOffset>
            </wp:positionV>
            <wp:extent cx="911252" cy="1065475"/>
            <wp:effectExtent l="19050" t="0" r="3148" b="0"/>
            <wp:wrapNone/>
            <wp:docPr id="1" name="Imagem 2" descr="../../../../DATA/Textos/MODELOS/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ATA/Textos/MODELOS/Brasa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52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0FC">
        <w:rPr>
          <w:rFonts w:ascii="Times New Roman" w:hAnsi="Times New Roman"/>
          <w:sz w:val="24"/>
          <w:szCs w:val="24"/>
        </w:rPr>
        <w:t xml:space="preserve">                     </w:t>
      </w:r>
      <w:r w:rsidRPr="00E270FC">
        <w:rPr>
          <w:rFonts w:ascii="Times New Roman" w:hAnsi="Times New Roman"/>
          <w:sz w:val="28"/>
          <w:szCs w:val="28"/>
        </w:rPr>
        <w:t>CÂMARA MUNICIPAL DE ARARAQUARA</w:t>
      </w:r>
    </w:p>
    <w:p w:rsidR="00626F66" w:rsidRPr="00E270FC" w:rsidRDefault="00626F66" w:rsidP="00626F66">
      <w:pPr>
        <w:ind w:left="567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6F66" w:rsidRDefault="00626F66" w:rsidP="00F211D2">
      <w:pPr>
        <w:ind w:left="567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0FC">
        <w:rPr>
          <w:rFonts w:ascii="Times New Roman" w:hAnsi="Times New Roman" w:cs="Times New Roman"/>
          <w:b/>
          <w:sz w:val="24"/>
          <w:szCs w:val="24"/>
        </w:rPr>
        <w:t xml:space="preserve">REQUERIMENTO NÚMERO </w:t>
      </w:r>
      <w:bookmarkStart w:id="0" w:name="_GoBack"/>
      <w:bookmarkEnd w:id="0"/>
      <w:r w:rsidR="00FE65F4">
        <w:rPr>
          <w:rFonts w:ascii="Times New Roman" w:hAnsi="Times New Roman" w:cs="Times New Roman"/>
          <w:b/>
          <w:bCs/>
          <w:sz w:val="24"/>
          <w:szCs w:val="24"/>
        </w:rPr>
        <w:t>0698/1</w:t>
      </w:r>
      <w:r w:rsidR="006045B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270FC">
        <w:rPr>
          <w:rFonts w:ascii="Times New Roman" w:hAnsi="Times New Roman" w:cs="Times New Roman"/>
          <w:b/>
          <w:sz w:val="24"/>
          <w:szCs w:val="24"/>
        </w:rPr>
        <w:t>.</w:t>
      </w:r>
    </w:p>
    <w:p w:rsidR="00F211D2" w:rsidRDefault="00F211D2" w:rsidP="00F211D2">
      <w:pPr>
        <w:ind w:left="567"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38F6" w:rsidRPr="00F211D2" w:rsidRDefault="004138F6" w:rsidP="00F211D2">
      <w:pPr>
        <w:ind w:left="567"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2265" w:rsidRDefault="00626F66" w:rsidP="00FC1EA0">
      <w:pPr>
        <w:ind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AUTOR: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Vereador Édio Lopes 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– PT</w:t>
      </w:r>
    </w:p>
    <w:p w:rsidR="004138F6" w:rsidRPr="00E270FC" w:rsidRDefault="004138F6" w:rsidP="00FC1EA0">
      <w:pPr>
        <w:ind w:right="-567"/>
        <w:rPr>
          <w:rFonts w:ascii="Times New Roman" w:hAnsi="Times New Roman" w:cs="Times New Roman"/>
          <w:sz w:val="24"/>
          <w:szCs w:val="24"/>
        </w:rPr>
      </w:pPr>
    </w:p>
    <w:p w:rsidR="00626F66" w:rsidRPr="00E270FC" w:rsidRDefault="00626F66" w:rsidP="00937ABC">
      <w:pPr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70FC">
        <w:rPr>
          <w:rFonts w:ascii="Times New Roman" w:hAnsi="Times New Roman" w:cs="Times New Roman"/>
          <w:b/>
          <w:bCs/>
          <w:sz w:val="24"/>
          <w:szCs w:val="24"/>
          <w:u w:val="double"/>
        </w:rPr>
        <w:t>DESPACHO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52EA9" w:rsidRPr="002A4B5C" w:rsidRDefault="00252EA9" w:rsidP="00937ABC">
      <w:pPr>
        <w:spacing w:after="0"/>
        <w:ind w:right="-376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APROVADO.</w:t>
      </w:r>
    </w:p>
    <w:p w:rsidR="00626F66" w:rsidRPr="00E270FC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>Araraquara, _________________</w:t>
      </w:r>
    </w:p>
    <w:p w:rsidR="00626F66" w:rsidRPr="00E270FC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_________________</w:t>
      </w:r>
    </w:p>
    <w:p w:rsidR="001C3A48" w:rsidRDefault="00626F66" w:rsidP="00FF1E15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         Presidente</w:t>
      </w:r>
    </w:p>
    <w:p w:rsidR="00F211D2" w:rsidRPr="00B971C5" w:rsidRDefault="00F211D2" w:rsidP="00FF1E15">
      <w:pPr>
        <w:ind w:right="-567"/>
        <w:rPr>
          <w:rFonts w:ascii="Times New Roman" w:hAnsi="Times New Roman" w:cs="Times New Roman"/>
          <w:sz w:val="24"/>
          <w:szCs w:val="24"/>
        </w:rPr>
      </w:pPr>
    </w:p>
    <w:p w:rsidR="00F64622" w:rsidRDefault="00626F66" w:rsidP="00F211D2">
      <w:pPr>
        <w:spacing w:after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B971C5">
        <w:rPr>
          <w:rFonts w:ascii="Times New Roman" w:hAnsi="Times New Roman" w:cs="Times New Roman"/>
          <w:b/>
          <w:sz w:val="24"/>
          <w:szCs w:val="24"/>
        </w:rPr>
        <w:t>Considerando</w:t>
      </w:r>
      <w:r w:rsidRPr="00B971C5">
        <w:rPr>
          <w:rFonts w:ascii="Times New Roman" w:hAnsi="Times New Roman" w:cs="Times New Roman"/>
          <w:sz w:val="24"/>
          <w:szCs w:val="24"/>
        </w:rPr>
        <w:t xml:space="preserve"> </w:t>
      </w:r>
      <w:r w:rsidR="00F64622">
        <w:rPr>
          <w:rFonts w:ascii="Times New Roman" w:hAnsi="Times New Roman" w:cs="Times New Roman"/>
          <w:sz w:val="24"/>
          <w:szCs w:val="24"/>
        </w:rPr>
        <w:t>a possibilidade da extinção do Ensino Médio Regular nas Escolas Técnicas (</w:t>
      </w:r>
      <w:proofErr w:type="spellStart"/>
      <w:r w:rsidR="00F64622">
        <w:rPr>
          <w:rFonts w:ascii="Times New Roman" w:hAnsi="Times New Roman" w:cs="Times New Roman"/>
          <w:sz w:val="24"/>
          <w:szCs w:val="24"/>
        </w:rPr>
        <w:t>ETECs</w:t>
      </w:r>
      <w:proofErr w:type="spellEnd"/>
      <w:r w:rsidR="00F64622">
        <w:rPr>
          <w:rFonts w:ascii="Times New Roman" w:hAnsi="Times New Roman" w:cs="Times New Roman"/>
          <w:sz w:val="24"/>
          <w:szCs w:val="24"/>
        </w:rPr>
        <w:t>) pertencentes ao Centro Paulo Souza (</w:t>
      </w:r>
      <w:proofErr w:type="spellStart"/>
      <w:r w:rsidR="00F64622">
        <w:rPr>
          <w:rFonts w:ascii="Times New Roman" w:hAnsi="Times New Roman" w:cs="Times New Roman"/>
          <w:sz w:val="24"/>
          <w:szCs w:val="24"/>
        </w:rPr>
        <w:t>Ceeteps</w:t>
      </w:r>
      <w:proofErr w:type="spellEnd"/>
      <w:r w:rsidR="00F64622">
        <w:rPr>
          <w:rFonts w:ascii="Times New Roman" w:hAnsi="Times New Roman" w:cs="Times New Roman"/>
          <w:sz w:val="24"/>
          <w:szCs w:val="24"/>
        </w:rPr>
        <w:t>), afetando dessa forma a ETEC Anna de Oliveira Ferraz, localizada no Município de Araraquara, atingindo professores e funcionários da unidade, além de toda comunidade.</w:t>
      </w:r>
    </w:p>
    <w:p w:rsidR="00F211D2" w:rsidRDefault="00F211D2" w:rsidP="00F211D2">
      <w:pPr>
        <w:spacing w:after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F211D2" w:rsidRDefault="00F211D2" w:rsidP="00F211D2">
      <w:pPr>
        <w:spacing w:after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DC58C6" w:rsidRDefault="00F64622" w:rsidP="00F211D2">
      <w:pPr>
        <w:spacing w:after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DC58C6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o governo estadual está reimplantando nas </w:t>
      </w:r>
      <w:proofErr w:type="spellStart"/>
      <w:r>
        <w:rPr>
          <w:rFonts w:ascii="Times New Roman" w:hAnsi="Times New Roman" w:cs="Times New Roman"/>
          <w:sz w:val="24"/>
          <w:szCs w:val="24"/>
        </w:rPr>
        <w:t>ETECs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ensino técnico integrado (ETIM), como forma de acessar as verbas destinadas pe</w:t>
      </w:r>
      <w:r w:rsidR="00DC58C6">
        <w:rPr>
          <w:rFonts w:ascii="Times New Roman" w:hAnsi="Times New Roman" w:cs="Times New Roman"/>
          <w:sz w:val="24"/>
          <w:szCs w:val="24"/>
        </w:rPr>
        <w:t>lo governo federal a este setor, sendo considerado positivo o retorno dessa modalidade, extinta nos anos 90.</w:t>
      </w:r>
    </w:p>
    <w:p w:rsidR="00F211D2" w:rsidRDefault="00F211D2" w:rsidP="00F211D2">
      <w:pPr>
        <w:spacing w:after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F211D2" w:rsidRDefault="00F211D2" w:rsidP="00F211D2">
      <w:pPr>
        <w:spacing w:after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A52743" w:rsidRDefault="00DC58C6" w:rsidP="00F211D2">
      <w:pPr>
        <w:spacing w:after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A52743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a retomada dessa modalidade não justifica o fim da oferta de vagas de Ensino Médio Regular pelas </w:t>
      </w:r>
      <w:proofErr w:type="spellStart"/>
      <w:r>
        <w:rPr>
          <w:rFonts w:ascii="Times New Roman" w:hAnsi="Times New Roman" w:cs="Times New Roman"/>
          <w:sz w:val="24"/>
          <w:szCs w:val="24"/>
        </w:rPr>
        <w:t>ETECs</w:t>
      </w:r>
      <w:proofErr w:type="spellEnd"/>
      <w:r w:rsidR="00A52743">
        <w:rPr>
          <w:rFonts w:ascii="Times New Roman" w:hAnsi="Times New Roman" w:cs="Times New Roman"/>
          <w:sz w:val="24"/>
          <w:szCs w:val="24"/>
        </w:rPr>
        <w:t xml:space="preserve">, possuindo esta, comprovada qualidade de ensino, inclusive atestada pelo bom desempenho dos discentes em exames como o ENEM – Exame Nacional do Ensino Médio. </w:t>
      </w:r>
    </w:p>
    <w:p w:rsidR="00F211D2" w:rsidRDefault="00F211D2" w:rsidP="00F211D2">
      <w:pPr>
        <w:spacing w:after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F211D2" w:rsidRDefault="00F211D2" w:rsidP="00F211D2">
      <w:pPr>
        <w:spacing w:after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1C3A48" w:rsidRDefault="00A52743" w:rsidP="00F211D2">
      <w:pPr>
        <w:spacing w:after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A52743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ainda que a oferta das modalidades de Ensino Médio Regular, Ensino Técnico e Ensino Técnico Integrado são benéficas para a comunidade araraquarense e a manutenção do Ensino Médio e do Ensino Técnico são de grande importância para toda população e seria um retrocesso extinguir tais ofertas.</w:t>
      </w:r>
    </w:p>
    <w:p w:rsidR="00F211D2" w:rsidRDefault="00F211D2" w:rsidP="00F211D2">
      <w:pPr>
        <w:spacing w:after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F211D2" w:rsidRPr="00F211D2" w:rsidRDefault="00F211D2" w:rsidP="00F211D2">
      <w:pPr>
        <w:spacing w:after="0"/>
        <w:ind w:firstLine="1416"/>
        <w:jc w:val="both"/>
        <w:rPr>
          <w:rFonts w:ascii="Times New Roman" w:hAnsi="Times New Roman"/>
          <w:sz w:val="24"/>
          <w:szCs w:val="24"/>
        </w:rPr>
      </w:pPr>
    </w:p>
    <w:p w:rsidR="00E52265" w:rsidRDefault="004D7B95" w:rsidP="004D7B9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1D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</w:r>
      <w:r w:rsidRPr="00F211D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211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Requeiro à Mesa</w:t>
      </w:r>
      <w:r w:rsidRPr="00F211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satisfeitas as formalidades regimentais, seja oficiado </w:t>
      </w:r>
      <w:r w:rsidR="00562248" w:rsidRPr="00F211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à </w:t>
      </w:r>
      <w:r w:rsidR="00F211D2" w:rsidRPr="00F211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V.S.ª </w:t>
      </w:r>
      <w:r w:rsidR="00562248" w:rsidRPr="00F211D2">
        <w:rPr>
          <w:rFonts w:ascii="Times New Roman" w:hAnsi="Times New Roman" w:cs="Times New Roman"/>
          <w:color w:val="000000" w:themeColor="text1"/>
          <w:sz w:val="24"/>
          <w:szCs w:val="24"/>
        </w:rPr>
        <w:t>Superintendente Administrativa</w:t>
      </w:r>
      <w:r w:rsidR="00F211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“Centro Paulo Souza” Laura </w:t>
      </w:r>
      <w:proofErr w:type="spellStart"/>
      <w:r w:rsidR="00F211D2">
        <w:rPr>
          <w:rFonts w:ascii="Times New Roman" w:hAnsi="Times New Roman" w:cs="Times New Roman"/>
          <w:color w:val="000000" w:themeColor="text1"/>
          <w:sz w:val="24"/>
          <w:szCs w:val="24"/>
        </w:rPr>
        <w:t>Laganá</w:t>
      </w:r>
      <w:proofErr w:type="spellEnd"/>
      <w:r w:rsidR="00F211D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62248" w:rsidRPr="00F211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211D2">
        <w:rPr>
          <w:rFonts w:ascii="Times New Roman" w:hAnsi="Times New Roman" w:cs="Times New Roman"/>
          <w:color w:val="000000" w:themeColor="text1"/>
          <w:sz w:val="24"/>
          <w:szCs w:val="24"/>
        </w:rPr>
        <w:t>ao Ex</w:t>
      </w:r>
      <w:r w:rsidR="00C04261" w:rsidRPr="00F211D2">
        <w:rPr>
          <w:rFonts w:ascii="Times New Roman" w:hAnsi="Times New Roman" w:cs="Times New Roman"/>
          <w:color w:val="000000" w:themeColor="text1"/>
          <w:sz w:val="24"/>
          <w:szCs w:val="24"/>
        </w:rPr>
        <w:t>mo. Sr. Prefeito Municipal</w:t>
      </w:r>
      <w:r w:rsidR="00562248" w:rsidRPr="00F211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Marcelo Fortes Barbieri</w:t>
      </w:r>
      <w:r w:rsidR="00AF0F9B" w:rsidRPr="00F211D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62248" w:rsidRPr="00F211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ao Exmo. Sr. Governador do Estado de São Paulo Geraldo </w:t>
      </w:r>
      <w:proofErr w:type="spellStart"/>
      <w:r w:rsidR="00562248" w:rsidRPr="00F211D2">
        <w:rPr>
          <w:rFonts w:ascii="Times New Roman" w:hAnsi="Times New Roman" w:cs="Times New Roman"/>
          <w:color w:val="000000" w:themeColor="text1"/>
          <w:sz w:val="24"/>
          <w:szCs w:val="24"/>
        </w:rPr>
        <w:t>Alckmim</w:t>
      </w:r>
      <w:proofErr w:type="spellEnd"/>
      <w:r w:rsidR="00562248" w:rsidRPr="00F211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ao Exmo. Sr. Presidente da Assembléia Legislativa do Estado de São Paulo Fernando Capez, bem como ao Exmo. Deputado Estadual Roberto </w:t>
      </w:r>
      <w:proofErr w:type="spellStart"/>
      <w:r w:rsidR="00562248" w:rsidRPr="00F211D2">
        <w:rPr>
          <w:rFonts w:ascii="Times New Roman" w:hAnsi="Times New Roman" w:cs="Times New Roman"/>
          <w:color w:val="000000" w:themeColor="text1"/>
          <w:sz w:val="24"/>
          <w:szCs w:val="24"/>
        </w:rPr>
        <w:t>Massafera</w:t>
      </w:r>
      <w:proofErr w:type="spellEnd"/>
      <w:r w:rsidR="00562248" w:rsidRPr="00F211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à Exma. Deput</w:t>
      </w:r>
      <w:r w:rsidR="00F211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ada Estadual Márcia, </w:t>
      </w:r>
      <w:r w:rsidR="00F211D2" w:rsidRPr="00595F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MOÇÃO DE APOIO</w:t>
      </w:r>
      <w:r w:rsidR="00F211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F211D2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proofErr w:type="gramEnd"/>
      <w:r w:rsidR="00F211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tod</w:t>
      </w:r>
      <w:r w:rsidR="00595FAD">
        <w:rPr>
          <w:rFonts w:ascii="Times New Roman" w:hAnsi="Times New Roman" w:cs="Times New Roman"/>
          <w:color w:val="000000" w:themeColor="text1"/>
          <w:sz w:val="24"/>
          <w:szCs w:val="24"/>
        </w:rPr>
        <w:t>os os professores e funcionários</w:t>
      </w:r>
      <w:r w:rsidR="00F211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5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ETEC Anna de Oliveira Ferraz </w:t>
      </w:r>
      <w:r w:rsidR="00F211D2">
        <w:rPr>
          <w:rFonts w:ascii="Times New Roman" w:hAnsi="Times New Roman" w:cs="Times New Roman"/>
          <w:color w:val="000000" w:themeColor="text1"/>
          <w:sz w:val="24"/>
          <w:szCs w:val="24"/>
        </w:rPr>
        <w:t>para a manutenção d</w:t>
      </w:r>
      <w:r w:rsidR="00595FAD">
        <w:rPr>
          <w:rFonts w:ascii="Times New Roman" w:hAnsi="Times New Roman" w:cs="Times New Roman"/>
          <w:color w:val="000000" w:themeColor="text1"/>
          <w:sz w:val="24"/>
          <w:szCs w:val="24"/>
        </w:rPr>
        <w:t>a oferta de</w:t>
      </w:r>
      <w:r w:rsidR="00F211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Ensino Médio Regular</w:t>
      </w:r>
      <w:r w:rsidR="00595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unidade educacional.</w:t>
      </w:r>
    </w:p>
    <w:p w:rsidR="00F211D2" w:rsidRDefault="00F211D2" w:rsidP="004D7B9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11D2" w:rsidRDefault="00F211D2" w:rsidP="004D7B9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11D2" w:rsidRPr="00F211D2" w:rsidRDefault="00F211D2" w:rsidP="004D7B9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7B95" w:rsidRPr="00B971C5" w:rsidRDefault="004D7B95" w:rsidP="004D7B95">
      <w:pPr>
        <w:pStyle w:val="Recuodecorpodetexto3"/>
        <w:spacing w:after="0"/>
        <w:jc w:val="center"/>
        <w:rPr>
          <w:rFonts w:eastAsia="Calibri"/>
          <w:sz w:val="24"/>
          <w:szCs w:val="24"/>
        </w:rPr>
      </w:pPr>
      <w:r w:rsidRPr="00B971C5">
        <w:rPr>
          <w:rFonts w:eastAsia="Calibri"/>
          <w:sz w:val="24"/>
          <w:szCs w:val="24"/>
        </w:rPr>
        <w:t xml:space="preserve">Sala de sessões “Plínio de Carvalho”, </w:t>
      </w:r>
      <w:r w:rsidR="00AF0F9B">
        <w:rPr>
          <w:rFonts w:eastAsia="Calibri"/>
          <w:sz w:val="24"/>
          <w:szCs w:val="24"/>
        </w:rPr>
        <w:t>29</w:t>
      </w:r>
      <w:r w:rsidR="001910FF">
        <w:rPr>
          <w:rFonts w:eastAsia="Calibri"/>
          <w:sz w:val="24"/>
          <w:szCs w:val="24"/>
        </w:rPr>
        <w:t xml:space="preserve"> de Setembro</w:t>
      </w:r>
      <w:r>
        <w:rPr>
          <w:rFonts w:eastAsia="Calibri"/>
          <w:sz w:val="24"/>
          <w:szCs w:val="24"/>
        </w:rPr>
        <w:t xml:space="preserve"> de 2015</w:t>
      </w:r>
      <w:r w:rsidRPr="00B971C5">
        <w:rPr>
          <w:rFonts w:eastAsia="Calibri"/>
          <w:sz w:val="24"/>
          <w:szCs w:val="24"/>
        </w:rPr>
        <w:t>.</w:t>
      </w:r>
    </w:p>
    <w:p w:rsidR="00FF1E15" w:rsidRDefault="00FF1E15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4D7B95" w:rsidRDefault="004D7B95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FB4FC0" w:rsidRDefault="00FB4FC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4D7B95" w:rsidRDefault="004D7B95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626F66" w:rsidRPr="00B971C5" w:rsidRDefault="00626F66" w:rsidP="00FF1E15">
      <w:pPr>
        <w:pStyle w:val="Recuodecorpodetexto3"/>
        <w:spacing w:after="0"/>
        <w:ind w:left="0"/>
        <w:jc w:val="center"/>
        <w:rPr>
          <w:b/>
          <w:sz w:val="24"/>
          <w:szCs w:val="24"/>
        </w:rPr>
      </w:pPr>
      <w:r w:rsidRPr="00B971C5">
        <w:rPr>
          <w:b/>
          <w:sz w:val="24"/>
          <w:szCs w:val="24"/>
        </w:rPr>
        <w:t>EDIO LOPES</w:t>
      </w:r>
    </w:p>
    <w:p w:rsidR="00E52265" w:rsidRPr="00FF1E15" w:rsidRDefault="00FF1E15" w:rsidP="001910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sectPr w:rsidR="00E52265" w:rsidRPr="00FF1E15" w:rsidSect="00B32F55">
      <w:footerReference w:type="default" r:id="rId10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946" w:rsidRDefault="00CA0946" w:rsidP="00FF1E15">
      <w:pPr>
        <w:spacing w:after="0" w:line="240" w:lineRule="auto"/>
      </w:pPr>
      <w:r>
        <w:separator/>
      </w:r>
    </w:p>
  </w:endnote>
  <w:endnote w:type="continuationSeparator" w:id="0">
    <w:p w:rsidR="00CA0946" w:rsidRDefault="00CA0946" w:rsidP="00FF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Cd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248" w:rsidRPr="00FF1E15" w:rsidRDefault="00F211D2" w:rsidP="00FF1E15">
    <w:pPr>
      <w:spacing w:after="0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0"/>
        <w:szCs w:val="20"/>
      </w:rPr>
      <w:t xml:space="preserve">028– </w:t>
    </w:r>
    <w:proofErr w:type="spellStart"/>
    <w:r>
      <w:rPr>
        <w:rFonts w:ascii="Times New Roman" w:hAnsi="Times New Roman" w:cs="Times New Roman"/>
        <w:sz w:val="20"/>
        <w:szCs w:val="20"/>
      </w:rPr>
      <w:t>Req</w:t>
    </w:r>
    <w:proofErr w:type="spellEnd"/>
    <w:r>
      <w:rPr>
        <w:rFonts w:ascii="Times New Roman" w:hAnsi="Times New Roman" w:cs="Times New Roman"/>
        <w:sz w:val="20"/>
        <w:szCs w:val="20"/>
      </w:rPr>
      <w:t>. ETEC</w:t>
    </w:r>
  </w:p>
  <w:p w:rsidR="00562248" w:rsidRDefault="0056224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946" w:rsidRDefault="00CA0946" w:rsidP="00FF1E15">
      <w:pPr>
        <w:spacing w:after="0" w:line="240" w:lineRule="auto"/>
      </w:pPr>
      <w:r>
        <w:separator/>
      </w:r>
    </w:p>
  </w:footnote>
  <w:footnote w:type="continuationSeparator" w:id="0">
    <w:p w:rsidR="00CA0946" w:rsidRDefault="00CA0946" w:rsidP="00FF1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46CE"/>
    <w:multiLevelType w:val="hybridMultilevel"/>
    <w:tmpl w:val="C11AAFD8"/>
    <w:lvl w:ilvl="0" w:tplc="A96E7FF8">
      <w:start w:val="1"/>
      <w:numFmt w:val="decimal"/>
      <w:lvlText w:val="%1)"/>
      <w:lvlJc w:val="left"/>
      <w:pPr>
        <w:ind w:left="33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34" w:hanging="360"/>
      </w:pPr>
    </w:lvl>
    <w:lvl w:ilvl="2" w:tplc="0416001B" w:tentative="1">
      <w:start w:val="1"/>
      <w:numFmt w:val="lowerRoman"/>
      <w:lvlText w:val="%3."/>
      <w:lvlJc w:val="right"/>
      <w:pPr>
        <w:ind w:left="4754" w:hanging="180"/>
      </w:pPr>
    </w:lvl>
    <w:lvl w:ilvl="3" w:tplc="0416000F" w:tentative="1">
      <w:start w:val="1"/>
      <w:numFmt w:val="decimal"/>
      <w:lvlText w:val="%4."/>
      <w:lvlJc w:val="left"/>
      <w:pPr>
        <w:ind w:left="5474" w:hanging="360"/>
      </w:pPr>
    </w:lvl>
    <w:lvl w:ilvl="4" w:tplc="04160019" w:tentative="1">
      <w:start w:val="1"/>
      <w:numFmt w:val="lowerLetter"/>
      <w:lvlText w:val="%5."/>
      <w:lvlJc w:val="left"/>
      <w:pPr>
        <w:ind w:left="6194" w:hanging="360"/>
      </w:pPr>
    </w:lvl>
    <w:lvl w:ilvl="5" w:tplc="0416001B" w:tentative="1">
      <w:start w:val="1"/>
      <w:numFmt w:val="lowerRoman"/>
      <w:lvlText w:val="%6."/>
      <w:lvlJc w:val="right"/>
      <w:pPr>
        <w:ind w:left="6914" w:hanging="180"/>
      </w:pPr>
    </w:lvl>
    <w:lvl w:ilvl="6" w:tplc="0416000F" w:tentative="1">
      <w:start w:val="1"/>
      <w:numFmt w:val="decimal"/>
      <w:lvlText w:val="%7."/>
      <w:lvlJc w:val="left"/>
      <w:pPr>
        <w:ind w:left="7634" w:hanging="360"/>
      </w:pPr>
    </w:lvl>
    <w:lvl w:ilvl="7" w:tplc="04160019" w:tentative="1">
      <w:start w:val="1"/>
      <w:numFmt w:val="lowerLetter"/>
      <w:lvlText w:val="%8."/>
      <w:lvlJc w:val="left"/>
      <w:pPr>
        <w:ind w:left="8354" w:hanging="360"/>
      </w:pPr>
    </w:lvl>
    <w:lvl w:ilvl="8" w:tplc="0416001B" w:tentative="1">
      <w:start w:val="1"/>
      <w:numFmt w:val="lowerRoman"/>
      <w:lvlText w:val="%9."/>
      <w:lvlJc w:val="right"/>
      <w:pPr>
        <w:ind w:left="9074" w:hanging="180"/>
      </w:pPr>
    </w:lvl>
  </w:abstractNum>
  <w:abstractNum w:abstractNumId="1" w15:restartNumberingAfterBreak="0">
    <w:nsid w:val="44234090"/>
    <w:multiLevelType w:val="hybridMultilevel"/>
    <w:tmpl w:val="71869BCE"/>
    <w:lvl w:ilvl="0" w:tplc="21A2A5F0">
      <w:start w:val="2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7C3314D2"/>
    <w:multiLevelType w:val="hybridMultilevel"/>
    <w:tmpl w:val="84D2ED4C"/>
    <w:lvl w:ilvl="0" w:tplc="4692A522">
      <w:start w:val="1"/>
      <w:numFmt w:val="decimal"/>
      <w:lvlText w:val="%1)"/>
      <w:lvlJc w:val="left"/>
      <w:pPr>
        <w:ind w:left="18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8" w:hanging="360"/>
      </w:pPr>
    </w:lvl>
    <w:lvl w:ilvl="2" w:tplc="0416001B" w:tentative="1">
      <w:start w:val="1"/>
      <w:numFmt w:val="lowerRoman"/>
      <w:lvlText w:val="%3."/>
      <w:lvlJc w:val="right"/>
      <w:pPr>
        <w:ind w:left="3338" w:hanging="180"/>
      </w:pPr>
    </w:lvl>
    <w:lvl w:ilvl="3" w:tplc="0416000F" w:tentative="1">
      <w:start w:val="1"/>
      <w:numFmt w:val="decimal"/>
      <w:lvlText w:val="%4."/>
      <w:lvlJc w:val="left"/>
      <w:pPr>
        <w:ind w:left="4058" w:hanging="360"/>
      </w:pPr>
    </w:lvl>
    <w:lvl w:ilvl="4" w:tplc="04160019" w:tentative="1">
      <w:start w:val="1"/>
      <w:numFmt w:val="lowerLetter"/>
      <w:lvlText w:val="%5."/>
      <w:lvlJc w:val="left"/>
      <w:pPr>
        <w:ind w:left="4778" w:hanging="360"/>
      </w:pPr>
    </w:lvl>
    <w:lvl w:ilvl="5" w:tplc="0416001B" w:tentative="1">
      <w:start w:val="1"/>
      <w:numFmt w:val="lowerRoman"/>
      <w:lvlText w:val="%6."/>
      <w:lvlJc w:val="right"/>
      <w:pPr>
        <w:ind w:left="5498" w:hanging="180"/>
      </w:pPr>
    </w:lvl>
    <w:lvl w:ilvl="6" w:tplc="0416000F" w:tentative="1">
      <w:start w:val="1"/>
      <w:numFmt w:val="decimal"/>
      <w:lvlText w:val="%7."/>
      <w:lvlJc w:val="left"/>
      <w:pPr>
        <w:ind w:left="6218" w:hanging="360"/>
      </w:pPr>
    </w:lvl>
    <w:lvl w:ilvl="7" w:tplc="04160019" w:tentative="1">
      <w:start w:val="1"/>
      <w:numFmt w:val="lowerLetter"/>
      <w:lvlText w:val="%8."/>
      <w:lvlJc w:val="left"/>
      <w:pPr>
        <w:ind w:left="6938" w:hanging="360"/>
      </w:pPr>
    </w:lvl>
    <w:lvl w:ilvl="8" w:tplc="0416001B" w:tentative="1">
      <w:start w:val="1"/>
      <w:numFmt w:val="lowerRoman"/>
      <w:lvlText w:val="%9."/>
      <w:lvlJc w:val="right"/>
      <w:pPr>
        <w:ind w:left="765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F66"/>
    <w:rsid w:val="000759DF"/>
    <w:rsid w:val="00093960"/>
    <w:rsid w:val="000C2A31"/>
    <w:rsid w:val="000D7879"/>
    <w:rsid w:val="000F249A"/>
    <w:rsid w:val="00183B90"/>
    <w:rsid w:val="001910FF"/>
    <w:rsid w:val="001C3A48"/>
    <w:rsid w:val="001F5279"/>
    <w:rsid w:val="0022289B"/>
    <w:rsid w:val="00252EA9"/>
    <w:rsid w:val="00257FC9"/>
    <w:rsid w:val="00286D4B"/>
    <w:rsid w:val="00294C06"/>
    <w:rsid w:val="002B1189"/>
    <w:rsid w:val="002B463D"/>
    <w:rsid w:val="002F21A7"/>
    <w:rsid w:val="0030375E"/>
    <w:rsid w:val="00304FDB"/>
    <w:rsid w:val="00325B15"/>
    <w:rsid w:val="00344DB3"/>
    <w:rsid w:val="00354541"/>
    <w:rsid w:val="00381980"/>
    <w:rsid w:val="003D6BE0"/>
    <w:rsid w:val="003E03D8"/>
    <w:rsid w:val="004000F1"/>
    <w:rsid w:val="004138F6"/>
    <w:rsid w:val="004479E7"/>
    <w:rsid w:val="00461183"/>
    <w:rsid w:val="004D7B95"/>
    <w:rsid w:val="004F27D7"/>
    <w:rsid w:val="004F4D23"/>
    <w:rsid w:val="00521AEA"/>
    <w:rsid w:val="00562248"/>
    <w:rsid w:val="00581C47"/>
    <w:rsid w:val="00595FAD"/>
    <w:rsid w:val="005E53A8"/>
    <w:rsid w:val="006045B5"/>
    <w:rsid w:val="006074BE"/>
    <w:rsid w:val="00626F66"/>
    <w:rsid w:val="00667CFE"/>
    <w:rsid w:val="00692E20"/>
    <w:rsid w:val="006D0CE0"/>
    <w:rsid w:val="006E0014"/>
    <w:rsid w:val="00781A72"/>
    <w:rsid w:val="007B25B1"/>
    <w:rsid w:val="007E0206"/>
    <w:rsid w:val="007E795F"/>
    <w:rsid w:val="00825BDC"/>
    <w:rsid w:val="00835884"/>
    <w:rsid w:val="00866403"/>
    <w:rsid w:val="008A6519"/>
    <w:rsid w:val="008B2D26"/>
    <w:rsid w:val="008C4561"/>
    <w:rsid w:val="008E0CE9"/>
    <w:rsid w:val="0091008C"/>
    <w:rsid w:val="00937ABC"/>
    <w:rsid w:val="00941F51"/>
    <w:rsid w:val="00960055"/>
    <w:rsid w:val="00981C5B"/>
    <w:rsid w:val="009D76A0"/>
    <w:rsid w:val="009F1C43"/>
    <w:rsid w:val="009F78D3"/>
    <w:rsid w:val="00A03A89"/>
    <w:rsid w:val="00A52743"/>
    <w:rsid w:val="00A726F7"/>
    <w:rsid w:val="00A90976"/>
    <w:rsid w:val="00AA345B"/>
    <w:rsid w:val="00AA52B6"/>
    <w:rsid w:val="00AD2BE3"/>
    <w:rsid w:val="00AF0F9B"/>
    <w:rsid w:val="00B06D38"/>
    <w:rsid w:val="00B31A9F"/>
    <w:rsid w:val="00B32F55"/>
    <w:rsid w:val="00B33245"/>
    <w:rsid w:val="00B537AE"/>
    <w:rsid w:val="00B636A4"/>
    <w:rsid w:val="00BB1C54"/>
    <w:rsid w:val="00BC3A3F"/>
    <w:rsid w:val="00C023E5"/>
    <w:rsid w:val="00C04261"/>
    <w:rsid w:val="00C25E82"/>
    <w:rsid w:val="00C459E8"/>
    <w:rsid w:val="00CA0946"/>
    <w:rsid w:val="00CD25F9"/>
    <w:rsid w:val="00CE5604"/>
    <w:rsid w:val="00D82B7C"/>
    <w:rsid w:val="00DA2359"/>
    <w:rsid w:val="00DB0CB9"/>
    <w:rsid w:val="00DC2A56"/>
    <w:rsid w:val="00DC58C6"/>
    <w:rsid w:val="00DF14BD"/>
    <w:rsid w:val="00E52265"/>
    <w:rsid w:val="00E74D3E"/>
    <w:rsid w:val="00EC2F1C"/>
    <w:rsid w:val="00F211D2"/>
    <w:rsid w:val="00F44210"/>
    <w:rsid w:val="00F64622"/>
    <w:rsid w:val="00F84EB5"/>
    <w:rsid w:val="00FB4FC0"/>
    <w:rsid w:val="00FC1EA0"/>
    <w:rsid w:val="00FC382D"/>
    <w:rsid w:val="00FE0D6D"/>
    <w:rsid w:val="00FE65F4"/>
    <w:rsid w:val="00FF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922DF3-AB1F-437F-BD42-0080F7D0B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DB3"/>
  </w:style>
  <w:style w:type="paragraph" w:styleId="Ttulo1">
    <w:name w:val="heading 1"/>
    <w:basedOn w:val="Normal"/>
    <w:next w:val="Normal"/>
    <w:link w:val="Ttulo1Char"/>
    <w:qFormat/>
    <w:rsid w:val="00626F66"/>
    <w:pPr>
      <w:keepNext/>
      <w:spacing w:after="0" w:line="360" w:lineRule="auto"/>
      <w:jc w:val="both"/>
      <w:outlineLvl w:val="0"/>
    </w:pPr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6F66"/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26F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26F66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Fontepargpadro"/>
    <w:rsid w:val="002F21A7"/>
  </w:style>
  <w:style w:type="paragraph" w:styleId="PargrafodaLista">
    <w:name w:val="List Paragraph"/>
    <w:basedOn w:val="Normal"/>
    <w:uiPriority w:val="34"/>
    <w:qFormat/>
    <w:rsid w:val="006045B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F1E15"/>
  </w:style>
  <w:style w:type="paragraph" w:styleId="Rodap">
    <w:name w:val="footer"/>
    <w:basedOn w:val="Normal"/>
    <w:link w:val="RodapChar"/>
    <w:uiPriority w:val="99"/>
    <w:semiHidden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F1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file:///C:\..\DATA\Textos\MODELOS\Brasao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0CDCC-1C25-4AC2-83FC-7F5746F83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328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Renato Norio Kemotu</cp:lastModifiedBy>
  <cp:revision>6</cp:revision>
  <cp:lastPrinted>2015-09-28T20:57:00Z</cp:lastPrinted>
  <dcterms:created xsi:type="dcterms:W3CDTF">2015-09-28T20:53:00Z</dcterms:created>
  <dcterms:modified xsi:type="dcterms:W3CDTF">2015-09-30T16:01:00Z</dcterms:modified>
</cp:coreProperties>
</file>