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6C442D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03847172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2D4ECC" w:rsidRDefault="002D4ECC" w:rsidP="003A364E">
      <w:pPr>
        <w:jc w:val="center"/>
        <w:rPr>
          <w:sz w:val="22"/>
          <w:szCs w:val="22"/>
          <w:u w:val="words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6C442D">
        <w:rPr>
          <w:rFonts w:ascii="Tahoma" w:hAnsi="Tahoma" w:cs="Tahoma"/>
          <w:b/>
          <w:bCs/>
          <w:sz w:val="32"/>
          <w:szCs w:val="32"/>
          <w:u w:val="single"/>
        </w:rPr>
        <w:t>3</w:t>
      </w:r>
      <w:r>
        <w:rPr>
          <w:rFonts w:ascii="Tahoma" w:hAnsi="Tahoma" w:cs="Tahoma"/>
          <w:b/>
          <w:bCs/>
          <w:sz w:val="32"/>
          <w:szCs w:val="32"/>
          <w:u w:val="single"/>
        </w:rPr>
        <w:t>7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De 1</w:t>
      </w:r>
      <w:r w:rsidR="006C442D">
        <w:rPr>
          <w:rFonts w:ascii="Tahoma" w:hAnsi="Tahoma" w:cs="Tahoma"/>
          <w:sz w:val="32"/>
          <w:szCs w:val="32"/>
        </w:rPr>
        <w:t>5</w:t>
      </w:r>
      <w:r>
        <w:rPr>
          <w:rFonts w:ascii="Tahoma" w:hAnsi="Tahoma" w:cs="Tahoma"/>
          <w:sz w:val="32"/>
          <w:szCs w:val="32"/>
        </w:rPr>
        <w:t xml:space="preserve"> de </w:t>
      </w:r>
      <w:r w:rsidR="006C442D">
        <w:rPr>
          <w:rFonts w:ascii="Tahoma" w:hAnsi="Tahoma" w:cs="Tahoma"/>
          <w:sz w:val="32"/>
          <w:szCs w:val="32"/>
        </w:rPr>
        <w:t>setembr</w:t>
      </w:r>
      <w:r>
        <w:rPr>
          <w:rFonts w:ascii="Tahoma" w:hAnsi="Tahoma" w:cs="Tahoma"/>
          <w:sz w:val="32"/>
          <w:szCs w:val="32"/>
        </w:rPr>
        <w:t>o de 2015</w:t>
      </w: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 xml:space="preserve">Autor: VEREADOR </w:t>
      </w:r>
      <w:r w:rsidR="006C442D">
        <w:rPr>
          <w:rFonts w:ascii="Tahoma" w:hAnsi="Tahoma" w:cs="Tahoma"/>
          <w:b/>
          <w:bCs/>
          <w:sz w:val="32"/>
          <w:szCs w:val="32"/>
        </w:rPr>
        <w:t>JOÃO FARIAS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3A364E" w:rsidRDefault="006C442D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6C442D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Doutor </w:t>
      </w:r>
      <w:r>
        <w:rPr>
          <w:rFonts w:ascii="Calibri" w:hAnsi="Calibri" w:cs="Calibri"/>
          <w:sz w:val="22"/>
          <w:szCs w:val="22"/>
          <w:lang w:eastAsia="en-US"/>
        </w:rPr>
        <w:t>João Milani Veiga</w:t>
      </w:r>
      <w:r w:rsidRPr="006C442D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>
        <w:rPr>
          <w:rFonts w:ascii="Calibri" w:hAnsi="Calibri" w:cs="Calibri"/>
          <w:sz w:val="24"/>
          <w:szCs w:val="24"/>
        </w:rPr>
        <w:t>1</w:t>
      </w:r>
      <w:r w:rsidR="006C442D">
        <w:rPr>
          <w:rFonts w:ascii="Calibri" w:hAnsi="Calibri" w:cs="Calibri"/>
          <w:sz w:val="24"/>
          <w:szCs w:val="24"/>
        </w:rPr>
        <w:t>5</w:t>
      </w:r>
      <w:r w:rsidRPr="004A11D4">
        <w:rPr>
          <w:rFonts w:ascii="Calibri" w:hAnsi="Calibri" w:cs="Calibri"/>
          <w:sz w:val="24"/>
          <w:szCs w:val="24"/>
        </w:rPr>
        <w:t xml:space="preserve"> de </w:t>
      </w:r>
      <w:r w:rsidR="006C442D">
        <w:rPr>
          <w:rFonts w:ascii="Calibri" w:hAnsi="Calibri" w:cs="Calibri"/>
          <w:sz w:val="24"/>
          <w:szCs w:val="24"/>
        </w:rPr>
        <w:t>setembr</w:t>
      </w:r>
      <w:r>
        <w:rPr>
          <w:rFonts w:ascii="Calibri" w:hAnsi="Calibri" w:cs="Calibri"/>
          <w:sz w:val="24"/>
          <w:szCs w:val="24"/>
        </w:rPr>
        <w:t xml:space="preserve">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6C442D" w:rsidRPr="006C442D">
        <w:rPr>
          <w:rFonts w:ascii="Calibri" w:hAnsi="Calibri" w:cs="Calibri"/>
          <w:sz w:val="24"/>
          <w:szCs w:val="24"/>
          <w:lang w:eastAsia="en-US"/>
        </w:rPr>
        <w:t>Fica conferida, nos termos do artigo 1º, inciso I, do Decreto Legislativo nº 914, de 03 de março de 2015, a honraria Cidadão Araraquarense ao Doutor João Milani Veiga.</w:t>
      </w: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</w:t>
      </w:r>
      <w:bookmarkStart w:id="0" w:name="_GoBack"/>
      <w:bookmarkEnd w:id="0"/>
      <w:r w:rsidRPr="00D03F72">
        <w:rPr>
          <w:rFonts w:ascii="Calibri" w:hAnsi="Calibri" w:cs="Calibri"/>
          <w:sz w:val="24"/>
          <w:szCs w:val="24"/>
          <w:lang w:eastAsia="en-US"/>
        </w:rPr>
        <w:t>der Legislativo.</w:t>
      </w: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2D4ECC" w:rsidRPr="004A11D4" w:rsidRDefault="002D4ECC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>
        <w:rPr>
          <w:rFonts w:ascii="Calibri" w:hAnsi="Calibri" w:cs="Calibri"/>
          <w:sz w:val="24"/>
          <w:szCs w:val="24"/>
        </w:rPr>
        <w:t>1</w:t>
      </w:r>
      <w:r w:rsidR="006C442D">
        <w:rPr>
          <w:rFonts w:ascii="Calibri" w:hAnsi="Calibri" w:cs="Calibri"/>
          <w:sz w:val="24"/>
          <w:szCs w:val="24"/>
        </w:rPr>
        <w:t>5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6C442D">
        <w:rPr>
          <w:rFonts w:ascii="Calibri" w:hAnsi="Calibri" w:cs="Calibri"/>
          <w:sz w:val="24"/>
          <w:szCs w:val="24"/>
        </w:rPr>
        <w:t>quin</w:t>
      </w:r>
      <w:r>
        <w:rPr>
          <w:rFonts w:ascii="Calibri" w:hAnsi="Calibri" w:cs="Calibri"/>
          <w:sz w:val="24"/>
          <w:szCs w:val="24"/>
        </w:rPr>
        <w:t>ze)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6C442D">
        <w:rPr>
          <w:rFonts w:ascii="Calibri" w:hAnsi="Calibri" w:cs="Calibri"/>
          <w:sz w:val="24"/>
          <w:szCs w:val="24"/>
        </w:rPr>
        <w:t>setembro</w:t>
      </w:r>
      <w:r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>
        <w:rPr>
          <w:rFonts w:ascii="Calibri" w:hAnsi="Calibri" w:cs="Calibri"/>
          <w:sz w:val="12"/>
          <w:szCs w:val="12"/>
        </w:rPr>
        <w:t>vmnm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826B9"/>
    <w:rsid w:val="000D2DA9"/>
    <w:rsid w:val="000F79FD"/>
    <w:rsid w:val="00146D86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A5D17"/>
    <w:rsid w:val="006C442D"/>
    <w:rsid w:val="006D146B"/>
    <w:rsid w:val="006F6BB1"/>
    <w:rsid w:val="00722DCA"/>
    <w:rsid w:val="00750BA0"/>
    <w:rsid w:val="00871F90"/>
    <w:rsid w:val="008B69FF"/>
    <w:rsid w:val="009101C5"/>
    <w:rsid w:val="00935962"/>
    <w:rsid w:val="009713C5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C730EA4-67B3-4AB4-93CE-00DAED81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1170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6</cp:revision>
  <cp:lastPrinted>2015-05-19T22:48:00Z</cp:lastPrinted>
  <dcterms:created xsi:type="dcterms:W3CDTF">2015-06-23T21:16:00Z</dcterms:created>
  <dcterms:modified xsi:type="dcterms:W3CDTF">2015-09-15T21:33:00Z</dcterms:modified>
</cp:coreProperties>
</file>