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11162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4002F" w:rsidRDefault="00B4002F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08106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081067" w:rsidRPr="00081067">
        <w:rPr>
          <w:rFonts w:ascii="Arial" w:hAnsi="Arial" w:cs="Arial"/>
          <w:b/>
          <w:sz w:val="32"/>
          <w:szCs w:val="24"/>
        </w:rPr>
        <w:t>1457</w:t>
      </w:r>
      <w:r w:rsidR="0064592E" w:rsidRPr="00081067">
        <w:rPr>
          <w:rFonts w:ascii="Arial" w:hAnsi="Arial" w:cs="Arial"/>
          <w:b/>
          <w:sz w:val="32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C13646">
        <w:rPr>
          <w:rFonts w:ascii="Arial" w:hAnsi="Arial" w:cs="Arial"/>
          <w:b/>
          <w:sz w:val="24"/>
          <w:szCs w:val="24"/>
        </w:rPr>
        <w:t xml:space="preserve">os reparos </w:t>
      </w:r>
      <w:r w:rsidR="00B4002F">
        <w:rPr>
          <w:rFonts w:ascii="Arial" w:hAnsi="Arial" w:cs="Arial"/>
          <w:b/>
          <w:sz w:val="24"/>
          <w:szCs w:val="24"/>
        </w:rPr>
        <w:t>n</w:t>
      </w:r>
      <w:r w:rsidR="00C13646">
        <w:rPr>
          <w:rFonts w:ascii="Arial" w:hAnsi="Arial" w:cs="Arial"/>
          <w:b/>
          <w:sz w:val="24"/>
          <w:szCs w:val="24"/>
        </w:rPr>
        <w:t>a pavimentação</w:t>
      </w:r>
      <w:r w:rsidR="00B4002F">
        <w:rPr>
          <w:rFonts w:ascii="Arial" w:hAnsi="Arial" w:cs="Arial"/>
          <w:b/>
          <w:sz w:val="24"/>
          <w:szCs w:val="24"/>
        </w:rPr>
        <w:t xml:space="preserve"> asfáltica </w:t>
      </w:r>
      <w:r w:rsidR="00C13646">
        <w:rPr>
          <w:rFonts w:ascii="Arial" w:hAnsi="Arial" w:cs="Arial"/>
          <w:b/>
          <w:sz w:val="24"/>
          <w:szCs w:val="24"/>
        </w:rPr>
        <w:t>da Avenida Índio Brasileiro Borba,</w:t>
      </w:r>
      <w:r w:rsidR="00270D72">
        <w:rPr>
          <w:rFonts w:ascii="Arial" w:hAnsi="Arial" w:cs="Arial"/>
          <w:b/>
          <w:sz w:val="24"/>
          <w:szCs w:val="24"/>
        </w:rPr>
        <w:t xml:space="preserve"> </w:t>
      </w:r>
      <w:r w:rsidR="00E0532F">
        <w:rPr>
          <w:rFonts w:ascii="Arial" w:hAnsi="Arial" w:cs="Arial"/>
          <w:b/>
          <w:sz w:val="24"/>
          <w:szCs w:val="24"/>
        </w:rPr>
        <w:t xml:space="preserve">no trecho entre as Ruas Eng.º José dos Santos e Matogrosso, </w:t>
      </w:r>
      <w:r w:rsidR="00270D72">
        <w:rPr>
          <w:rFonts w:ascii="Arial" w:hAnsi="Arial" w:cs="Arial"/>
          <w:b/>
          <w:sz w:val="24"/>
          <w:szCs w:val="24"/>
        </w:rPr>
        <w:t xml:space="preserve">no Bairro Jardim </w:t>
      </w:r>
      <w:r w:rsidR="00C13646">
        <w:rPr>
          <w:rFonts w:ascii="Arial" w:hAnsi="Arial" w:cs="Arial"/>
          <w:b/>
          <w:sz w:val="24"/>
          <w:szCs w:val="24"/>
        </w:rPr>
        <w:t>das Estações,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13646">
        <w:rPr>
          <w:rFonts w:ascii="Arial" w:hAnsi="Arial" w:cs="Arial"/>
          <w:sz w:val="24"/>
          <w:szCs w:val="24"/>
        </w:rPr>
        <w:t>Como pode ser observado na foto anexada, a via publica está em péssimas condições e precisa de reparos urgentes.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E0532F">
        <w:rPr>
          <w:rFonts w:ascii="Arial" w:hAnsi="Arial" w:cs="Arial"/>
          <w:sz w:val="24"/>
          <w:szCs w:val="24"/>
        </w:rPr>
        <w:t>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C13646">
        <w:rPr>
          <w:rFonts w:ascii="Arial" w:hAnsi="Arial" w:cs="Arial"/>
          <w:i/>
          <w:sz w:val="12"/>
          <w:szCs w:val="12"/>
        </w:rPr>
        <w:t>Av. Índio B. Borba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81067"/>
    <w:rsid w:val="000A7B4C"/>
    <w:rsid w:val="00111625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2015-06-10T20:44:00Z</cp:lastPrinted>
  <dcterms:created xsi:type="dcterms:W3CDTF">2015-06-11T17:52:00Z</dcterms:created>
  <dcterms:modified xsi:type="dcterms:W3CDTF">2015-06-11T17:52:00Z</dcterms:modified>
</cp:coreProperties>
</file>