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D1C1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3FB3">
        <w:rPr>
          <w:rFonts w:ascii="Arial" w:hAnsi="Arial" w:cs="Arial"/>
          <w:b/>
          <w:sz w:val="24"/>
          <w:szCs w:val="24"/>
        </w:rPr>
        <w:t xml:space="preserve">  </w:t>
      </w:r>
      <w:r w:rsidR="00823FB3" w:rsidRPr="00823FB3">
        <w:rPr>
          <w:rFonts w:ascii="Arial" w:hAnsi="Arial" w:cs="Arial"/>
          <w:b/>
          <w:sz w:val="32"/>
          <w:szCs w:val="24"/>
        </w:rPr>
        <w:t>1326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Geraldo de Campos Barros esquina com a Rua Imaculada Conceição, no Bairro São Geraldo,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</w:t>
      </w:r>
      <w:r w:rsidR="00166C1B">
        <w:rPr>
          <w:rFonts w:ascii="Arial" w:hAnsi="Arial" w:cs="Arial"/>
          <w:b/>
          <w:sz w:val="24"/>
          <w:szCs w:val="24"/>
        </w:rPr>
        <w:t xml:space="preserve">mureta. Faz se necessário também que a Prefeitura realize a limpeza do leito carroçável da via pública, que </w:t>
      </w:r>
      <w:proofErr w:type="gramStart"/>
      <w:r w:rsidR="00166C1B">
        <w:rPr>
          <w:rFonts w:ascii="Arial" w:hAnsi="Arial" w:cs="Arial"/>
          <w:b/>
          <w:sz w:val="24"/>
          <w:szCs w:val="24"/>
        </w:rPr>
        <w:t>esta tomado de entulho e mato</w:t>
      </w:r>
      <w:proofErr w:type="gramEnd"/>
      <w:r w:rsidR="00166C1B">
        <w:rPr>
          <w:rFonts w:ascii="Arial" w:hAnsi="Arial" w:cs="Arial"/>
          <w:b/>
          <w:sz w:val="24"/>
          <w:szCs w:val="24"/>
        </w:rPr>
        <w:t>.</w:t>
      </w:r>
    </w:p>
    <w:p w:rsidR="009A5AFC" w:rsidRPr="0064592E" w:rsidRDefault="00166C1B" w:rsidP="00166C1B">
      <w:pPr>
        <w:tabs>
          <w:tab w:val="left" w:pos="2835"/>
        </w:tabs>
        <w:spacing w:line="360" w:lineRule="auto"/>
        <w:ind w:left="567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foto anexada mostra</w:t>
      </w:r>
      <w:r w:rsidR="0064592E" w:rsidRPr="0064592E">
        <w:rPr>
          <w:rFonts w:ascii="Arial" w:hAnsi="Arial" w:cs="Arial"/>
          <w:sz w:val="24"/>
          <w:szCs w:val="24"/>
        </w:rPr>
        <w:t xml:space="preserve"> como o mato tomou conta do local e </w:t>
      </w:r>
      <w:r w:rsidR="0064592E">
        <w:rPr>
          <w:rFonts w:ascii="Arial" w:hAnsi="Arial" w:cs="Arial"/>
          <w:sz w:val="24"/>
          <w:szCs w:val="24"/>
        </w:rPr>
        <w:t>as medidas acima são necessárias para garantir a segurança dos pedestres e veículos que trafegam pelo local.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66C1B">
        <w:rPr>
          <w:rFonts w:ascii="Arial" w:hAnsi="Arial" w:cs="Arial"/>
          <w:sz w:val="24"/>
          <w:szCs w:val="24"/>
        </w:rPr>
        <w:t>19</w:t>
      </w:r>
      <w:r w:rsidR="009A0748">
        <w:rPr>
          <w:rFonts w:ascii="Arial" w:hAnsi="Arial" w:cs="Arial"/>
          <w:sz w:val="24"/>
          <w:szCs w:val="24"/>
        </w:rPr>
        <w:t xml:space="preserve">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e </w:t>
      </w:r>
      <w:r w:rsidR="00166C1B">
        <w:rPr>
          <w:rFonts w:ascii="Arial" w:hAnsi="Arial" w:cs="Arial"/>
          <w:i/>
          <w:sz w:val="12"/>
          <w:szCs w:val="12"/>
        </w:rPr>
        <w:t>calçada Av. Geraldo de Campos Barros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4A244D"/>
    <w:rsid w:val="004D1C10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23FB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2015-05-12T19:28:00Z</cp:lastPrinted>
  <dcterms:created xsi:type="dcterms:W3CDTF">2015-05-20T15:44:00Z</dcterms:created>
  <dcterms:modified xsi:type="dcterms:W3CDTF">2015-05-20T15:44:00Z</dcterms:modified>
</cp:coreProperties>
</file>