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1D7" w:rsidRDefault="00F72143" w:rsidP="008D01D7">
      <w:pPr>
        <w:pStyle w:val="Ttulo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3.6pt;margin-top:-33.15pt;width:100.65pt;height:107.7pt;z-index:251658240;mso-wrap-style:none" filled="f" stroked="f">
            <v:textbox style="mso-fit-shape-to-text:t">
              <w:txbxContent>
                <w:p w:rsidR="008D01D7" w:rsidRDefault="008D01D7" w:rsidP="008D01D7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1095375" cy="1276350"/>
                        <wp:effectExtent l="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5375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8D01D7">
        <w:t xml:space="preserve">   CÂMARA MUNICIPAL DE ARARAQUARA</w:t>
      </w:r>
    </w:p>
    <w:p w:rsidR="008D01D7" w:rsidRDefault="008D01D7" w:rsidP="008D01D7">
      <w:pPr>
        <w:ind w:right="-234"/>
        <w:rPr>
          <w:rFonts w:ascii="Goudy Old Style ATT" w:hAnsi="Goudy Old Style ATT" w:cs="Goudy Old Style ATT"/>
          <w:b/>
          <w:bCs/>
          <w:sz w:val="32"/>
          <w:szCs w:val="32"/>
        </w:rPr>
      </w:pPr>
    </w:p>
    <w:tbl>
      <w:tblPr>
        <w:tblStyle w:val="Tabelacomgrade"/>
        <w:tblW w:w="7513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8"/>
        <w:gridCol w:w="2126"/>
        <w:gridCol w:w="709"/>
      </w:tblGrid>
      <w:tr w:rsidR="008D01D7" w:rsidTr="008D01D7">
        <w:tc>
          <w:tcPr>
            <w:tcW w:w="4678" w:type="dxa"/>
            <w:hideMark/>
          </w:tcPr>
          <w:p w:rsidR="008D01D7" w:rsidRDefault="008D01D7">
            <w:pPr>
              <w:ind w:left="-10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SUBSTITUTIVO AO PROJETO DE RESOLUÇÃO N</w:t>
            </w:r>
            <w:r>
              <w:rPr>
                <w:rFonts w:ascii="Calibri" w:hAnsi="Calibri"/>
                <w:b/>
                <w:sz w:val="32"/>
              </w:rPr>
              <w:t>º</w:t>
            </w:r>
            <w:proofErr w:type="gramStart"/>
            <w:r>
              <w:rPr>
                <w:b/>
                <w:bCs/>
                <w:sz w:val="32"/>
                <w:szCs w:val="32"/>
              </w:rPr>
              <w:t xml:space="preserve">  </w:t>
            </w:r>
          </w:p>
        </w:tc>
        <w:tc>
          <w:tcPr>
            <w:tcW w:w="2126" w:type="dxa"/>
            <w:hideMark/>
          </w:tcPr>
          <w:p w:rsidR="008D01D7" w:rsidRDefault="008D01D7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proofErr w:type="gramEnd"/>
          </w:p>
          <w:p w:rsidR="008D01D7" w:rsidRDefault="008D01D7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003</w:t>
            </w:r>
          </w:p>
        </w:tc>
        <w:tc>
          <w:tcPr>
            <w:tcW w:w="709" w:type="dxa"/>
          </w:tcPr>
          <w:p w:rsidR="008D01D7" w:rsidRDefault="008D01D7">
            <w:pPr>
              <w:ind w:right="-249"/>
              <w:rPr>
                <w:b/>
                <w:bCs/>
                <w:sz w:val="32"/>
                <w:szCs w:val="32"/>
              </w:rPr>
            </w:pPr>
          </w:p>
          <w:p w:rsidR="008D01D7" w:rsidRDefault="008D01D7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/15.</w:t>
            </w:r>
          </w:p>
          <w:p w:rsidR="008D01D7" w:rsidRDefault="008D01D7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D01D7" w:rsidRDefault="008D01D7" w:rsidP="008D01D7">
      <w:pPr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8D01D7" w:rsidRDefault="008D01D7" w:rsidP="008D01D7">
      <w:pPr>
        <w:ind w:right="-234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  <w:r>
        <w:rPr>
          <w:rFonts w:ascii="Goudy Old Style ATT" w:hAnsi="Goudy Old Style ATT" w:cs="Goudy Old Style ATT"/>
          <w:b/>
          <w:bCs/>
          <w:sz w:val="28"/>
          <w:szCs w:val="28"/>
        </w:rPr>
        <w:t>MESA DA CÂMARA MUNICIPAL DE ARARAQUARA</w:t>
      </w:r>
    </w:p>
    <w:p w:rsidR="008D01D7" w:rsidRDefault="008D01D7" w:rsidP="008D01D7">
      <w:pPr>
        <w:ind w:right="-234"/>
        <w:jc w:val="center"/>
        <w:rPr>
          <w:rFonts w:ascii="Goudy Old Style ATT" w:hAnsi="Goudy Old Style ATT" w:cs="Goudy Old Style ATT"/>
          <w:b/>
          <w:bCs/>
          <w:sz w:val="28"/>
          <w:szCs w:val="28"/>
        </w:rPr>
      </w:pPr>
    </w:p>
    <w:p w:rsidR="008D01D7" w:rsidRDefault="008D01D7" w:rsidP="008D01D7">
      <w:pPr>
        <w:ind w:left="5103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Acrescenta parágrafo único ao art. 8º, da Resolução nº 408, de 20 de março de 2013 que instituiu o Programa “Sessão Cidadã” na Câmara Municipal de Araraquara e dá outras providências. 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D01D7" w:rsidRDefault="008D01D7" w:rsidP="008D01D7">
      <w:pPr>
        <w:ind w:left="5103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>Art. 1</w:t>
      </w:r>
      <w:r>
        <w:rPr>
          <w:rFonts w:cs="Arial"/>
          <w:b/>
          <w:bCs/>
          <w:sz w:val="24"/>
          <w:szCs w:val="24"/>
        </w:rPr>
        <w:t>º</w:t>
      </w:r>
      <w:r>
        <w:rPr>
          <w:rFonts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Ao artigo 8º da Resolução nº 408, de 20 de março de 2013 que instituiu o Programa “Sessão Cidadã” na Câmara Municipal de Araraquara, fica acrescentado parágrafo único com a seguinte redação:</w:t>
      </w:r>
    </w:p>
    <w:p w:rsidR="008D01D7" w:rsidRDefault="008D01D7" w:rsidP="008D01D7">
      <w:pPr>
        <w:ind w:left="567" w:right="-376" w:firstLine="2694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“Art. 8</w:t>
      </w:r>
      <w:r>
        <w:rPr>
          <w:rFonts w:cs="Arial"/>
          <w:b/>
          <w:bCs/>
          <w:sz w:val="24"/>
          <w:szCs w:val="24"/>
        </w:rPr>
        <w:t xml:space="preserve"> </w:t>
      </w:r>
      <w:r>
        <w:rPr>
          <w:rFonts w:ascii="Calibri" w:hAnsi="Calibri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[...]</w:t>
      </w:r>
    </w:p>
    <w:p w:rsidR="008D01D7" w:rsidRDefault="008D01D7" w:rsidP="008D01D7">
      <w:pPr>
        <w:ind w:left="567" w:right="-376" w:firstLine="2694"/>
        <w:jc w:val="both"/>
        <w:rPr>
          <w:rFonts w:ascii="Arial" w:hAnsi="Arial" w:cs="Arial"/>
          <w:sz w:val="24"/>
          <w:szCs w:val="24"/>
        </w:rPr>
      </w:pPr>
      <w:proofErr w:type="gramEnd"/>
    </w:p>
    <w:p w:rsidR="008D01D7" w:rsidRDefault="008D01D7" w:rsidP="008D01D7">
      <w:pPr>
        <w:ind w:left="567" w:right="-376"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Parágrafo único. </w:t>
      </w:r>
      <w:proofErr w:type="gramStart"/>
      <w:r>
        <w:rPr>
          <w:rFonts w:ascii="Arial" w:hAnsi="Arial" w:cs="Arial"/>
          <w:sz w:val="24"/>
          <w:szCs w:val="24"/>
        </w:rPr>
        <w:t>Ato de autoria da Mesa Diretora, publicado obrigatoriamente na primeira sessão ordinária de cada ano legislativo, irá dispor o calendário pormenorizado das quatro Sessões Cidadãs a serem realizadas no ano legislativo.”</w:t>
      </w:r>
      <w:proofErr w:type="gramEnd"/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Art. 2</w:t>
      </w:r>
      <w:r>
        <w:rPr>
          <w:rFonts w:ascii="Calibri" w:hAnsi="Calibri" w:cs="Arial"/>
          <w:b/>
          <w:bCs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Esta resolução entra em vigor na data da sua publicação.</w:t>
      </w:r>
    </w:p>
    <w:p w:rsidR="008D01D7" w:rsidRDefault="008D01D7" w:rsidP="008D01D7">
      <w:pPr>
        <w:ind w:left="567" w:right="-376" w:firstLine="2835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de Sessões Plínio de Carvalho, 28 de abril de 2015.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106A06" w:rsidRDefault="00106A06" w:rsidP="008D01D7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D01D7" w:rsidRDefault="008D01D7" w:rsidP="008D01D7">
      <w:pPr>
        <w:ind w:left="567" w:right="-376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MESA DA CÂMARA MUNICIPAL DE ARARAQUARA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</w:t>
      </w:r>
    </w:p>
    <w:p w:rsidR="008D01D7" w:rsidRDefault="008D01D7" w:rsidP="008D01D7">
      <w:pPr>
        <w:ind w:left="567" w:right="-376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Vereadores: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b/>
          <w:bCs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right="-3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>ELIAS CHEDIEK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Presidente </w:t>
      </w:r>
    </w:p>
    <w:p w:rsidR="008D01D7" w:rsidRDefault="008D01D7" w:rsidP="008D01D7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b/>
          <w:sz w:val="24"/>
          <w:szCs w:val="24"/>
        </w:rPr>
        <w:t>EDNA MARTINS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Vice-Presidente</w:t>
      </w:r>
    </w:p>
    <w:p w:rsidR="00106A06" w:rsidRDefault="00106A06" w:rsidP="008D01D7">
      <w:pPr>
        <w:ind w:right="-376"/>
        <w:jc w:val="right"/>
        <w:rPr>
          <w:rFonts w:ascii="Arial" w:hAnsi="Arial" w:cs="Arial"/>
          <w:b/>
          <w:sz w:val="24"/>
          <w:szCs w:val="24"/>
        </w:rPr>
      </w:pPr>
    </w:p>
    <w:p w:rsidR="00106A06" w:rsidRDefault="00106A06" w:rsidP="008D01D7">
      <w:pPr>
        <w:ind w:right="-376"/>
        <w:jc w:val="right"/>
        <w:rPr>
          <w:rFonts w:ascii="Arial" w:hAnsi="Arial" w:cs="Arial"/>
          <w:b/>
          <w:sz w:val="24"/>
          <w:szCs w:val="24"/>
        </w:rPr>
      </w:pPr>
    </w:p>
    <w:p w:rsidR="00106A06" w:rsidRDefault="00106A06" w:rsidP="008D01D7">
      <w:pPr>
        <w:ind w:right="-376"/>
        <w:jc w:val="right"/>
        <w:rPr>
          <w:rFonts w:ascii="Arial" w:hAnsi="Arial" w:cs="Arial"/>
          <w:b/>
          <w:sz w:val="24"/>
          <w:szCs w:val="24"/>
        </w:rPr>
      </w:pPr>
    </w:p>
    <w:p w:rsidR="008D01D7" w:rsidRDefault="008D01D7" w:rsidP="008D01D7">
      <w:pPr>
        <w:ind w:right="-376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Continuação do SUBSTITUTIVO Projeto de Resolução nº 003 /15</w:t>
      </w: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left="3402" w:right="-37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DOUTOR HELDER</w:t>
      </w:r>
    </w:p>
    <w:p w:rsidR="008D01D7" w:rsidRDefault="008D01D7" w:rsidP="008D01D7">
      <w:pPr>
        <w:ind w:left="3402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1º Secretário </w:t>
      </w:r>
    </w:p>
    <w:p w:rsidR="008D01D7" w:rsidRDefault="008D01D7" w:rsidP="008D01D7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right="-376"/>
        <w:jc w:val="right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numPr>
          <w:ilvl w:val="0"/>
          <w:numId w:val="1"/>
        </w:numPr>
        <w:autoSpaceDE w:val="0"/>
        <w:autoSpaceDN w:val="0"/>
        <w:ind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</w:t>
      </w:r>
    </w:p>
    <w:p w:rsidR="008D01D7" w:rsidRDefault="008D01D7" w:rsidP="008D01D7">
      <w:pPr>
        <w:ind w:left="3762" w:right="-3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</w:p>
    <w:p w:rsidR="008D01D7" w:rsidRDefault="008D01D7" w:rsidP="008D01D7">
      <w:pPr>
        <w:ind w:left="3762" w:right="-376"/>
        <w:jc w:val="both"/>
        <w:rPr>
          <w:rFonts w:ascii="Arial" w:hAnsi="Arial" w:cs="Arial"/>
          <w:b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D01D7" w:rsidRDefault="008D01D7" w:rsidP="008D01D7">
      <w:pPr>
        <w:ind w:left="567" w:right="-376"/>
        <w:jc w:val="both"/>
        <w:rPr>
          <w:rFonts w:ascii="Arial" w:hAnsi="Arial" w:cs="Arial"/>
          <w:sz w:val="24"/>
          <w:szCs w:val="24"/>
        </w:rPr>
      </w:pPr>
    </w:p>
    <w:sectPr w:rsidR="008D01D7" w:rsidSect="00106A06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 ATT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478F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/>
      </w:rPr>
    </w:lvl>
  </w:abstractNum>
  <w:abstractNum w:abstractNumId="1">
    <w:nsid w:val="3AFE6F47"/>
    <w:multiLevelType w:val="singleLevel"/>
    <w:tmpl w:val="E64EC6D2"/>
    <w:lvl w:ilvl="0">
      <w:start w:val="1"/>
      <w:numFmt w:val="decimal"/>
      <w:lvlText w:val="%1)"/>
      <w:lvlJc w:val="left"/>
      <w:pPr>
        <w:tabs>
          <w:tab w:val="num" w:pos="3762"/>
        </w:tabs>
        <w:ind w:left="3762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106A06"/>
    <w:rsid w:val="001915A3"/>
    <w:rsid w:val="001C1EEE"/>
    <w:rsid w:val="00217F62"/>
    <w:rsid w:val="008D01D7"/>
    <w:rsid w:val="00A906D8"/>
    <w:rsid w:val="00AB5A74"/>
    <w:rsid w:val="00F071AE"/>
    <w:rsid w:val="00F7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link w:val="TtuloChar"/>
    <w:uiPriority w:val="99"/>
    <w:qFormat/>
    <w:rsid w:val="008D01D7"/>
    <w:pPr>
      <w:autoSpaceDE w:val="0"/>
      <w:autoSpaceDN w:val="0"/>
      <w:ind w:right="-234"/>
      <w:jc w:val="center"/>
    </w:pPr>
    <w:rPr>
      <w:rFonts w:ascii="Times New Roman" w:eastAsia="Times New Roman" w:hAnsi="Times New Roman" w:cs="Times New Roman"/>
      <w:b/>
      <w:bCs/>
      <w:sz w:val="38"/>
      <w:szCs w:val="38"/>
      <w:lang w:eastAsia="pt-BR"/>
    </w:rPr>
  </w:style>
  <w:style w:type="character" w:customStyle="1" w:styleId="TtuloChar">
    <w:name w:val="Título Char"/>
    <w:basedOn w:val="Fontepargpadro"/>
    <w:link w:val="Ttulo"/>
    <w:uiPriority w:val="99"/>
    <w:rsid w:val="008D01D7"/>
    <w:rPr>
      <w:rFonts w:ascii="Times New Roman" w:eastAsia="Times New Roman" w:hAnsi="Times New Roman" w:cs="Times New Roman"/>
      <w:b/>
      <w:bCs/>
      <w:sz w:val="38"/>
      <w:szCs w:val="38"/>
      <w:lang w:eastAsia="pt-BR"/>
    </w:rPr>
  </w:style>
  <w:style w:type="table" w:styleId="Tabelacomgrade">
    <w:name w:val="Table Grid"/>
    <w:basedOn w:val="Tabelanormal"/>
    <w:uiPriority w:val="99"/>
    <w:rsid w:val="008D01D7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D01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01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9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Marcelo R. D. Cavalcanti</cp:lastModifiedBy>
  <cp:revision>7</cp:revision>
  <cp:lastPrinted>2015-05-12T23:34:00Z</cp:lastPrinted>
  <dcterms:created xsi:type="dcterms:W3CDTF">2015-05-12T23:26:00Z</dcterms:created>
  <dcterms:modified xsi:type="dcterms:W3CDTF">2015-05-12T23:35:00Z</dcterms:modified>
</cp:coreProperties>
</file>